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A6F" w:rsidRDefault="00720A6F" w:rsidP="007D624F">
      <w:pPr>
        <w:rPr>
          <w:rFonts w:eastAsia="Lucida Sans Unicode"/>
          <w:b/>
          <w:kern w:val="3"/>
          <w:sz w:val="28"/>
          <w:szCs w:val="28"/>
          <w:u w:val="single"/>
          <w:lang w:val="ru-RU"/>
        </w:rPr>
      </w:pPr>
    </w:p>
    <w:p w:rsidR="008005E1" w:rsidRDefault="008005E1" w:rsidP="008005E1">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623286" w:rsidRPr="00623286" w:rsidRDefault="00623286" w:rsidP="00623286">
      <w:pPr>
        <w:ind w:left="2820" w:firstLine="12"/>
        <w:jc w:val="both"/>
        <w:rPr>
          <w:sz w:val="16"/>
          <w:szCs w:val="16"/>
        </w:rPr>
      </w:pPr>
    </w:p>
    <w:p w:rsidR="00126DF8" w:rsidRDefault="00126DF8" w:rsidP="00126DF8">
      <w:pPr>
        <w:ind w:left="2820" w:firstLine="12"/>
        <w:rPr>
          <w:sz w:val="32"/>
          <w:szCs w:val="32"/>
        </w:rPr>
      </w:pPr>
    </w:p>
    <w:p w:rsidR="00126DF8" w:rsidRPr="00126DF8" w:rsidRDefault="00126DF8" w:rsidP="00126DF8">
      <w:pPr>
        <w:ind w:left="2820" w:firstLine="12"/>
        <w:rPr>
          <w:sz w:val="32"/>
          <w:szCs w:val="32"/>
          <w:lang w:val="en-US"/>
        </w:rPr>
      </w:pPr>
      <w:r w:rsidRPr="00126DF8">
        <w:rPr>
          <w:sz w:val="32"/>
          <w:szCs w:val="32"/>
          <w:lang w:val="en-US"/>
        </w:rPr>
        <w:t xml:space="preserve">     </w:t>
      </w:r>
      <w:r w:rsidRPr="00126DF8">
        <w:rPr>
          <w:sz w:val="32"/>
          <w:szCs w:val="32"/>
        </w:rPr>
        <w:t>Р Е Ш Е Н И Е  № 5</w:t>
      </w:r>
      <w:r w:rsidRPr="00126DF8">
        <w:rPr>
          <w:sz w:val="32"/>
          <w:szCs w:val="32"/>
          <w:lang w:val="en-US"/>
        </w:rPr>
        <w:t>58</w:t>
      </w:r>
    </w:p>
    <w:p w:rsidR="00126DF8" w:rsidRPr="00126DF8" w:rsidRDefault="00126DF8" w:rsidP="00126DF8">
      <w:pPr>
        <w:ind w:firstLine="720"/>
        <w:rPr>
          <w:sz w:val="32"/>
          <w:szCs w:val="32"/>
        </w:rPr>
      </w:pPr>
      <w:r w:rsidRPr="00126DF8">
        <w:rPr>
          <w:sz w:val="32"/>
          <w:szCs w:val="32"/>
        </w:rPr>
        <w:t xml:space="preserve">                                         28.07.20</w:t>
      </w:r>
      <w:r w:rsidRPr="00126DF8">
        <w:rPr>
          <w:sz w:val="32"/>
          <w:szCs w:val="32"/>
          <w:lang w:val="en-US"/>
        </w:rPr>
        <w:t>23</w:t>
      </w:r>
      <w:r w:rsidRPr="00126DF8">
        <w:rPr>
          <w:sz w:val="32"/>
          <w:szCs w:val="32"/>
        </w:rPr>
        <w:t xml:space="preserve"> г.</w:t>
      </w:r>
    </w:p>
    <w:p w:rsidR="00126DF8" w:rsidRPr="00126DF8" w:rsidRDefault="00126DF8" w:rsidP="00126DF8">
      <w:pPr>
        <w:rPr>
          <w:sz w:val="32"/>
          <w:szCs w:val="32"/>
        </w:rPr>
      </w:pPr>
      <w:r w:rsidRPr="00126DF8">
        <w:rPr>
          <w:sz w:val="32"/>
          <w:szCs w:val="32"/>
        </w:rPr>
        <w:t xml:space="preserve">                                            / Протокол № </w:t>
      </w:r>
      <w:r w:rsidRPr="00126DF8">
        <w:rPr>
          <w:sz w:val="32"/>
          <w:szCs w:val="32"/>
          <w:lang w:val="en-US"/>
        </w:rPr>
        <w:t>4</w:t>
      </w:r>
      <w:r w:rsidRPr="00126DF8">
        <w:rPr>
          <w:sz w:val="32"/>
          <w:szCs w:val="32"/>
        </w:rPr>
        <w:t>5 /</w:t>
      </w:r>
    </w:p>
    <w:p w:rsidR="00126DF8" w:rsidRPr="00126DF8" w:rsidRDefault="00126DF8" w:rsidP="00126DF8">
      <w:pPr>
        <w:rPr>
          <w:sz w:val="32"/>
          <w:szCs w:val="32"/>
        </w:rPr>
      </w:pPr>
    </w:p>
    <w:p w:rsidR="00126DF8" w:rsidRPr="00126DF8" w:rsidRDefault="00126DF8" w:rsidP="00126DF8">
      <w:pPr>
        <w:autoSpaceDN w:val="0"/>
        <w:ind w:firstLine="708"/>
        <w:jc w:val="both"/>
        <w:rPr>
          <w:bCs/>
          <w:shd w:val="clear" w:color="auto" w:fill="FFFFFF"/>
        </w:rPr>
      </w:pPr>
      <w:r w:rsidRPr="00126DF8">
        <w:rPr>
          <w:rFonts w:eastAsiaTheme="minorHAnsi"/>
          <w:b/>
          <w:sz w:val="28"/>
          <w:szCs w:val="28"/>
          <w:u w:val="single"/>
          <w:lang w:val="en-US" w:eastAsia="en-US"/>
        </w:rPr>
        <w:t>ОТНОСНО:</w:t>
      </w:r>
      <w:r w:rsidRPr="00126DF8">
        <w:rPr>
          <w:rFonts w:eastAsiaTheme="minorHAnsi"/>
          <w:sz w:val="28"/>
          <w:szCs w:val="28"/>
          <w:lang w:eastAsia="en-US"/>
        </w:rPr>
        <w:t xml:space="preserve"> </w:t>
      </w:r>
      <w:proofErr w:type="gramStart"/>
      <w:r w:rsidRPr="00126DF8">
        <w:rPr>
          <w:rFonts w:eastAsiaTheme="minorHAnsi"/>
          <w:lang w:eastAsia="en-US"/>
        </w:rPr>
        <w:t>Предложение  с</w:t>
      </w:r>
      <w:proofErr w:type="gramEnd"/>
      <w:r w:rsidRPr="00126DF8">
        <w:rPr>
          <w:rFonts w:eastAsiaTheme="minorHAnsi"/>
          <w:lang w:eastAsia="en-US"/>
        </w:rPr>
        <w:t xml:space="preserve"> вносител Кмет на Община</w:t>
      </w:r>
      <w:r w:rsidRPr="00126DF8">
        <w:rPr>
          <w:rFonts w:eastAsiaTheme="minorHAnsi"/>
          <w:lang w:val="en-US" w:eastAsia="en-US"/>
        </w:rPr>
        <w:t xml:space="preserve"> </w:t>
      </w:r>
      <w:r w:rsidRPr="00126DF8">
        <w:t>с вх. № ОС - 132 / 15.06.2023 г. – отчет за състоянието на общинския дълг за периода 01.01.20</w:t>
      </w:r>
      <w:r w:rsidRPr="00126DF8">
        <w:rPr>
          <w:lang w:val="en-US"/>
        </w:rPr>
        <w:t>22</w:t>
      </w:r>
      <w:r w:rsidRPr="00126DF8">
        <w:t xml:space="preserve"> – 31.12.20</w:t>
      </w:r>
      <w:r w:rsidRPr="00126DF8">
        <w:rPr>
          <w:lang w:val="en-US"/>
        </w:rPr>
        <w:t>22</w:t>
      </w:r>
      <w:r w:rsidRPr="00126DF8">
        <w:t xml:space="preserve"> г. в Община Гурково</w:t>
      </w:r>
    </w:p>
    <w:p w:rsidR="00126DF8" w:rsidRPr="00126DF8" w:rsidRDefault="00126DF8" w:rsidP="00126DF8">
      <w:pPr>
        <w:jc w:val="both"/>
        <w:rPr>
          <w:bCs/>
          <w:spacing w:val="20"/>
        </w:rPr>
      </w:pPr>
      <w:r w:rsidRPr="00126DF8">
        <w:rPr>
          <w:b/>
        </w:rPr>
        <w:t xml:space="preserve"> </w:t>
      </w:r>
      <w:r w:rsidRPr="00126DF8">
        <w:rPr>
          <w:lang w:val="en-AU"/>
        </w:rPr>
        <w:t xml:space="preserve"> </w:t>
      </w:r>
      <w:r w:rsidRPr="00126DF8">
        <w:rPr>
          <w:lang w:val="en-AU"/>
        </w:rPr>
        <w:tab/>
      </w:r>
      <w:r w:rsidRPr="00126DF8">
        <w:rPr>
          <w:rFonts w:eastAsiaTheme="minorHAnsi"/>
          <w:b/>
          <w:bCs/>
          <w:color w:val="000000"/>
          <w:sz w:val="28"/>
          <w:szCs w:val="28"/>
          <w:u w:val="single"/>
          <w:lang w:eastAsia="en-US" w:bidi="bg-BG"/>
        </w:rPr>
        <w:t>МОТИВИ:</w:t>
      </w:r>
      <w:r w:rsidRPr="00126DF8">
        <w:rPr>
          <w:rFonts w:eastAsiaTheme="minorHAnsi"/>
          <w:b/>
          <w:bCs/>
          <w:color w:val="000000"/>
          <w:sz w:val="28"/>
          <w:szCs w:val="28"/>
          <w:u w:val="single"/>
          <w:lang w:val="en-US" w:eastAsia="en-US" w:bidi="bg-BG"/>
        </w:rPr>
        <w:t xml:space="preserve"> </w:t>
      </w:r>
      <w:r w:rsidRPr="00126DF8">
        <w:t xml:space="preserve">Съгласно чл. 9 от Закона за общинския дълг </w:t>
      </w:r>
      <w:r w:rsidRPr="00126DF8">
        <w:rPr>
          <w:lang w:val="en-AU"/>
        </w:rPr>
        <w:t>Кметът на общината</w:t>
      </w:r>
      <w:r w:rsidRPr="00126DF8">
        <w:t xml:space="preserve"> е длъжен да </w:t>
      </w:r>
      <w:r w:rsidRPr="00126DF8">
        <w:rPr>
          <w:lang w:val="en-AU"/>
        </w:rPr>
        <w:t xml:space="preserve"> изготвя годишен отчет за състоянието на общинския дълг и го внася в общинския съвет като неразделна част от отчета за изпълнението на общинския бюджет</w:t>
      </w:r>
      <w:r w:rsidRPr="00126DF8">
        <w:t>,</w:t>
      </w:r>
      <w:r w:rsidRPr="00126DF8">
        <w:rPr>
          <w:bCs/>
          <w:spacing w:val="20"/>
        </w:rPr>
        <w:t xml:space="preserve"> съдържаща изискваната от закона информация.</w:t>
      </w:r>
    </w:p>
    <w:p w:rsidR="00126DF8" w:rsidRPr="00126DF8" w:rsidRDefault="00126DF8" w:rsidP="00126DF8">
      <w:pPr>
        <w:ind w:firstLine="720"/>
        <w:jc w:val="both"/>
        <w:rPr>
          <w:bCs/>
          <w:spacing w:val="20"/>
        </w:rPr>
      </w:pPr>
      <w:r w:rsidRPr="00126DF8">
        <w:t>В изпълнение на Решение № 3</w:t>
      </w:r>
      <w:r w:rsidRPr="00126DF8">
        <w:rPr>
          <w:lang w:val="en-US"/>
        </w:rPr>
        <w:t>12/28.09.2017</w:t>
      </w:r>
      <w:r w:rsidRPr="00126DF8">
        <w:t xml:space="preserve"> г., взето с Протокол на Общински съвет № 26/28.09.2017 г. </w:t>
      </w:r>
      <w:proofErr w:type="gramStart"/>
      <w:r w:rsidRPr="00126DF8">
        <w:rPr>
          <w:lang w:val="en-US"/>
        </w:rPr>
        <w:t>e</w:t>
      </w:r>
      <w:proofErr w:type="gramEnd"/>
      <w:r w:rsidRPr="00126DF8">
        <w:t xml:space="preserve"> поет дългосрочен общински дълг – безлихвен заем отпуснат от ПУДООС,  предназначен за осигуряване на собствения принос за реализиране на проект: </w:t>
      </w:r>
      <w:r w:rsidRPr="00126DF8">
        <w:rPr>
          <w:bCs/>
          <w:spacing w:val="20"/>
          <w:lang w:val="en-AU"/>
        </w:rPr>
        <w:t>„</w:t>
      </w:r>
      <w:r w:rsidRPr="00126DF8">
        <w:rPr>
          <w:bCs/>
          <w:spacing w:val="20"/>
        </w:rPr>
        <w:t>Закриване на съществуващо общинско сметище на територията на гр. Гурково”.</w:t>
      </w:r>
      <w:r w:rsidRPr="00126DF8">
        <w:rPr>
          <w:bCs/>
          <w:spacing w:val="20"/>
          <w:lang w:val="en-US"/>
        </w:rPr>
        <w:t xml:space="preserve"> </w:t>
      </w:r>
    </w:p>
    <w:p w:rsidR="00126DF8" w:rsidRPr="00126DF8" w:rsidRDefault="00126DF8" w:rsidP="00126DF8">
      <w:pPr>
        <w:ind w:firstLine="720"/>
        <w:jc w:val="both"/>
        <w:rPr>
          <w:bCs/>
        </w:rPr>
      </w:pPr>
      <w:r w:rsidRPr="00126DF8">
        <w:rPr>
          <w:lang w:val="ru-RU"/>
        </w:rPr>
        <w:t>На основани</w:t>
      </w:r>
      <w:proofErr w:type="gramStart"/>
      <w:r w:rsidRPr="00126DF8">
        <w:rPr>
          <w:lang w:val="ru-RU"/>
        </w:rPr>
        <w:t>е</w:t>
      </w:r>
      <w:proofErr w:type="gramEnd"/>
      <w:r w:rsidRPr="00126DF8">
        <w:rPr>
          <w:lang w:val="ru-RU"/>
        </w:rPr>
        <w:t xml:space="preserve"> чл.</w:t>
      </w:r>
      <w:r w:rsidRPr="00126DF8">
        <w:t xml:space="preserve"> </w:t>
      </w:r>
      <w:r w:rsidRPr="00126DF8">
        <w:rPr>
          <w:lang w:val="ru-RU"/>
        </w:rPr>
        <w:t>21, ал.</w:t>
      </w:r>
      <w:r w:rsidRPr="00126DF8">
        <w:t xml:space="preserve"> 1 т.</w:t>
      </w:r>
      <w:r w:rsidRPr="00126DF8">
        <w:rPr>
          <w:lang w:val="en-US"/>
        </w:rPr>
        <w:t xml:space="preserve"> </w:t>
      </w:r>
      <w:r w:rsidRPr="00126DF8">
        <w:t>6,</w:t>
      </w:r>
      <w:r w:rsidRPr="00126DF8">
        <w:rPr>
          <w:lang w:val="ru-RU"/>
        </w:rPr>
        <w:t xml:space="preserve"> и т.</w:t>
      </w:r>
      <w:r w:rsidRPr="00126DF8">
        <w:rPr>
          <w:lang w:val="en-US"/>
        </w:rPr>
        <w:t xml:space="preserve"> </w:t>
      </w:r>
      <w:r w:rsidRPr="00126DF8">
        <w:rPr>
          <w:lang w:val="ru-RU"/>
        </w:rPr>
        <w:t>24 от Закона за местното самоуправление и местната администрация,</w:t>
      </w:r>
      <w:r w:rsidRPr="00126DF8">
        <w:t xml:space="preserve"> чл. 9, ал. </w:t>
      </w:r>
      <w:r w:rsidRPr="00126DF8">
        <w:rPr>
          <w:lang w:val="en-US"/>
        </w:rPr>
        <w:t>3</w:t>
      </w:r>
      <w:r w:rsidRPr="00126DF8">
        <w:t xml:space="preserve"> от</w:t>
      </w:r>
      <w:r w:rsidRPr="00126DF8">
        <w:rPr>
          <w:lang w:val="ru-RU"/>
        </w:rPr>
        <w:t xml:space="preserve"> Закона за общинския дълг и в</w:t>
      </w:r>
      <w:r w:rsidRPr="00126DF8">
        <w:t>ъз основа на горепосочените мотиви и информацията в Отчета за състоянието на общинския дълг за периода 01.01.20</w:t>
      </w:r>
      <w:r w:rsidRPr="00126DF8">
        <w:rPr>
          <w:lang w:val="en-US"/>
        </w:rPr>
        <w:t xml:space="preserve">22 </w:t>
      </w:r>
      <w:r w:rsidRPr="00126DF8">
        <w:t>– 31.12.20</w:t>
      </w:r>
      <w:r w:rsidRPr="00126DF8">
        <w:rPr>
          <w:lang w:val="en-US"/>
        </w:rPr>
        <w:t>22</w:t>
      </w:r>
      <w:r w:rsidRPr="00126DF8">
        <w:t xml:space="preserve"> г. в Община Гурково, </w:t>
      </w:r>
      <w:r w:rsidRPr="00126DF8">
        <w:rPr>
          <w:bCs/>
          <w:lang w:val="ru-RU"/>
        </w:rPr>
        <w:t xml:space="preserve"> Общински съвет </w:t>
      </w:r>
      <w:r w:rsidRPr="00126DF8">
        <w:rPr>
          <w:bCs/>
          <w:lang w:val="en-US"/>
        </w:rPr>
        <w:t xml:space="preserve">– </w:t>
      </w:r>
      <w:r w:rsidRPr="00126DF8">
        <w:rPr>
          <w:bCs/>
        </w:rPr>
        <w:t>Гурково</w:t>
      </w:r>
    </w:p>
    <w:p w:rsidR="00126DF8" w:rsidRPr="00126DF8" w:rsidRDefault="00126DF8" w:rsidP="00126DF8">
      <w:pPr>
        <w:ind w:firstLine="720"/>
        <w:jc w:val="both"/>
        <w:rPr>
          <w:bCs/>
          <w:lang w:val="en-US"/>
        </w:rPr>
      </w:pPr>
    </w:p>
    <w:p w:rsidR="00126DF8" w:rsidRPr="00126DF8" w:rsidRDefault="00126DF8" w:rsidP="00126DF8">
      <w:pPr>
        <w:spacing w:line="276" w:lineRule="auto"/>
        <w:jc w:val="center"/>
        <w:rPr>
          <w:rFonts w:eastAsia="Calibri"/>
          <w:bCs/>
          <w:sz w:val="28"/>
          <w:szCs w:val="28"/>
        </w:rPr>
      </w:pPr>
      <w:r w:rsidRPr="00126DF8">
        <w:rPr>
          <w:rFonts w:eastAsia="Calibri"/>
          <w:bCs/>
          <w:sz w:val="28"/>
          <w:szCs w:val="28"/>
        </w:rPr>
        <w:t>Р Е Ш И:</w:t>
      </w:r>
    </w:p>
    <w:p w:rsidR="00126DF8" w:rsidRPr="00126DF8" w:rsidRDefault="00126DF8" w:rsidP="00126DF8">
      <w:pPr>
        <w:jc w:val="center"/>
        <w:rPr>
          <w:b/>
          <w:lang w:val="ru-RU"/>
        </w:rPr>
      </w:pPr>
    </w:p>
    <w:p w:rsidR="00126DF8" w:rsidRPr="00126DF8" w:rsidRDefault="00126DF8" w:rsidP="00126DF8">
      <w:pPr>
        <w:numPr>
          <w:ilvl w:val="0"/>
          <w:numId w:val="20"/>
        </w:numPr>
        <w:spacing w:after="200" w:line="276" w:lineRule="auto"/>
        <w:jc w:val="both"/>
        <w:rPr>
          <w:lang w:val="ru-RU"/>
        </w:rPr>
      </w:pPr>
      <w:r w:rsidRPr="00126DF8">
        <w:rPr>
          <w:lang w:val="ru-RU"/>
        </w:rPr>
        <w:t xml:space="preserve">Приема Отчет за състоянието на общинския дълг </w:t>
      </w:r>
      <w:proofErr w:type="gramStart"/>
      <w:r w:rsidRPr="00126DF8">
        <w:rPr>
          <w:lang w:val="ru-RU"/>
        </w:rPr>
        <w:t>в</w:t>
      </w:r>
      <w:proofErr w:type="gramEnd"/>
      <w:r w:rsidRPr="00126DF8">
        <w:rPr>
          <w:lang w:val="ru-RU"/>
        </w:rPr>
        <w:t xml:space="preserve"> Община Гурково за</w:t>
      </w:r>
      <w:r w:rsidRPr="00126DF8">
        <w:rPr>
          <w:lang w:val="en-US"/>
        </w:rPr>
        <w:t xml:space="preserve"> </w:t>
      </w:r>
      <w:r w:rsidRPr="00126DF8">
        <w:rPr>
          <w:lang w:val="ru-RU"/>
        </w:rPr>
        <w:t xml:space="preserve">периода </w:t>
      </w:r>
    </w:p>
    <w:p w:rsidR="00126DF8" w:rsidRPr="00126DF8" w:rsidRDefault="00126DF8" w:rsidP="00126DF8">
      <w:pPr>
        <w:jc w:val="both"/>
        <w:rPr>
          <w:lang w:val="ru-RU"/>
        </w:rPr>
      </w:pPr>
      <w:r w:rsidRPr="00126DF8">
        <w:rPr>
          <w:lang w:val="ru-RU"/>
        </w:rPr>
        <w:t>01.01.20</w:t>
      </w:r>
      <w:r w:rsidRPr="00126DF8">
        <w:rPr>
          <w:lang w:val="en-US"/>
        </w:rPr>
        <w:t>22</w:t>
      </w:r>
      <w:r w:rsidRPr="00126DF8">
        <w:rPr>
          <w:lang w:val="ru-RU"/>
        </w:rPr>
        <w:t xml:space="preserve"> – 31.12.20</w:t>
      </w:r>
      <w:r w:rsidRPr="00126DF8">
        <w:rPr>
          <w:lang w:val="en-US"/>
        </w:rPr>
        <w:t>22</w:t>
      </w:r>
      <w:r w:rsidRPr="00126DF8">
        <w:rPr>
          <w:lang w:val="ru-RU"/>
        </w:rPr>
        <w:t xml:space="preserve"> г., </w:t>
      </w:r>
      <w:proofErr w:type="gramStart"/>
      <w:r w:rsidRPr="00126DF8">
        <w:rPr>
          <w:lang w:val="ru-RU"/>
        </w:rPr>
        <w:t>приложен</w:t>
      </w:r>
      <w:proofErr w:type="gramEnd"/>
      <w:r w:rsidRPr="00126DF8">
        <w:rPr>
          <w:lang w:val="ru-RU"/>
        </w:rPr>
        <w:t xml:space="preserve"> към настоящото решение.</w:t>
      </w:r>
    </w:p>
    <w:p w:rsidR="00126DF8" w:rsidRPr="00126DF8" w:rsidRDefault="00126DF8" w:rsidP="00126DF8">
      <w:pPr>
        <w:jc w:val="both"/>
        <w:rPr>
          <w:lang w:val="ru-RU"/>
        </w:rPr>
      </w:pPr>
    </w:p>
    <w:p w:rsidR="00126DF8" w:rsidRPr="00126DF8" w:rsidRDefault="00126DF8" w:rsidP="00126DF8">
      <w:pPr>
        <w:tabs>
          <w:tab w:val="center" w:pos="0"/>
        </w:tabs>
        <w:suppressAutoHyphens/>
        <w:autoSpaceDN w:val="0"/>
        <w:jc w:val="both"/>
        <w:textAlignment w:val="baseline"/>
        <w:rPr>
          <w:kern w:val="3"/>
          <w:lang w:val="en-US"/>
        </w:rPr>
      </w:pPr>
      <w:r w:rsidRPr="00126DF8">
        <w:rPr>
          <w:kern w:val="3"/>
        </w:rPr>
        <w:tab/>
        <w:t>У</w:t>
      </w:r>
      <w:r w:rsidRPr="00126DF8">
        <w:rPr>
          <w:kern w:val="3"/>
          <w:lang w:val="ru-RU"/>
        </w:rPr>
        <w:t>частвали</w:t>
      </w:r>
      <w:r w:rsidRPr="00126DF8">
        <w:rPr>
          <w:kern w:val="3"/>
        </w:rPr>
        <w:t xml:space="preserve">  </w:t>
      </w:r>
      <w:r w:rsidRPr="00126DF8">
        <w:rPr>
          <w:kern w:val="3"/>
          <w:lang w:val="ru-RU"/>
        </w:rPr>
        <w:t xml:space="preserve">в  поименно </w:t>
      </w:r>
      <w:r w:rsidRPr="00126DF8">
        <w:rPr>
          <w:kern w:val="3"/>
        </w:rPr>
        <w:t>гласуване</w:t>
      </w:r>
      <w:r w:rsidRPr="00126DF8">
        <w:rPr>
          <w:kern w:val="3"/>
          <w:lang w:val="ru-RU"/>
        </w:rPr>
        <w:t xml:space="preserve">  13  общ. съветници,  гласували  </w:t>
      </w:r>
      <w:r w:rsidRPr="00126DF8">
        <w:rPr>
          <w:kern w:val="3"/>
        </w:rPr>
        <w:t>„</w:t>
      </w:r>
      <w:r w:rsidRPr="00126DF8">
        <w:rPr>
          <w:b/>
          <w:bCs/>
          <w:kern w:val="3"/>
          <w:lang w:val="ru-RU"/>
        </w:rPr>
        <w:t>за</w:t>
      </w:r>
      <w:r w:rsidRPr="00126DF8">
        <w:rPr>
          <w:kern w:val="3"/>
        </w:rPr>
        <w:t>”</w:t>
      </w:r>
      <w:r w:rsidRPr="00126DF8">
        <w:rPr>
          <w:kern w:val="3"/>
          <w:lang w:val="ru-RU"/>
        </w:rPr>
        <w:t xml:space="preserve">  – 13,                                   </w:t>
      </w:r>
      <w:r w:rsidRPr="00126DF8">
        <w:rPr>
          <w:kern w:val="3"/>
        </w:rPr>
        <w:t>„</w:t>
      </w:r>
      <w:r w:rsidRPr="00126DF8">
        <w:rPr>
          <w:b/>
          <w:bCs/>
          <w:kern w:val="3"/>
          <w:lang w:val="ru-RU"/>
        </w:rPr>
        <w:t>против</w:t>
      </w:r>
      <w:r w:rsidRPr="00126DF8">
        <w:rPr>
          <w:kern w:val="3"/>
        </w:rPr>
        <w:t>”</w:t>
      </w:r>
      <w:r w:rsidRPr="00126DF8">
        <w:rPr>
          <w:kern w:val="3"/>
          <w:lang w:val="ru-RU"/>
        </w:rPr>
        <w:t xml:space="preserve"> –  няма,  </w:t>
      </w:r>
      <w:r w:rsidRPr="00126DF8">
        <w:rPr>
          <w:kern w:val="3"/>
        </w:rPr>
        <w:t>„</w:t>
      </w:r>
      <w:r w:rsidRPr="00126DF8">
        <w:rPr>
          <w:b/>
          <w:bCs/>
          <w:kern w:val="3"/>
          <w:lang w:val="ru-RU"/>
        </w:rPr>
        <w:t>въздържал</w:t>
      </w:r>
      <w:r w:rsidRPr="00126DF8">
        <w:rPr>
          <w:b/>
          <w:bCs/>
          <w:kern w:val="3"/>
        </w:rPr>
        <w:t>и</w:t>
      </w:r>
      <w:r w:rsidRPr="00126DF8">
        <w:rPr>
          <w:b/>
          <w:bCs/>
          <w:kern w:val="3"/>
          <w:lang w:val="ru-RU"/>
        </w:rPr>
        <w:t xml:space="preserve"> се</w:t>
      </w:r>
      <w:r w:rsidRPr="00126DF8">
        <w:rPr>
          <w:kern w:val="3"/>
        </w:rPr>
        <w:t>”</w:t>
      </w:r>
      <w:r w:rsidRPr="00126DF8">
        <w:rPr>
          <w:kern w:val="3"/>
          <w:lang w:val="ru-RU"/>
        </w:rPr>
        <w:t xml:space="preserve"> – няма.</w:t>
      </w:r>
    </w:p>
    <w:p w:rsidR="00126DF8" w:rsidRPr="00126DF8" w:rsidRDefault="00126DF8" w:rsidP="00126DF8">
      <w:pPr>
        <w:tabs>
          <w:tab w:val="center" w:pos="0"/>
        </w:tabs>
        <w:suppressAutoHyphens/>
        <w:autoSpaceDN w:val="0"/>
        <w:jc w:val="both"/>
        <w:textAlignment w:val="baseline"/>
        <w:rPr>
          <w:rFonts w:ascii="Calibri" w:eastAsia="Calibri" w:hAnsi="Calibri"/>
          <w:lang w:val="en-US"/>
        </w:rPr>
      </w:pPr>
    </w:p>
    <w:p w:rsidR="00126DF8" w:rsidRPr="00126DF8" w:rsidRDefault="00126DF8" w:rsidP="00126DF8">
      <w:pPr>
        <w:suppressAutoHyphens/>
        <w:autoSpaceDN w:val="0"/>
        <w:jc w:val="both"/>
        <w:textAlignment w:val="baseline"/>
        <w:rPr>
          <w:rFonts w:cs="Calibri"/>
          <w:kern w:val="3"/>
          <w:lang w:val="en-US"/>
        </w:rPr>
      </w:pP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FC24AD" w:rsidRPr="00A86277" w:rsidRDefault="00FC24AD" w:rsidP="00FC24AD">
      <w:pPr>
        <w:widowControl w:val="0"/>
        <w:suppressAutoHyphens/>
        <w:autoSpaceDN w:val="0"/>
        <w:textAlignment w:val="baseline"/>
        <w:rPr>
          <w:rFonts w:eastAsia="Lucida Sans Unicode" w:cs="Tahoma"/>
          <w:b/>
          <w:kern w:val="3"/>
        </w:rPr>
      </w:pP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FC24AD" w:rsidRPr="00A86277" w:rsidRDefault="00FC24AD" w:rsidP="00FC24AD">
      <w:pPr>
        <w:rPr>
          <w:rFonts w:ascii="Verdana" w:hAnsi="Verdana"/>
          <w:b/>
          <w:lang w:val="en-US"/>
        </w:rPr>
      </w:pPr>
      <w:r w:rsidRPr="00A86277">
        <w:rPr>
          <w:rFonts w:eastAsia="Lucida Sans Unicode" w:cs="Tahoma"/>
          <w:b/>
          <w:kern w:val="3"/>
        </w:rPr>
        <w:t xml:space="preserve">                                        / Иванка Рачева – Генчева /</w:t>
      </w:r>
    </w:p>
    <w:p w:rsidR="00126DF8" w:rsidRPr="00126DF8" w:rsidRDefault="00126DF8" w:rsidP="00126DF8">
      <w:pPr>
        <w:autoSpaceDN w:val="0"/>
        <w:ind w:firstLine="708"/>
        <w:jc w:val="both"/>
        <w:rPr>
          <w:b/>
          <w:sz w:val="28"/>
          <w:szCs w:val="28"/>
        </w:rPr>
      </w:pPr>
    </w:p>
    <w:p w:rsidR="00126DF8" w:rsidRPr="00126DF8" w:rsidRDefault="00126DF8" w:rsidP="00126DF8">
      <w:pPr>
        <w:autoSpaceDN w:val="0"/>
        <w:ind w:firstLine="708"/>
        <w:jc w:val="both"/>
        <w:rPr>
          <w:b/>
          <w:sz w:val="28"/>
          <w:szCs w:val="28"/>
        </w:rPr>
      </w:pPr>
    </w:p>
    <w:p w:rsidR="00126DF8" w:rsidRPr="00126DF8" w:rsidRDefault="00126DF8" w:rsidP="00126DF8">
      <w:pPr>
        <w:autoSpaceDN w:val="0"/>
        <w:ind w:firstLine="708"/>
        <w:jc w:val="both"/>
        <w:rPr>
          <w:b/>
          <w:sz w:val="28"/>
          <w:szCs w:val="28"/>
        </w:rPr>
      </w:pPr>
    </w:p>
    <w:p w:rsidR="00126DF8" w:rsidRPr="00126DF8" w:rsidRDefault="00126DF8" w:rsidP="00126DF8">
      <w:pPr>
        <w:autoSpaceDN w:val="0"/>
        <w:ind w:firstLine="708"/>
        <w:jc w:val="both"/>
        <w:rPr>
          <w:b/>
          <w:sz w:val="28"/>
          <w:szCs w:val="28"/>
        </w:rPr>
      </w:pPr>
    </w:p>
    <w:p w:rsidR="00126DF8" w:rsidRPr="00126DF8" w:rsidRDefault="00126DF8" w:rsidP="00126DF8">
      <w:pPr>
        <w:autoSpaceDN w:val="0"/>
        <w:ind w:firstLine="708"/>
        <w:jc w:val="both"/>
        <w:rPr>
          <w:b/>
          <w:sz w:val="28"/>
          <w:szCs w:val="28"/>
        </w:rPr>
      </w:pPr>
    </w:p>
    <w:p w:rsidR="00126DF8" w:rsidRPr="00126DF8" w:rsidRDefault="00126DF8" w:rsidP="00126DF8">
      <w:pPr>
        <w:autoSpaceDN w:val="0"/>
        <w:ind w:firstLine="708"/>
        <w:jc w:val="both"/>
        <w:rPr>
          <w:b/>
          <w:sz w:val="28"/>
          <w:szCs w:val="28"/>
        </w:rPr>
      </w:pPr>
    </w:p>
    <w:p w:rsidR="00126DF8" w:rsidRPr="00126DF8" w:rsidRDefault="00126DF8" w:rsidP="00126DF8">
      <w:pPr>
        <w:autoSpaceDN w:val="0"/>
        <w:ind w:firstLine="708"/>
        <w:jc w:val="both"/>
        <w:rPr>
          <w:b/>
          <w:sz w:val="28"/>
          <w:szCs w:val="28"/>
        </w:rPr>
      </w:pPr>
    </w:p>
    <w:p w:rsidR="00126DF8" w:rsidRDefault="00126DF8" w:rsidP="00126DF8">
      <w:pPr>
        <w:autoSpaceDN w:val="0"/>
        <w:ind w:firstLine="708"/>
        <w:jc w:val="both"/>
        <w:rPr>
          <w:b/>
          <w:sz w:val="28"/>
          <w:szCs w:val="28"/>
        </w:rPr>
      </w:pPr>
    </w:p>
    <w:p w:rsidR="00126DF8" w:rsidRDefault="00126DF8" w:rsidP="00126DF8">
      <w:pPr>
        <w:autoSpaceDN w:val="0"/>
        <w:ind w:firstLine="708"/>
        <w:jc w:val="both"/>
        <w:rPr>
          <w:b/>
          <w:sz w:val="28"/>
          <w:szCs w:val="28"/>
        </w:rPr>
      </w:pPr>
    </w:p>
    <w:p w:rsidR="00126DF8" w:rsidRDefault="00126DF8" w:rsidP="00126DF8">
      <w:pPr>
        <w:autoSpaceDN w:val="0"/>
        <w:ind w:firstLine="708"/>
        <w:jc w:val="both"/>
        <w:rPr>
          <w:b/>
          <w:sz w:val="28"/>
          <w:szCs w:val="28"/>
        </w:rPr>
      </w:pPr>
    </w:p>
    <w:p w:rsidR="00126DF8" w:rsidRPr="00126DF8" w:rsidRDefault="00126DF8" w:rsidP="00126DF8">
      <w:pPr>
        <w:autoSpaceDN w:val="0"/>
        <w:ind w:firstLine="708"/>
        <w:jc w:val="both"/>
        <w:rPr>
          <w:b/>
          <w:sz w:val="28"/>
          <w:szCs w:val="28"/>
        </w:rPr>
      </w:pPr>
    </w:p>
    <w:p w:rsidR="00126DF8" w:rsidRDefault="00126DF8" w:rsidP="00126DF8">
      <w:pPr>
        <w:rPr>
          <w:rFonts w:eastAsia="Lucida Sans Unicode"/>
          <w:b/>
          <w:kern w:val="3"/>
          <w:sz w:val="28"/>
          <w:szCs w:val="28"/>
          <w:u w:val="single"/>
          <w:lang w:val="ru-RU"/>
        </w:rPr>
      </w:pPr>
      <w:r w:rsidRPr="002B2C71">
        <w:rPr>
          <w:rFonts w:eastAsia="Lucida Sans Unicode"/>
          <w:b/>
          <w:kern w:val="3"/>
          <w:sz w:val="28"/>
          <w:szCs w:val="28"/>
          <w:u w:val="single"/>
          <w:lang w:val="ru-RU"/>
        </w:rPr>
        <w:lastRenderedPageBreak/>
        <w:t>Препис – извлечение!</w:t>
      </w:r>
    </w:p>
    <w:p w:rsidR="00126DF8" w:rsidRPr="00126DF8" w:rsidRDefault="00126DF8" w:rsidP="00126DF8">
      <w:pPr>
        <w:rPr>
          <w:sz w:val="32"/>
          <w:szCs w:val="32"/>
          <w:lang w:eastAsia="en-US"/>
        </w:rPr>
      </w:pPr>
    </w:p>
    <w:p w:rsidR="00126DF8" w:rsidRPr="00126DF8" w:rsidRDefault="00126DF8" w:rsidP="00126DF8">
      <w:pPr>
        <w:ind w:left="2820" w:firstLine="12"/>
        <w:jc w:val="both"/>
        <w:rPr>
          <w:sz w:val="16"/>
          <w:szCs w:val="16"/>
        </w:rPr>
      </w:pPr>
      <w:r w:rsidRPr="00126DF8">
        <w:rPr>
          <w:sz w:val="32"/>
          <w:szCs w:val="32"/>
        </w:rPr>
        <w:t xml:space="preserve">         </w:t>
      </w:r>
    </w:p>
    <w:p w:rsidR="00126DF8" w:rsidRPr="00126DF8" w:rsidRDefault="00126DF8" w:rsidP="00126DF8">
      <w:pPr>
        <w:ind w:left="2820" w:firstLine="12"/>
        <w:jc w:val="both"/>
        <w:rPr>
          <w:sz w:val="16"/>
          <w:szCs w:val="16"/>
        </w:rPr>
      </w:pPr>
    </w:p>
    <w:p w:rsidR="00126DF8" w:rsidRPr="00126DF8" w:rsidRDefault="00126DF8" w:rsidP="00126DF8">
      <w:pPr>
        <w:ind w:left="2820" w:firstLine="12"/>
        <w:rPr>
          <w:sz w:val="32"/>
          <w:szCs w:val="32"/>
        </w:rPr>
      </w:pPr>
      <w:r w:rsidRPr="00126DF8">
        <w:rPr>
          <w:sz w:val="32"/>
          <w:szCs w:val="32"/>
          <w:lang w:val="en-US"/>
        </w:rPr>
        <w:t xml:space="preserve">     </w:t>
      </w:r>
      <w:r w:rsidRPr="00126DF8">
        <w:rPr>
          <w:sz w:val="32"/>
          <w:szCs w:val="32"/>
        </w:rPr>
        <w:t>Р Е Ш Е Н И Е  № 5</w:t>
      </w:r>
      <w:r w:rsidRPr="00126DF8">
        <w:rPr>
          <w:sz w:val="32"/>
          <w:szCs w:val="32"/>
          <w:lang w:val="en-US"/>
        </w:rPr>
        <w:t>5</w:t>
      </w:r>
      <w:r w:rsidRPr="00126DF8">
        <w:rPr>
          <w:sz w:val="32"/>
          <w:szCs w:val="32"/>
        </w:rPr>
        <w:t>9</w:t>
      </w:r>
    </w:p>
    <w:p w:rsidR="00126DF8" w:rsidRPr="00126DF8" w:rsidRDefault="00126DF8" w:rsidP="00126DF8">
      <w:pPr>
        <w:ind w:firstLine="720"/>
        <w:rPr>
          <w:sz w:val="32"/>
          <w:szCs w:val="32"/>
        </w:rPr>
      </w:pPr>
      <w:r w:rsidRPr="00126DF8">
        <w:rPr>
          <w:sz w:val="32"/>
          <w:szCs w:val="32"/>
        </w:rPr>
        <w:t xml:space="preserve">                                         28.07.20</w:t>
      </w:r>
      <w:r w:rsidRPr="00126DF8">
        <w:rPr>
          <w:sz w:val="32"/>
          <w:szCs w:val="32"/>
          <w:lang w:val="en-US"/>
        </w:rPr>
        <w:t>23</w:t>
      </w:r>
      <w:r w:rsidRPr="00126DF8">
        <w:rPr>
          <w:sz w:val="32"/>
          <w:szCs w:val="32"/>
        </w:rPr>
        <w:t xml:space="preserve"> г.</w:t>
      </w:r>
    </w:p>
    <w:p w:rsidR="00126DF8" w:rsidRPr="00126DF8" w:rsidRDefault="00126DF8" w:rsidP="00126DF8">
      <w:pPr>
        <w:rPr>
          <w:sz w:val="32"/>
          <w:szCs w:val="32"/>
        </w:rPr>
      </w:pPr>
      <w:r w:rsidRPr="00126DF8">
        <w:rPr>
          <w:sz w:val="32"/>
          <w:szCs w:val="32"/>
        </w:rPr>
        <w:t xml:space="preserve">                                            / Протокол № </w:t>
      </w:r>
      <w:r w:rsidRPr="00126DF8">
        <w:rPr>
          <w:sz w:val="32"/>
          <w:szCs w:val="32"/>
          <w:lang w:val="en-US"/>
        </w:rPr>
        <w:t>4</w:t>
      </w:r>
      <w:r w:rsidRPr="00126DF8">
        <w:rPr>
          <w:sz w:val="32"/>
          <w:szCs w:val="32"/>
        </w:rPr>
        <w:t>5 /</w:t>
      </w:r>
    </w:p>
    <w:p w:rsidR="00126DF8" w:rsidRPr="00126DF8" w:rsidRDefault="00126DF8" w:rsidP="00126DF8">
      <w:pPr>
        <w:rPr>
          <w:sz w:val="32"/>
          <w:szCs w:val="32"/>
        </w:rPr>
      </w:pPr>
    </w:p>
    <w:p w:rsidR="00126DF8" w:rsidRPr="00126DF8" w:rsidRDefault="00126DF8" w:rsidP="00126DF8">
      <w:pPr>
        <w:autoSpaceDN w:val="0"/>
        <w:ind w:firstLine="708"/>
        <w:jc w:val="both"/>
        <w:rPr>
          <w:rFonts w:eastAsia="Calibri"/>
        </w:rPr>
      </w:pPr>
      <w:r w:rsidRPr="00126DF8">
        <w:rPr>
          <w:rFonts w:eastAsiaTheme="minorHAnsi"/>
          <w:b/>
          <w:sz w:val="28"/>
          <w:szCs w:val="28"/>
          <w:u w:val="single"/>
          <w:lang w:val="en-US" w:eastAsia="en-US"/>
        </w:rPr>
        <w:t>ОТНОСНО:</w:t>
      </w:r>
      <w:r w:rsidRPr="00126DF8">
        <w:rPr>
          <w:rFonts w:eastAsiaTheme="minorHAnsi"/>
          <w:sz w:val="28"/>
          <w:szCs w:val="28"/>
          <w:lang w:eastAsia="en-US"/>
        </w:rPr>
        <w:t xml:space="preserve"> </w:t>
      </w:r>
      <w:proofErr w:type="gramStart"/>
      <w:r w:rsidRPr="00126DF8">
        <w:rPr>
          <w:rFonts w:eastAsiaTheme="minorHAnsi"/>
          <w:lang w:eastAsia="en-US"/>
        </w:rPr>
        <w:t>Доклад  с</w:t>
      </w:r>
      <w:proofErr w:type="gramEnd"/>
      <w:r w:rsidRPr="00126DF8">
        <w:rPr>
          <w:rFonts w:eastAsiaTheme="minorHAnsi"/>
          <w:lang w:eastAsia="en-US"/>
        </w:rPr>
        <w:t xml:space="preserve"> вносител Кмет на Община </w:t>
      </w:r>
      <w:r w:rsidRPr="00126DF8">
        <w:rPr>
          <w:rFonts w:eastAsia="Calibri"/>
        </w:rPr>
        <w:t>с  вх. № ОС – 131/15.06.2023 г.  към отчета за изпълнение на Бюджета на Община Гурково към 31 декември 2022 г.</w:t>
      </w:r>
    </w:p>
    <w:p w:rsidR="00126DF8" w:rsidRPr="00126DF8" w:rsidRDefault="00126DF8" w:rsidP="00126DF8">
      <w:pPr>
        <w:autoSpaceDE w:val="0"/>
        <w:autoSpaceDN w:val="0"/>
        <w:adjustRightInd w:val="0"/>
        <w:spacing w:after="120" w:line="360" w:lineRule="auto"/>
        <w:ind w:firstLine="720"/>
        <w:jc w:val="both"/>
      </w:pPr>
      <w:r w:rsidRPr="00126DF8">
        <w:rPr>
          <w:rFonts w:eastAsiaTheme="minorHAnsi"/>
          <w:b/>
          <w:bCs/>
          <w:color w:val="000000"/>
          <w:sz w:val="28"/>
          <w:szCs w:val="28"/>
          <w:u w:val="single"/>
          <w:lang w:eastAsia="en-US" w:bidi="bg-BG"/>
        </w:rPr>
        <w:t>МОТИВИ:</w:t>
      </w:r>
      <w:r w:rsidRPr="00126DF8">
        <w:t>Отчетът за касовото изпълнение на бюджета на община Гурково за периода 01.01.20</w:t>
      </w:r>
      <w:r w:rsidRPr="00126DF8">
        <w:rPr>
          <w:lang w:val="en-US"/>
        </w:rPr>
        <w:t>22</w:t>
      </w:r>
      <w:r w:rsidRPr="00126DF8">
        <w:t xml:space="preserve"> – 3</w:t>
      </w:r>
      <w:r w:rsidRPr="00126DF8">
        <w:rPr>
          <w:lang w:val="en-US"/>
        </w:rPr>
        <w:t>1</w:t>
      </w:r>
      <w:r w:rsidRPr="00126DF8">
        <w:t>.</w:t>
      </w:r>
      <w:r w:rsidRPr="00126DF8">
        <w:rPr>
          <w:lang w:val="en-US"/>
        </w:rPr>
        <w:t>12</w:t>
      </w:r>
      <w:r w:rsidRPr="00126DF8">
        <w:t>.202</w:t>
      </w:r>
      <w:r w:rsidRPr="00126DF8">
        <w:rPr>
          <w:lang w:val="en-US"/>
        </w:rPr>
        <w:t>2</w:t>
      </w:r>
      <w:r w:rsidRPr="00126DF8">
        <w:t xml:space="preserve"> г. е изготвен в съответствие със Закона за публичните финанси, Закона за държавния бюджет на Република България за 202</w:t>
      </w:r>
      <w:r w:rsidRPr="00126DF8">
        <w:rPr>
          <w:lang w:val="en-US"/>
        </w:rPr>
        <w:t>2</w:t>
      </w:r>
      <w:r w:rsidRPr="00126DF8">
        <w:t xml:space="preserve"> г., указания на Министерството на финансите - ДДС №</w:t>
      </w:r>
      <w:r w:rsidRPr="00126DF8">
        <w:rPr>
          <w:lang w:val="en-US"/>
        </w:rPr>
        <w:t xml:space="preserve"> 0</w:t>
      </w:r>
      <w:r w:rsidRPr="00126DF8">
        <w:t>8/</w:t>
      </w:r>
      <w:r w:rsidRPr="00126DF8">
        <w:rPr>
          <w:lang w:val="en-US"/>
        </w:rPr>
        <w:t>2</w:t>
      </w:r>
      <w:r w:rsidRPr="00126DF8">
        <w:t>2</w:t>
      </w:r>
      <w:r w:rsidRPr="00126DF8">
        <w:rPr>
          <w:lang w:val="en-US"/>
        </w:rPr>
        <w:t>.</w:t>
      </w:r>
      <w:r w:rsidRPr="00126DF8">
        <w:t>12</w:t>
      </w:r>
      <w:r w:rsidRPr="00126DF8">
        <w:rPr>
          <w:lang w:val="en-US"/>
        </w:rPr>
        <w:t xml:space="preserve">.2022 </w:t>
      </w:r>
      <w:r w:rsidRPr="00126DF8">
        <w:t>г. за Годишното счетоводно приключване и представяне на годишните отчети за касовото изпълнение, оборотните ведомости и друга отчетна информация за 2022 г., както и публикуване на годишните финансови отчети за 2022 г. на бюджетните организации.</w:t>
      </w:r>
    </w:p>
    <w:p w:rsidR="00126DF8" w:rsidRPr="00126DF8" w:rsidRDefault="00126DF8" w:rsidP="00126DF8">
      <w:pPr>
        <w:autoSpaceDE w:val="0"/>
        <w:autoSpaceDN w:val="0"/>
        <w:adjustRightInd w:val="0"/>
        <w:spacing w:after="120" w:line="360" w:lineRule="auto"/>
        <w:ind w:firstLine="708"/>
        <w:jc w:val="both"/>
      </w:pPr>
      <w:r w:rsidRPr="00126DF8">
        <w:t xml:space="preserve">Първоначалният бюджет на Община Гурково е приет с Решение № </w:t>
      </w:r>
      <w:r w:rsidRPr="00126DF8">
        <w:rPr>
          <w:lang w:val="en-US"/>
        </w:rPr>
        <w:t>369</w:t>
      </w:r>
      <w:r w:rsidRPr="00126DF8">
        <w:rPr>
          <w:lang w:val="ru-RU"/>
        </w:rPr>
        <w:t xml:space="preserve"> от </w:t>
      </w:r>
      <w:r w:rsidRPr="00126DF8">
        <w:rPr>
          <w:lang w:val="en-US"/>
        </w:rPr>
        <w:t>15</w:t>
      </w:r>
      <w:r w:rsidRPr="00126DF8">
        <w:rPr>
          <w:lang w:val="ru-RU"/>
        </w:rPr>
        <w:t>.0</w:t>
      </w:r>
      <w:r w:rsidRPr="00126DF8">
        <w:rPr>
          <w:lang w:val="en-US"/>
        </w:rPr>
        <w:t>4</w:t>
      </w:r>
      <w:r w:rsidRPr="00126DF8">
        <w:rPr>
          <w:lang w:val="ru-RU"/>
        </w:rPr>
        <w:t>.202</w:t>
      </w:r>
      <w:r w:rsidRPr="00126DF8">
        <w:rPr>
          <w:lang w:val="en-US"/>
        </w:rPr>
        <w:t>2</w:t>
      </w:r>
      <w:r w:rsidRPr="00126DF8">
        <w:rPr>
          <w:lang w:val="ru-RU"/>
        </w:rPr>
        <w:t xml:space="preserve"> </w:t>
      </w:r>
      <w:r w:rsidRPr="00126DF8">
        <w:t xml:space="preserve">г. на общински съвет гр. Гурково в размер на </w:t>
      </w:r>
      <w:r w:rsidRPr="00126DF8">
        <w:rPr>
          <w:lang w:val="en-US"/>
        </w:rPr>
        <w:t>7 680 068</w:t>
      </w:r>
      <w:r w:rsidRPr="00126DF8">
        <w:t xml:space="preserve"> лв.  След извършени корекции по бюджета на община Гурково, съгласно заповеди и решение на общински съвет гр. Гурково, същият е актуализиран и настоящият размер на уточнения план на приходите и разходите е </w:t>
      </w:r>
      <w:r w:rsidRPr="00126DF8">
        <w:rPr>
          <w:lang w:val="en-US"/>
        </w:rPr>
        <w:t xml:space="preserve">9 525 049 </w:t>
      </w:r>
      <w:r w:rsidRPr="00126DF8">
        <w:t>лв. Реализираните п</w:t>
      </w:r>
      <w:r w:rsidRPr="00126DF8">
        <w:rPr>
          <w:color w:val="000000"/>
        </w:rPr>
        <w:t>риходите п</w:t>
      </w:r>
      <w:r w:rsidRPr="00126DF8">
        <w:t>о бюджета на Община Гурково към 3</w:t>
      </w:r>
      <w:r w:rsidRPr="00126DF8">
        <w:rPr>
          <w:lang w:val="en-US"/>
        </w:rPr>
        <w:t>1</w:t>
      </w:r>
      <w:r w:rsidRPr="00126DF8">
        <w:t>.</w:t>
      </w:r>
      <w:r w:rsidRPr="00126DF8">
        <w:rPr>
          <w:lang w:val="en-US"/>
        </w:rPr>
        <w:t>12</w:t>
      </w:r>
      <w:r w:rsidRPr="00126DF8">
        <w:t>.202</w:t>
      </w:r>
      <w:r w:rsidRPr="00126DF8">
        <w:rPr>
          <w:lang w:val="en-US"/>
        </w:rPr>
        <w:t>2</w:t>
      </w:r>
      <w:r w:rsidRPr="00126DF8">
        <w:t xml:space="preserve"> г. са в размер на </w:t>
      </w:r>
      <w:r w:rsidRPr="00126DF8">
        <w:rPr>
          <w:lang w:val="en-US"/>
        </w:rPr>
        <w:t>9 499 354</w:t>
      </w:r>
      <w:r w:rsidRPr="00126DF8">
        <w:t xml:space="preserve"> </w:t>
      </w:r>
      <w:r w:rsidRPr="00126DF8">
        <w:rPr>
          <w:bCs/>
        </w:rPr>
        <w:t>лв</w:t>
      </w:r>
      <w:r w:rsidRPr="00126DF8">
        <w:t xml:space="preserve">., а разходите </w:t>
      </w:r>
      <w:r w:rsidRPr="00126DF8">
        <w:rPr>
          <w:lang w:val="en-US"/>
        </w:rPr>
        <w:t>8 169 965</w:t>
      </w:r>
      <w:r w:rsidRPr="00126DF8">
        <w:t xml:space="preserve"> </w:t>
      </w:r>
      <w:r w:rsidRPr="00126DF8">
        <w:rPr>
          <w:bCs/>
        </w:rPr>
        <w:t xml:space="preserve">лв. </w:t>
      </w:r>
      <w:r w:rsidRPr="00126DF8">
        <w:t>Наличността по  бюджетната  сметка в лева е 1 </w:t>
      </w:r>
      <w:r w:rsidRPr="00126DF8">
        <w:rPr>
          <w:lang w:val="en-US"/>
        </w:rPr>
        <w:t>329 389</w:t>
      </w:r>
      <w:r w:rsidRPr="00126DF8">
        <w:t xml:space="preserve"> лв.</w:t>
      </w:r>
      <w:r w:rsidRPr="00126DF8">
        <w:rPr>
          <w:bCs/>
        </w:rPr>
        <w:t xml:space="preserve"> </w:t>
      </w:r>
    </w:p>
    <w:p w:rsidR="00126DF8" w:rsidRPr="00126DF8" w:rsidRDefault="00126DF8" w:rsidP="00126DF8">
      <w:pPr>
        <w:spacing w:after="120" w:line="360" w:lineRule="auto"/>
        <w:ind w:firstLine="709"/>
        <w:jc w:val="both"/>
        <w:rPr>
          <w:lang w:val="en-US"/>
        </w:rPr>
      </w:pPr>
      <w:r w:rsidRPr="00126DF8">
        <w:t xml:space="preserve">За отчетният период  първоначалния  бюджет е коригиран с промените във взаимоотношенията с Централния бюджет, съгласно писма на МФ, допълнително предоставени целеви средства под формата на трансфери, собствени приходи,  като компенсираната промяна на бюджета е увеличение с </w:t>
      </w:r>
      <w:r w:rsidRPr="00126DF8">
        <w:rPr>
          <w:b/>
        </w:rPr>
        <w:t xml:space="preserve"> </w:t>
      </w:r>
      <w:r w:rsidRPr="00126DF8">
        <w:rPr>
          <w:b/>
          <w:lang w:val="en-US"/>
        </w:rPr>
        <w:t>1 844 981</w:t>
      </w:r>
      <w:r w:rsidRPr="00126DF8">
        <w:rPr>
          <w:b/>
        </w:rPr>
        <w:t xml:space="preserve">  лв</w:t>
      </w:r>
      <w:r w:rsidRPr="00126DF8">
        <w:t>. и са както следва:</w:t>
      </w:r>
    </w:p>
    <w:p w:rsidR="00126DF8" w:rsidRPr="00126DF8" w:rsidRDefault="00126DF8" w:rsidP="00126DF8">
      <w:pPr>
        <w:widowControl w:val="0"/>
        <w:overflowPunct w:val="0"/>
        <w:autoSpaceDE w:val="0"/>
        <w:autoSpaceDN w:val="0"/>
        <w:adjustRightInd w:val="0"/>
        <w:spacing w:after="120" w:line="360" w:lineRule="auto"/>
        <w:ind w:firstLine="708"/>
        <w:jc w:val="both"/>
        <w:textAlignment w:val="baseline"/>
        <w:rPr>
          <w:b/>
          <w:lang w:val="ru-RU" w:eastAsia="en-US"/>
        </w:rPr>
      </w:pPr>
      <w:r w:rsidRPr="00126DF8">
        <w:rPr>
          <w:b/>
          <w:lang w:val="ru-RU" w:eastAsia="en-US"/>
        </w:rPr>
        <w:t>Обща допълваща субсидия (§ 31</w:t>
      </w:r>
      <w:r w:rsidRPr="00126DF8">
        <w:rPr>
          <w:b/>
          <w:lang w:val="en-US" w:eastAsia="en-US"/>
        </w:rPr>
        <w:t>-</w:t>
      </w:r>
      <w:r w:rsidRPr="00126DF8">
        <w:rPr>
          <w:b/>
          <w:lang w:val="ru-RU" w:eastAsia="en-US"/>
        </w:rPr>
        <w:t xml:space="preserve">11) – </w:t>
      </w:r>
      <w:r w:rsidRPr="00126DF8">
        <w:rPr>
          <w:b/>
          <w:lang w:val="en-US" w:eastAsia="en-US"/>
        </w:rPr>
        <w:t>468 177</w:t>
      </w:r>
      <w:r w:rsidRPr="00126DF8">
        <w:rPr>
          <w:b/>
          <w:lang w:val="ru-RU" w:eastAsia="en-US"/>
        </w:rPr>
        <w:t xml:space="preserve"> лв.: </w:t>
      </w:r>
    </w:p>
    <w:p w:rsidR="00126DF8" w:rsidRPr="00126DF8" w:rsidRDefault="00126DF8" w:rsidP="00126DF8">
      <w:pPr>
        <w:widowControl w:val="0"/>
        <w:overflowPunct w:val="0"/>
        <w:autoSpaceDE w:val="0"/>
        <w:autoSpaceDN w:val="0"/>
        <w:adjustRightInd w:val="0"/>
        <w:spacing w:after="120" w:line="360" w:lineRule="auto"/>
        <w:contextualSpacing/>
        <w:jc w:val="both"/>
        <w:textAlignment w:val="baseline"/>
        <w:rPr>
          <w:rFonts w:eastAsia="Calibri"/>
          <w:lang w:val="ru-RU" w:eastAsia="en-US"/>
        </w:rPr>
      </w:pPr>
      <w:r w:rsidRPr="00126DF8">
        <w:rPr>
          <w:rFonts w:eastAsia="Calibri"/>
          <w:lang w:val="ru-RU" w:eastAsia="en-US"/>
        </w:rPr>
        <w:t xml:space="preserve">- промени в натуралните показатели </w:t>
      </w:r>
      <w:r w:rsidRPr="00126DF8">
        <w:rPr>
          <w:rFonts w:eastAsia="Calibri"/>
          <w:lang w:eastAsia="en-US"/>
        </w:rPr>
        <w:t xml:space="preserve">съгласно информационната система на МОН в здравеопазването </w:t>
      </w:r>
      <w:r w:rsidRPr="00126DF8">
        <w:rPr>
          <w:rFonts w:eastAsia="Calibri"/>
          <w:lang w:val="ru-RU" w:eastAsia="en-US"/>
        </w:rPr>
        <w:t xml:space="preserve"> –  10 306 лв.;</w:t>
      </w:r>
    </w:p>
    <w:p w:rsidR="00126DF8" w:rsidRPr="00126DF8" w:rsidRDefault="00126DF8" w:rsidP="00126DF8">
      <w:pPr>
        <w:widowControl w:val="0"/>
        <w:overflowPunct w:val="0"/>
        <w:autoSpaceDE w:val="0"/>
        <w:autoSpaceDN w:val="0"/>
        <w:adjustRightInd w:val="0"/>
        <w:spacing w:after="120" w:line="360" w:lineRule="auto"/>
        <w:contextualSpacing/>
        <w:jc w:val="both"/>
        <w:textAlignment w:val="baseline"/>
        <w:rPr>
          <w:rFonts w:eastAsia="Calibri"/>
          <w:lang w:val="ru-RU" w:eastAsia="en-US"/>
        </w:rPr>
      </w:pPr>
      <w:r w:rsidRPr="00126DF8">
        <w:rPr>
          <w:rFonts w:eastAsia="Calibri"/>
          <w:lang w:val="ru-RU" w:eastAsia="en-US"/>
        </w:rPr>
        <w:t xml:space="preserve">- средства </w:t>
      </w:r>
      <w:proofErr w:type="gramStart"/>
      <w:r w:rsidRPr="00126DF8">
        <w:rPr>
          <w:rFonts w:eastAsia="Calibri"/>
          <w:lang w:val="ru-RU" w:eastAsia="en-US"/>
        </w:rPr>
        <w:t>за</w:t>
      </w:r>
      <w:proofErr w:type="gramEnd"/>
      <w:r w:rsidRPr="00126DF8">
        <w:rPr>
          <w:rFonts w:eastAsia="Calibri"/>
          <w:lang w:val="ru-RU" w:eastAsia="en-US"/>
        </w:rPr>
        <w:t xml:space="preserve"> работа с деца и ученици в уязвими групи – 128 912</w:t>
      </w:r>
      <w:r w:rsidRPr="00126DF8">
        <w:rPr>
          <w:rFonts w:eastAsia="Calibri"/>
          <w:lang w:val="en-US" w:eastAsia="en-US"/>
        </w:rPr>
        <w:t xml:space="preserve"> </w:t>
      </w:r>
      <w:r w:rsidRPr="00126DF8">
        <w:rPr>
          <w:rFonts w:eastAsia="Calibri"/>
          <w:lang w:val="ru-RU" w:eastAsia="en-US"/>
        </w:rPr>
        <w:t>лв.;</w:t>
      </w:r>
    </w:p>
    <w:p w:rsidR="00126DF8" w:rsidRPr="00126DF8" w:rsidRDefault="00126DF8" w:rsidP="00126DF8">
      <w:pPr>
        <w:widowControl w:val="0"/>
        <w:overflowPunct w:val="0"/>
        <w:autoSpaceDE w:val="0"/>
        <w:autoSpaceDN w:val="0"/>
        <w:adjustRightInd w:val="0"/>
        <w:spacing w:after="120" w:line="360" w:lineRule="auto"/>
        <w:contextualSpacing/>
        <w:jc w:val="both"/>
        <w:textAlignment w:val="baseline"/>
        <w:rPr>
          <w:rFonts w:eastAsia="Calibri"/>
          <w:lang w:val="ru-RU" w:eastAsia="en-US"/>
        </w:rPr>
      </w:pPr>
      <w:proofErr w:type="gramStart"/>
      <w:r w:rsidRPr="00126DF8">
        <w:rPr>
          <w:rFonts w:eastAsia="Calibri"/>
          <w:lang w:val="ru-RU" w:eastAsia="en-US"/>
        </w:rPr>
        <w:t xml:space="preserve">- средства за възстановяване на транспортните разходи или на разходите за наем на педагогическите специалисти в институциите в системата на предучилищното и училищното образование за 2022 г. – 71 449 лв.;               </w:t>
      </w:r>
      <w:proofErr w:type="gramEnd"/>
    </w:p>
    <w:p w:rsidR="00126DF8" w:rsidRPr="00126DF8" w:rsidRDefault="00126DF8" w:rsidP="00126DF8">
      <w:pPr>
        <w:widowControl w:val="0"/>
        <w:overflowPunct w:val="0"/>
        <w:autoSpaceDE w:val="0"/>
        <w:autoSpaceDN w:val="0"/>
        <w:adjustRightInd w:val="0"/>
        <w:spacing w:after="120" w:line="360" w:lineRule="auto"/>
        <w:contextualSpacing/>
        <w:jc w:val="both"/>
        <w:textAlignment w:val="baseline"/>
        <w:rPr>
          <w:rFonts w:eastAsia="Calibri"/>
          <w:lang w:eastAsia="en-US"/>
        </w:rPr>
      </w:pPr>
      <w:proofErr w:type="gramStart"/>
      <w:r w:rsidRPr="00126DF8">
        <w:rPr>
          <w:rFonts w:eastAsia="Calibri"/>
          <w:lang w:val="ru-RU" w:eastAsia="en-US"/>
        </w:rPr>
        <w:t xml:space="preserve">- средства за закупуване на познавателни книжки, учебници, достъп до електронно четими учебници, учебни комплекти и учебни помагала за децата и учениците от </w:t>
      </w:r>
      <w:r w:rsidRPr="00126DF8">
        <w:rPr>
          <w:rFonts w:eastAsia="Calibri"/>
          <w:lang w:val="en-US" w:eastAsia="en-US"/>
        </w:rPr>
        <w:t xml:space="preserve">I </w:t>
      </w:r>
      <w:r w:rsidRPr="00126DF8">
        <w:rPr>
          <w:rFonts w:eastAsia="Calibri"/>
          <w:lang w:eastAsia="en-US"/>
        </w:rPr>
        <w:t xml:space="preserve">до </w:t>
      </w:r>
      <w:r w:rsidRPr="00126DF8">
        <w:rPr>
          <w:rFonts w:eastAsia="Calibri"/>
          <w:lang w:val="en-US" w:eastAsia="en-US"/>
        </w:rPr>
        <w:t>VII</w:t>
      </w:r>
      <w:r w:rsidRPr="00126DF8">
        <w:rPr>
          <w:rFonts w:eastAsia="Calibri"/>
          <w:lang w:eastAsia="en-US"/>
        </w:rPr>
        <w:t xml:space="preserve"> клас за 2022 г. – 25 679 лв.;</w:t>
      </w:r>
      <w:proofErr w:type="gramEnd"/>
    </w:p>
    <w:p w:rsidR="00126DF8" w:rsidRPr="00126DF8" w:rsidRDefault="00126DF8" w:rsidP="00126DF8">
      <w:pPr>
        <w:widowControl w:val="0"/>
        <w:overflowPunct w:val="0"/>
        <w:autoSpaceDE w:val="0"/>
        <w:autoSpaceDN w:val="0"/>
        <w:adjustRightInd w:val="0"/>
        <w:spacing w:after="120" w:line="360" w:lineRule="auto"/>
        <w:contextualSpacing/>
        <w:jc w:val="both"/>
        <w:textAlignment w:val="baseline"/>
        <w:rPr>
          <w:rFonts w:eastAsia="Calibri"/>
          <w:lang w:eastAsia="en-US"/>
        </w:rPr>
      </w:pPr>
      <w:r w:rsidRPr="00126DF8">
        <w:rPr>
          <w:rFonts w:eastAsia="Calibri"/>
          <w:lang w:eastAsia="en-US"/>
        </w:rPr>
        <w:t xml:space="preserve">- Национална програма „Оптимизаиране на вътрешната структура на персонала“ – 21 214 лв.;                   </w:t>
      </w:r>
    </w:p>
    <w:p w:rsidR="00126DF8" w:rsidRPr="00126DF8" w:rsidRDefault="00126DF8" w:rsidP="00126DF8">
      <w:pPr>
        <w:widowControl w:val="0"/>
        <w:overflowPunct w:val="0"/>
        <w:autoSpaceDE w:val="0"/>
        <w:autoSpaceDN w:val="0"/>
        <w:adjustRightInd w:val="0"/>
        <w:spacing w:after="120" w:line="360" w:lineRule="auto"/>
        <w:contextualSpacing/>
        <w:jc w:val="both"/>
        <w:textAlignment w:val="baseline"/>
        <w:rPr>
          <w:rFonts w:eastAsia="Calibri"/>
          <w:lang w:eastAsia="en-US"/>
        </w:rPr>
      </w:pPr>
      <w:r w:rsidRPr="00126DF8">
        <w:rPr>
          <w:rFonts w:eastAsia="Calibri"/>
          <w:lang w:eastAsia="en-US"/>
        </w:rPr>
        <w:lastRenderedPageBreak/>
        <w:t xml:space="preserve">- във връзка с увеличение на стойностните показатели във функция „Здравеопазване“, считано от 01 май 2022 г. – 24 746 лв.; </w:t>
      </w:r>
    </w:p>
    <w:p w:rsidR="00126DF8" w:rsidRPr="00126DF8" w:rsidRDefault="00126DF8" w:rsidP="00126DF8">
      <w:pPr>
        <w:widowControl w:val="0"/>
        <w:overflowPunct w:val="0"/>
        <w:autoSpaceDE w:val="0"/>
        <w:autoSpaceDN w:val="0"/>
        <w:adjustRightInd w:val="0"/>
        <w:spacing w:after="120" w:line="360" w:lineRule="auto"/>
        <w:contextualSpacing/>
        <w:jc w:val="both"/>
        <w:textAlignment w:val="baseline"/>
        <w:rPr>
          <w:rFonts w:eastAsia="Calibri"/>
          <w:lang w:eastAsia="en-US"/>
        </w:rPr>
      </w:pPr>
      <w:r w:rsidRPr="00126DF8">
        <w:rPr>
          <w:rFonts w:eastAsia="Calibri"/>
          <w:lang w:eastAsia="en-US"/>
        </w:rPr>
        <w:t>- във връзка с увеличение на средствата във функция „Общи държавни служби“ – 50 850 лв.;</w:t>
      </w:r>
    </w:p>
    <w:p w:rsidR="00126DF8" w:rsidRPr="00126DF8" w:rsidRDefault="00126DF8" w:rsidP="00126DF8">
      <w:pPr>
        <w:widowControl w:val="0"/>
        <w:overflowPunct w:val="0"/>
        <w:autoSpaceDE w:val="0"/>
        <w:autoSpaceDN w:val="0"/>
        <w:adjustRightInd w:val="0"/>
        <w:spacing w:after="120" w:line="360" w:lineRule="auto"/>
        <w:contextualSpacing/>
        <w:jc w:val="both"/>
        <w:textAlignment w:val="baseline"/>
        <w:rPr>
          <w:rFonts w:eastAsia="Calibri"/>
          <w:lang w:eastAsia="en-US"/>
        </w:rPr>
      </w:pPr>
      <w:r w:rsidRPr="00126DF8">
        <w:rPr>
          <w:rFonts w:eastAsia="Calibri"/>
          <w:lang w:eastAsia="en-US"/>
        </w:rPr>
        <w:t>- във връзка с увеличение на стандартите и нормативи за финансиране на делегираните от държавата дейности във функция „Образование“ – 83 698 лв.;</w:t>
      </w:r>
    </w:p>
    <w:p w:rsidR="00126DF8" w:rsidRPr="00126DF8" w:rsidRDefault="00126DF8" w:rsidP="00126DF8">
      <w:pPr>
        <w:widowControl w:val="0"/>
        <w:overflowPunct w:val="0"/>
        <w:autoSpaceDE w:val="0"/>
        <w:autoSpaceDN w:val="0"/>
        <w:adjustRightInd w:val="0"/>
        <w:spacing w:after="120" w:line="360" w:lineRule="auto"/>
        <w:contextualSpacing/>
        <w:jc w:val="both"/>
        <w:textAlignment w:val="baseline"/>
        <w:rPr>
          <w:rFonts w:eastAsia="Calibri"/>
          <w:lang w:eastAsia="en-US"/>
        </w:rPr>
      </w:pPr>
      <w:r w:rsidRPr="00126DF8">
        <w:rPr>
          <w:rFonts w:eastAsia="Calibri"/>
          <w:lang w:eastAsia="en-US"/>
        </w:rPr>
        <w:t xml:space="preserve">- Национална програма „Отново заедно“ – 23 000 лв.;                 </w:t>
      </w:r>
    </w:p>
    <w:p w:rsidR="00126DF8" w:rsidRPr="00126DF8" w:rsidRDefault="00126DF8" w:rsidP="00126DF8">
      <w:pPr>
        <w:widowControl w:val="0"/>
        <w:overflowPunct w:val="0"/>
        <w:autoSpaceDE w:val="0"/>
        <w:autoSpaceDN w:val="0"/>
        <w:adjustRightInd w:val="0"/>
        <w:spacing w:after="120" w:line="360" w:lineRule="auto"/>
        <w:contextualSpacing/>
        <w:jc w:val="both"/>
        <w:textAlignment w:val="baseline"/>
        <w:rPr>
          <w:rFonts w:eastAsia="Calibri"/>
          <w:lang w:eastAsia="en-US"/>
        </w:rPr>
      </w:pPr>
      <w:r w:rsidRPr="00126DF8">
        <w:rPr>
          <w:rFonts w:eastAsia="Calibri"/>
          <w:lang w:eastAsia="en-US"/>
        </w:rPr>
        <w:t>- за подпомагане на физическата активност, физическото възпитание, спорт и спортно-туристически дейности в общинските детски градини и училища – 3 068 лв.;</w:t>
      </w:r>
    </w:p>
    <w:p w:rsidR="00126DF8" w:rsidRPr="00126DF8" w:rsidRDefault="00126DF8" w:rsidP="00126DF8">
      <w:pPr>
        <w:widowControl w:val="0"/>
        <w:overflowPunct w:val="0"/>
        <w:autoSpaceDE w:val="0"/>
        <w:autoSpaceDN w:val="0"/>
        <w:adjustRightInd w:val="0"/>
        <w:spacing w:after="120" w:line="360" w:lineRule="auto"/>
        <w:contextualSpacing/>
        <w:jc w:val="both"/>
        <w:textAlignment w:val="baseline"/>
        <w:rPr>
          <w:rFonts w:eastAsia="Calibri"/>
          <w:lang w:eastAsia="en-US"/>
        </w:rPr>
      </w:pPr>
      <w:r w:rsidRPr="00126DF8">
        <w:rPr>
          <w:rFonts w:eastAsia="Calibri"/>
          <w:lang w:eastAsia="en-US"/>
        </w:rPr>
        <w:t xml:space="preserve">- Национална програма „Подкрепа на образователните медиатори и социалните работници“ – 10 447 лв.;            </w:t>
      </w:r>
    </w:p>
    <w:p w:rsidR="00126DF8" w:rsidRPr="00126DF8" w:rsidRDefault="00126DF8" w:rsidP="00126DF8">
      <w:pPr>
        <w:widowControl w:val="0"/>
        <w:overflowPunct w:val="0"/>
        <w:autoSpaceDE w:val="0"/>
        <w:autoSpaceDN w:val="0"/>
        <w:adjustRightInd w:val="0"/>
        <w:spacing w:after="120" w:line="360" w:lineRule="auto"/>
        <w:contextualSpacing/>
        <w:jc w:val="both"/>
        <w:textAlignment w:val="baseline"/>
        <w:rPr>
          <w:rFonts w:eastAsia="Calibri"/>
          <w:lang w:eastAsia="en-US"/>
        </w:rPr>
      </w:pPr>
      <w:r w:rsidRPr="00126DF8">
        <w:rPr>
          <w:rFonts w:eastAsia="Calibri"/>
          <w:lang w:eastAsia="en-US"/>
        </w:rPr>
        <w:t xml:space="preserve">- Национална програма „ИКТ в системата на предучилищното и училищното образование“ – 2 160 лв.;             </w:t>
      </w:r>
    </w:p>
    <w:p w:rsidR="00126DF8" w:rsidRPr="00126DF8" w:rsidRDefault="00126DF8" w:rsidP="00126DF8">
      <w:pPr>
        <w:widowControl w:val="0"/>
        <w:overflowPunct w:val="0"/>
        <w:autoSpaceDE w:val="0"/>
        <w:autoSpaceDN w:val="0"/>
        <w:adjustRightInd w:val="0"/>
        <w:spacing w:after="120" w:line="360" w:lineRule="auto"/>
        <w:contextualSpacing/>
        <w:jc w:val="both"/>
        <w:textAlignment w:val="baseline"/>
        <w:rPr>
          <w:rFonts w:eastAsia="Calibri"/>
          <w:lang w:eastAsia="en-US"/>
        </w:rPr>
      </w:pPr>
      <w:r w:rsidRPr="00126DF8">
        <w:rPr>
          <w:rFonts w:eastAsia="Calibri"/>
          <w:lang w:eastAsia="en-US"/>
        </w:rPr>
        <w:t>- Национална програма „Заедно в изкуствата и в спорта“ – 7 975 лв.;</w:t>
      </w:r>
    </w:p>
    <w:p w:rsidR="00126DF8" w:rsidRPr="00126DF8" w:rsidRDefault="00126DF8" w:rsidP="00126DF8">
      <w:pPr>
        <w:widowControl w:val="0"/>
        <w:overflowPunct w:val="0"/>
        <w:autoSpaceDE w:val="0"/>
        <w:autoSpaceDN w:val="0"/>
        <w:adjustRightInd w:val="0"/>
        <w:spacing w:after="120" w:line="360" w:lineRule="auto"/>
        <w:contextualSpacing/>
        <w:jc w:val="both"/>
        <w:textAlignment w:val="baseline"/>
        <w:rPr>
          <w:rFonts w:eastAsia="Calibri"/>
          <w:lang w:eastAsia="en-US"/>
        </w:rPr>
      </w:pPr>
      <w:r w:rsidRPr="00126DF8">
        <w:rPr>
          <w:rFonts w:eastAsia="Calibri"/>
          <w:lang w:eastAsia="en-US"/>
        </w:rPr>
        <w:t>- Национална програма „Осигуряване на съвременна, сигурна и достъпна образователна среда“ – 1 550 лв.</w:t>
      </w:r>
    </w:p>
    <w:p w:rsidR="00126DF8" w:rsidRPr="00126DF8" w:rsidRDefault="00126DF8" w:rsidP="00126DF8">
      <w:pPr>
        <w:widowControl w:val="0"/>
        <w:overflowPunct w:val="0"/>
        <w:autoSpaceDE w:val="0"/>
        <w:autoSpaceDN w:val="0"/>
        <w:adjustRightInd w:val="0"/>
        <w:spacing w:after="120" w:line="360" w:lineRule="auto"/>
        <w:contextualSpacing/>
        <w:jc w:val="both"/>
        <w:textAlignment w:val="baseline"/>
        <w:rPr>
          <w:rFonts w:eastAsia="Calibri"/>
          <w:lang w:eastAsia="en-US"/>
        </w:rPr>
      </w:pPr>
      <w:r w:rsidRPr="00126DF8">
        <w:rPr>
          <w:rFonts w:eastAsia="Calibri"/>
          <w:lang w:eastAsia="en-US"/>
        </w:rPr>
        <w:t>- за изплащане на допълнителни възнаграждение за посигнати резултати от труда на директорите на общинските детски градини, училища, и центрове за подкрепа за личностно развитие и центрове за специална образователна подкрепа – 3 123 лв.;</w:t>
      </w:r>
    </w:p>
    <w:p w:rsidR="00126DF8" w:rsidRPr="00126DF8" w:rsidRDefault="00126DF8" w:rsidP="00126DF8">
      <w:pPr>
        <w:widowControl w:val="0"/>
        <w:overflowPunct w:val="0"/>
        <w:autoSpaceDE w:val="0"/>
        <w:autoSpaceDN w:val="0"/>
        <w:adjustRightInd w:val="0"/>
        <w:spacing w:after="120" w:line="360" w:lineRule="auto"/>
        <w:ind w:firstLine="708"/>
        <w:jc w:val="both"/>
        <w:textAlignment w:val="baseline"/>
        <w:rPr>
          <w:b/>
          <w:lang w:val="ru-RU" w:eastAsia="en-US"/>
        </w:rPr>
      </w:pPr>
      <w:r w:rsidRPr="00126DF8">
        <w:rPr>
          <w:b/>
          <w:lang w:val="ru-RU" w:eastAsia="en-US"/>
        </w:rPr>
        <w:t>Получени от общини целеви субсидии от ЦБ за капиталови разходи (§ 31</w:t>
      </w:r>
      <w:r w:rsidRPr="00126DF8">
        <w:rPr>
          <w:b/>
          <w:lang w:val="en-US" w:eastAsia="en-US"/>
        </w:rPr>
        <w:t>-</w:t>
      </w:r>
      <w:r w:rsidRPr="00126DF8">
        <w:rPr>
          <w:b/>
          <w:lang w:val="ru-RU" w:eastAsia="en-US"/>
        </w:rPr>
        <w:t>13) – 129 100 лв.:</w:t>
      </w:r>
    </w:p>
    <w:p w:rsidR="00126DF8" w:rsidRPr="00126DF8" w:rsidRDefault="00126DF8" w:rsidP="00126DF8">
      <w:pPr>
        <w:spacing w:after="120" w:line="360" w:lineRule="auto"/>
        <w:ind w:firstLine="708"/>
        <w:jc w:val="both"/>
        <w:rPr>
          <w:lang w:val="ru-RU" w:eastAsia="en-US"/>
        </w:rPr>
      </w:pPr>
      <w:r w:rsidRPr="00126DF8">
        <w:rPr>
          <w:b/>
          <w:lang w:val="ru-RU" w:eastAsia="en-US"/>
        </w:rPr>
        <w:t xml:space="preserve">Получени от общини целеви трансфери от ЦБ (§31-18) – </w:t>
      </w:r>
      <w:r w:rsidRPr="00126DF8">
        <w:rPr>
          <w:b/>
          <w:lang w:eastAsia="en-US"/>
        </w:rPr>
        <w:t>37 654</w:t>
      </w:r>
      <w:r w:rsidRPr="00126DF8">
        <w:rPr>
          <w:lang w:val="ru-RU" w:eastAsia="en-US"/>
        </w:rPr>
        <w:t xml:space="preserve"> </w:t>
      </w:r>
      <w:r w:rsidRPr="00126DF8">
        <w:rPr>
          <w:b/>
          <w:lang w:val="ru-RU" w:eastAsia="en-US"/>
        </w:rPr>
        <w:t>лв.:</w:t>
      </w:r>
      <w:r w:rsidRPr="00126DF8">
        <w:rPr>
          <w:lang w:val="ru-RU" w:eastAsia="en-US"/>
        </w:rPr>
        <w:t xml:space="preserve"> </w:t>
      </w:r>
    </w:p>
    <w:p w:rsidR="00126DF8" w:rsidRPr="00126DF8" w:rsidRDefault="00126DF8" w:rsidP="00126DF8">
      <w:pPr>
        <w:spacing w:after="120" w:line="360" w:lineRule="auto"/>
        <w:jc w:val="both"/>
        <w:rPr>
          <w:lang w:val="ru-RU" w:eastAsia="en-US"/>
        </w:rPr>
      </w:pPr>
      <w:r w:rsidRPr="00126DF8">
        <w:rPr>
          <w:lang w:val="ru-RU" w:eastAsia="en-US"/>
        </w:rPr>
        <w:t xml:space="preserve">- средства за транспортни разходи за доставка на </w:t>
      </w:r>
      <w:proofErr w:type="gramStart"/>
      <w:r w:rsidRPr="00126DF8">
        <w:rPr>
          <w:lang w:val="ru-RU" w:eastAsia="en-US"/>
        </w:rPr>
        <w:t>хляб и</w:t>
      </w:r>
      <w:proofErr w:type="gramEnd"/>
      <w:r w:rsidRPr="00126DF8">
        <w:rPr>
          <w:lang w:val="ru-RU" w:eastAsia="en-US"/>
        </w:rPr>
        <w:t xml:space="preserve"> основни хранителни продукти </w:t>
      </w:r>
      <w:r w:rsidRPr="00126DF8">
        <w:rPr>
          <w:lang w:eastAsia="en-US"/>
        </w:rPr>
        <w:t xml:space="preserve">за 2022 г. в планинските и малки селища с население до 500 жители </w:t>
      </w:r>
      <w:r w:rsidRPr="00126DF8">
        <w:rPr>
          <w:lang w:val="ru-RU" w:eastAsia="en-US"/>
        </w:rPr>
        <w:t xml:space="preserve">– 3 349 лв.;        </w:t>
      </w:r>
    </w:p>
    <w:p w:rsidR="00126DF8" w:rsidRPr="00126DF8" w:rsidRDefault="00126DF8" w:rsidP="00126DF8">
      <w:pPr>
        <w:spacing w:after="120" w:line="360" w:lineRule="auto"/>
        <w:jc w:val="both"/>
        <w:rPr>
          <w:lang w:val="ru-RU" w:eastAsia="en-US"/>
        </w:rPr>
      </w:pPr>
      <w:r w:rsidRPr="00126DF8">
        <w:rPr>
          <w:b/>
          <w:lang w:val="ru-RU" w:eastAsia="en-US"/>
        </w:rPr>
        <w:t xml:space="preserve">- </w:t>
      </w:r>
      <w:r w:rsidRPr="00126DF8">
        <w:rPr>
          <w:lang w:val="ru-RU" w:eastAsia="en-US"/>
        </w:rPr>
        <w:t xml:space="preserve">средства за изплащане на присъдена издръжка – 2 141 лв.;                  </w:t>
      </w:r>
    </w:p>
    <w:p w:rsidR="00126DF8" w:rsidRPr="00126DF8" w:rsidRDefault="00126DF8" w:rsidP="00126DF8">
      <w:pPr>
        <w:spacing w:after="120" w:line="360" w:lineRule="auto"/>
        <w:jc w:val="both"/>
        <w:rPr>
          <w:lang w:eastAsia="en-US"/>
        </w:rPr>
      </w:pPr>
      <w:r w:rsidRPr="00126DF8">
        <w:rPr>
          <w:lang w:val="en-US" w:eastAsia="en-US"/>
        </w:rPr>
        <w:t xml:space="preserve">– </w:t>
      </w:r>
      <w:proofErr w:type="gramStart"/>
      <w:r w:rsidRPr="00126DF8">
        <w:rPr>
          <w:lang w:val="en-US" w:eastAsia="en-US"/>
        </w:rPr>
        <w:t>средства</w:t>
      </w:r>
      <w:proofErr w:type="gramEnd"/>
      <w:r w:rsidRPr="00126DF8">
        <w:rPr>
          <w:lang w:val="en-US" w:eastAsia="en-US"/>
        </w:rPr>
        <w:t xml:space="preserve"> за покриване на разходите за обслужването от банките на операциите на бюджетните организации по събирането на приходи и други постъпления чрез картови плащания</w:t>
      </w:r>
      <w:r w:rsidRPr="00126DF8">
        <w:rPr>
          <w:lang w:eastAsia="en-US"/>
        </w:rPr>
        <w:t xml:space="preserve"> – 507 лв.;</w:t>
      </w:r>
    </w:p>
    <w:p w:rsidR="00126DF8" w:rsidRPr="00126DF8" w:rsidRDefault="00126DF8" w:rsidP="00126DF8">
      <w:pPr>
        <w:spacing w:after="120" w:line="360" w:lineRule="auto"/>
        <w:jc w:val="both"/>
        <w:rPr>
          <w:lang w:eastAsia="en-US"/>
        </w:rPr>
      </w:pPr>
      <w:r w:rsidRPr="00126DF8">
        <w:rPr>
          <w:lang w:eastAsia="en-US"/>
        </w:rPr>
        <w:t xml:space="preserve">- средства за подготовката и произвеждането на изборите за народни представители – 26 257 лв.;                          </w:t>
      </w:r>
    </w:p>
    <w:p w:rsidR="00126DF8" w:rsidRPr="00126DF8" w:rsidRDefault="00126DF8" w:rsidP="00126DF8">
      <w:pPr>
        <w:spacing w:after="120" w:line="360" w:lineRule="auto"/>
        <w:jc w:val="both"/>
        <w:rPr>
          <w:lang w:eastAsia="en-US"/>
        </w:rPr>
      </w:pPr>
      <w:r w:rsidRPr="00126DF8">
        <w:rPr>
          <w:lang w:eastAsia="en-US"/>
        </w:rPr>
        <w:t>- за ремонт, възстановяване и довършване на военни паметници – 5 400 лв.;</w:t>
      </w:r>
    </w:p>
    <w:p w:rsidR="00126DF8" w:rsidRPr="00126DF8" w:rsidRDefault="00126DF8" w:rsidP="00126DF8">
      <w:pPr>
        <w:widowControl w:val="0"/>
        <w:overflowPunct w:val="0"/>
        <w:autoSpaceDE w:val="0"/>
        <w:autoSpaceDN w:val="0"/>
        <w:adjustRightInd w:val="0"/>
        <w:spacing w:after="120" w:line="360" w:lineRule="auto"/>
        <w:ind w:firstLine="708"/>
        <w:jc w:val="both"/>
        <w:textAlignment w:val="baseline"/>
        <w:rPr>
          <w:b/>
          <w:lang w:val="ru-RU" w:eastAsia="en-US"/>
        </w:rPr>
      </w:pPr>
      <w:r w:rsidRPr="00126DF8">
        <w:rPr>
          <w:b/>
          <w:lang w:val="ru-RU" w:eastAsia="en-US"/>
        </w:rPr>
        <w:t>Получени от общини целеви трансфери от ЦБ (§31-28)  -  71 303  лв.:</w:t>
      </w:r>
    </w:p>
    <w:p w:rsidR="00126DF8" w:rsidRPr="00126DF8" w:rsidRDefault="00126DF8" w:rsidP="00126DF8">
      <w:pPr>
        <w:spacing w:after="120" w:line="360" w:lineRule="auto"/>
        <w:contextualSpacing/>
        <w:jc w:val="both"/>
        <w:rPr>
          <w:rFonts w:eastAsia="Calibri"/>
          <w:lang w:eastAsia="en-US"/>
        </w:rPr>
      </w:pPr>
      <w:r w:rsidRPr="00126DF8">
        <w:rPr>
          <w:rFonts w:eastAsia="Calibri"/>
          <w:lang w:val="ru-RU" w:eastAsia="en-US"/>
        </w:rPr>
        <w:t xml:space="preserve">- </w:t>
      </w:r>
      <w:r w:rsidRPr="00126DF8">
        <w:rPr>
          <w:rFonts w:eastAsia="Calibri"/>
          <w:lang w:eastAsia="en-US"/>
        </w:rPr>
        <w:t>субсидии за компенсации за транспорт на деца и ученици – 71 303 лв.</w:t>
      </w:r>
    </w:p>
    <w:p w:rsidR="00126DF8" w:rsidRPr="00126DF8" w:rsidRDefault="00126DF8" w:rsidP="00126DF8">
      <w:pPr>
        <w:widowControl w:val="0"/>
        <w:overflowPunct w:val="0"/>
        <w:autoSpaceDE w:val="0"/>
        <w:autoSpaceDN w:val="0"/>
        <w:adjustRightInd w:val="0"/>
        <w:spacing w:after="120" w:line="360" w:lineRule="auto"/>
        <w:ind w:firstLine="708"/>
        <w:jc w:val="both"/>
        <w:textAlignment w:val="baseline"/>
        <w:rPr>
          <w:b/>
          <w:lang w:val="ru-RU" w:eastAsia="en-US"/>
        </w:rPr>
      </w:pPr>
      <w:r w:rsidRPr="00126DF8">
        <w:rPr>
          <w:b/>
          <w:lang w:val="ru-RU" w:eastAsia="en-US"/>
        </w:rPr>
        <w:t>Собствени приходи:</w:t>
      </w:r>
    </w:p>
    <w:p w:rsidR="00126DF8" w:rsidRPr="00126DF8" w:rsidRDefault="00126DF8" w:rsidP="00126DF8">
      <w:pPr>
        <w:widowControl w:val="0"/>
        <w:overflowPunct w:val="0"/>
        <w:autoSpaceDE w:val="0"/>
        <w:autoSpaceDN w:val="0"/>
        <w:adjustRightInd w:val="0"/>
        <w:spacing w:after="120" w:line="360" w:lineRule="auto"/>
        <w:jc w:val="both"/>
        <w:textAlignment w:val="baseline"/>
        <w:rPr>
          <w:b/>
          <w:lang w:val="ru-RU" w:eastAsia="en-US"/>
        </w:rPr>
      </w:pPr>
      <w:r w:rsidRPr="00126DF8">
        <w:rPr>
          <w:b/>
          <w:lang w:val="ru-RU" w:eastAsia="en-US"/>
        </w:rPr>
        <w:t xml:space="preserve"> – 27 350 лв. </w:t>
      </w:r>
      <w:r w:rsidRPr="00126DF8">
        <w:rPr>
          <w:lang w:eastAsia="en-US"/>
        </w:rPr>
        <w:t>- приходи от дарения, помощи и други безвъзм. получени суми от страната</w:t>
      </w:r>
      <w:r w:rsidRPr="00126DF8">
        <w:rPr>
          <w:b/>
          <w:lang w:val="ru-RU" w:eastAsia="en-US"/>
        </w:rPr>
        <w:t>;</w:t>
      </w:r>
    </w:p>
    <w:p w:rsidR="00126DF8" w:rsidRPr="00126DF8" w:rsidRDefault="00126DF8" w:rsidP="00126DF8">
      <w:pPr>
        <w:widowControl w:val="0"/>
        <w:overflowPunct w:val="0"/>
        <w:autoSpaceDE w:val="0"/>
        <w:autoSpaceDN w:val="0"/>
        <w:adjustRightInd w:val="0"/>
        <w:spacing w:after="120" w:line="360" w:lineRule="auto"/>
        <w:jc w:val="both"/>
        <w:textAlignment w:val="baseline"/>
        <w:rPr>
          <w:lang w:val="ru-RU" w:eastAsia="en-US"/>
        </w:rPr>
      </w:pPr>
      <w:r w:rsidRPr="00126DF8">
        <w:rPr>
          <w:b/>
          <w:lang w:val="ru-RU" w:eastAsia="en-US"/>
        </w:rPr>
        <w:t xml:space="preserve">- 23 200 лв. </w:t>
      </w:r>
      <w:r w:rsidRPr="00126DF8">
        <w:rPr>
          <w:lang w:val="ru-RU" w:eastAsia="en-US"/>
        </w:rPr>
        <w:t>– приходи от продажба на държавно и общинско имущество;</w:t>
      </w:r>
    </w:p>
    <w:p w:rsidR="00126DF8" w:rsidRPr="00126DF8" w:rsidRDefault="00126DF8" w:rsidP="00126DF8">
      <w:pPr>
        <w:widowControl w:val="0"/>
        <w:overflowPunct w:val="0"/>
        <w:autoSpaceDE w:val="0"/>
        <w:autoSpaceDN w:val="0"/>
        <w:adjustRightInd w:val="0"/>
        <w:spacing w:after="120" w:line="360" w:lineRule="auto"/>
        <w:jc w:val="both"/>
        <w:textAlignment w:val="baseline"/>
        <w:rPr>
          <w:lang w:val="ru-RU" w:eastAsia="en-US"/>
        </w:rPr>
      </w:pPr>
      <w:r w:rsidRPr="00126DF8">
        <w:rPr>
          <w:b/>
          <w:lang w:val="ru-RU" w:eastAsia="en-US"/>
        </w:rPr>
        <w:lastRenderedPageBreak/>
        <w:t>- (-3 867) лв.</w:t>
      </w:r>
      <w:r w:rsidRPr="00126DF8">
        <w:rPr>
          <w:lang w:val="ru-RU" w:eastAsia="en-US"/>
        </w:rPr>
        <w:t xml:space="preserve"> – внесен ДДС</w:t>
      </w:r>
      <w:proofErr w:type="gramStart"/>
      <w:r w:rsidRPr="00126DF8">
        <w:rPr>
          <w:lang w:val="ru-RU" w:eastAsia="en-US"/>
        </w:rPr>
        <w:t xml:space="preserve"> (-)</w:t>
      </w:r>
      <w:proofErr w:type="gramEnd"/>
    </w:p>
    <w:p w:rsidR="00126DF8" w:rsidRPr="00126DF8" w:rsidRDefault="00126DF8" w:rsidP="00126DF8">
      <w:pPr>
        <w:widowControl w:val="0"/>
        <w:overflowPunct w:val="0"/>
        <w:autoSpaceDE w:val="0"/>
        <w:autoSpaceDN w:val="0"/>
        <w:adjustRightInd w:val="0"/>
        <w:spacing w:after="120" w:line="360" w:lineRule="auto"/>
        <w:jc w:val="both"/>
        <w:textAlignment w:val="baseline"/>
        <w:rPr>
          <w:b/>
          <w:lang w:val="en-US" w:eastAsia="en-US"/>
        </w:rPr>
      </w:pPr>
      <w:r w:rsidRPr="00126DF8">
        <w:rPr>
          <w:b/>
          <w:lang w:val="ru-RU" w:eastAsia="en-US"/>
        </w:rPr>
        <w:t>-</w:t>
      </w:r>
      <w:r w:rsidRPr="00126DF8">
        <w:rPr>
          <w:lang w:val="ru-RU" w:eastAsia="en-US"/>
        </w:rPr>
        <w:t xml:space="preserve"> </w:t>
      </w:r>
      <w:r w:rsidRPr="00126DF8">
        <w:rPr>
          <w:b/>
          <w:lang w:val="ru-RU" w:eastAsia="en-US"/>
        </w:rPr>
        <w:t>300 лв.</w:t>
      </w:r>
      <w:r w:rsidRPr="00126DF8">
        <w:rPr>
          <w:lang w:val="ru-RU" w:eastAsia="en-US"/>
        </w:rPr>
        <w:t xml:space="preserve"> – приходи от наем на имущество реализирани от СУ «Хр</w:t>
      </w:r>
      <w:proofErr w:type="gramStart"/>
      <w:r w:rsidRPr="00126DF8">
        <w:rPr>
          <w:lang w:val="ru-RU" w:eastAsia="en-US"/>
        </w:rPr>
        <w:t>.С</w:t>
      </w:r>
      <w:proofErr w:type="gramEnd"/>
      <w:r w:rsidRPr="00126DF8">
        <w:rPr>
          <w:lang w:val="ru-RU" w:eastAsia="en-US"/>
        </w:rPr>
        <w:t>мирненски» гр. Гурково</w:t>
      </w:r>
    </w:p>
    <w:p w:rsidR="00126DF8" w:rsidRPr="00126DF8" w:rsidRDefault="00126DF8" w:rsidP="00126DF8">
      <w:pPr>
        <w:spacing w:after="120" w:line="360" w:lineRule="auto"/>
        <w:ind w:firstLine="708"/>
        <w:jc w:val="both"/>
        <w:rPr>
          <w:b/>
          <w:lang w:val="ru-RU" w:eastAsia="en-US"/>
        </w:rPr>
      </w:pPr>
      <w:r w:rsidRPr="00126DF8">
        <w:rPr>
          <w:b/>
          <w:lang w:val="ru-RU" w:eastAsia="en-US"/>
        </w:rPr>
        <w:t>Трансфери между бюджети  (§ 61-00) –  1 104 268 лв.:</w:t>
      </w:r>
    </w:p>
    <w:p w:rsidR="00126DF8" w:rsidRPr="00126DF8" w:rsidRDefault="00126DF8" w:rsidP="00126DF8">
      <w:pPr>
        <w:spacing w:after="120" w:line="360" w:lineRule="auto"/>
        <w:contextualSpacing/>
        <w:jc w:val="both"/>
        <w:rPr>
          <w:rFonts w:eastAsia="Calibri"/>
          <w:lang w:eastAsia="en-US"/>
        </w:rPr>
      </w:pPr>
      <w:r w:rsidRPr="00126DF8">
        <w:rPr>
          <w:rFonts w:eastAsia="Calibri"/>
          <w:lang w:eastAsia="en-US"/>
        </w:rPr>
        <w:t xml:space="preserve">- трансфер по механизъм „Лична помощ“ – 291 585 лв.; </w:t>
      </w:r>
    </w:p>
    <w:p w:rsidR="00126DF8" w:rsidRPr="00126DF8" w:rsidRDefault="00126DF8" w:rsidP="00126DF8">
      <w:pPr>
        <w:tabs>
          <w:tab w:val="left" w:pos="284"/>
        </w:tabs>
        <w:spacing w:after="120" w:line="360" w:lineRule="auto"/>
        <w:contextualSpacing/>
        <w:jc w:val="both"/>
        <w:rPr>
          <w:rFonts w:eastAsia="Calibri"/>
          <w:lang w:eastAsia="en-US"/>
        </w:rPr>
      </w:pPr>
      <w:r w:rsidRPr="00126DF8">
        <w:rPr>
          <w:rFonts w:eastAsia="Calibri"/>
          <w:lang w:eastAsia="en-US"/>
        </w:rPr>
        <w:t xml:space="preserve">- трансфер за програма за временна заетост – 117 343 лв.; </w:t>
      </w:r>
    </w:p>
    <w:p w:rsidR="00126DF8" w:rsidRPr="00126DF8" w:rsidRDefault="00126DF8" w:rsidP="00126DF8">
      <w:pPr>
        <w:tabs>
          <w:tab w:val="left" w:pos="993"/>
        </w:tabs>
        <w:spacing w:after="120" w:line="360" w:lineRule="auto"/>
        <w:contextualSpacing/>
        <w:jc w:val="both"/>
        <w:rPr>
          <w:rFonts w:eastAsia="Calibri"/>
          <w:lang w:eastAsia="en-US"/>
        </w:rPr>
      </w:pPr>
      <w:r w:rsidRPr="00126DF8">
        <w:rPr>
          <w:rFonts w:eastAsia="Calibri"/>
          <w:lang w:eastAsia="en-US"/>
        </w:rPr>
        <w:t>- трансфер за разходи за за възнаграждения на ОИК – 987 лв.;</w:t>
      </w:r>
    </w:p>
    <w:p w:rsidR="00126DF8" w:rsidRPr="00126DF8" w:rsidRDefault="00126DF8" w:rsidP="00126DF8">
      <w:pPr>
        <w:tabs>
          <w:tab w:val="left" w:pos="993"/>
        </w:tabs>
        <w:spacing w:after="120" w:line="360" w:lineRule="auto"/>
        <w:contextualSpacing/>
        <w:jc w:val="both"/>
        <w:rPr>
          <w:rFonts w:eastAsia="Calibri"/>
          <w:lang w:eastAsia="en-US"/>
        </w:rPr>
      </w:pPr>
      <w:r w:rsidRPr="00126DF8">
        <w:rPr>
          <w:rFonts w:eastAsia="Calibri"/>
          <w:lang w:eastAsia="en-US"/>
        </w:rPr>
        <w:t>- трансфер от АПИ  – 7 980 лв.</w:t>
      </w:r>
      <w:r w:rsidRPr="00126DF8">
        <w:rPr>
          <w:rFonts w:eastAsia="Calibri"/>
          <w:lang w:val="en-US" w:eastAsia="en-US"/>
        </w:rPr>
        <w:t>;</w:t>
      </w:r>
    </w:p>
    <w:p w:rsidR="00126DF8" w:rsidRPr="00126DF8" w:rsidRDefault="00126DF8" w:rsidP="00126DF8">
      <w:pPr>
        <w:tabs>
          <w:tab w:val="left" w:pos="993"/>
        </w:tabs>
        <w:spacing w:after="120" w:line="360" w:lineRule="auto"/>
        <w:contextualSpacing/>
        <w:jc w:val="both"/>
        <w:rPr>
          <w:rFonts w:eastAsia="Calibri"/>
          <w:lang w:eastAsia="en-US"/>
        </w:rPr>
      </w:pPr>
      <w:r w:rsidRPr="00126DF8">
        <w:rPr>
          <w:rFonts w:eastAsia="Calibri"/>
          <w:lang w:eastAsia="en-US"/>
        </w:rPr>
        <w:t>- трансфер от Община Стара Загора – 23 976 лв.;</w:t>
      </w:r>
    </w:p>
    <w:p w:rsidR="00126DF8" w:rsidRPr="00126DF8" w:rsidRDefault="00126DF8" w:rsidP="00126DF8">
      <w:pPr>
        <w:tabs>
          <w:tab w:val="left" w:pos="993"/>
        </w:tabs>
        <w:spacing w:after="120" w:line="360" w:lineRule="auto"/>
        <w:contextualSpacing/>
        <w:jc w:val="both"/>
        <w:rPr>
          <w:rFonts w:eastAsia="Calibri"/>
          <w:lang w:eastAsia="en-US"/>
        </w:rPr>
      </w:pPr>
      <w:r w:rsidRPr="00126DF8">
        <w:rPr>
          <w:rFonts w:eastAsia="Calibri"/>
          <w:lang w:eastAsia="en-US"/>
        </w:rPr>
        <w:t xml:space="preserve">- трансфер от МРРБ „Реконструкция на вътрешна водопроводна мрежа на с. Паничерево, община Гурково – втори етап“ – 660 157 лв.;     </w:t>
      </w:r>
    </w:p>
    <w:p w:rsidR="00126DF8" w:rsidRPr="00126DF8" w:rsidRDefault="00126DF8" w:rsidP="00126DF8">
      <w:pPr>
        <w:tabs>
          <w:tab w:val="left" w:pos="993"/>
        </w:tabs>
        <w:spacing w:after="120" w:line="360" w:lineRule="auto"/>
        <w:contextualSpacing/>
        <w:jc w:val="both"/>
        <w:rPr>
          <w:rFonts w:eastAsia="Calibri"/>
          <w:lang w:eastAsia="en-US"/>
        </w:rPr>
      </w:pPr>
      <w:r w:rsidRPr="00126DF8">
        <w:rPr>
          <w:rFonts w:eastAsia="Calibri"/>
          <w:lang w:eastAsia="en-US"/>
        </w:rPr>
        <w:t xml:space="preserve">- трансфер от МОН във връзка със спрени помощи от АСП – 2 240 лв.     </w:t>
      </w:r>
    </w:p>
    <w:p w:rsidR="00126DF8" w:rsidRPr="00126DF8" w:rsidRDefault="00126DF8" w:rsidP="00126DF8">
      <w:pPr>
        <w:tabs>
          <w:tab w:val="left" w:pos="993"/>
        </w:tabs>
        <w:spacing w:after="120" w:line="360" w:lineRule="auto"/>
        <w:contextualSpacing/>
        <w:jc w:val="both"/>
        <w:rPr>
          <w:rFonts w:eastAsia="Calibri"/>
          <w:b/>
          <w:lang w:eastAsia="en-US"/>
        </w:rPr>
      </w:pPr>
      <w:r w:rsidRPr="00126DF8">
        <w:rPr>
          <w:rFonts w:eastAsia="Calibri"/>
          <w:b/>
          <w:lang w:eastAsia="en-US"/>
        </w:rPr>
        <w:tab/>
        <w:t>Трансфери от/за държ. предприятия и др.лица, включени в КФП (§64-00) – 3 417 лв.:</w:t>
      </w:r>
    </w:p>
    <w:p w:rsidR="00126DF8" w:rsidRPr="00126DF8" w:rsidRDefault="00126DF8" w:rsidP="00126DF8">
      <w:pPr>
        <w:tabs>
          <w:tab w:val="left" w:pos="993"/>
        </w:tabs>
        <w:spacing w:after="120" w:line="360" w:lineRule="auto"/>
        <w:contextualSpacing/>
        <w:jc w:val="both"/>
        <w:rPr>
          <w:rFonts w:eastAsia="Calibri"/>
          <w:lang w:eastAsia="en-US"/>
        </w:rPr>
      </w:pPr>
      <w:r w:rsidRPr="00126DF8">
        <w:rPr>
          <w:rFonts w:eastAsia="Calibri"/>
          <w:lang w:eastAsia="en-US"/>
        </w:rPr>
        <w:t>- трансфер от ПУДООС по проект от Национална кампания „Чиста околна среда – 2022 г.“ – 3 417 лв.</w:t>
      </w:r>
    </w:p>
    <w:p w:rsidR="00126DF8" w:rsidRPr="00126DF8" w:rsidRDefault="00126DF8" w:rsidP="00126DF8">
      <w:pPr>
        <w:tabs>
          <w:tab w:val="left" w:pos="851"/>
          <w:tab w:val="left" w:pos="993"/>
        </w:tabs>
        <w:spacing w:after="120" w:line="360" w:lineRule="auto"/>
        <w:contextualSpacing/>
        <w:jc w:val="both"/>
        <w:rPr>
          <w:rFonts w:eastAsia="Calibri"/>
          <w:b/>
          <w:lang w:eastAsia="en-US"/>
        </w:rPr>
      </w:pPr>
      <w:r w:rsidRPr="00126DF8">
        <w:rPr>
          <w:rFonts w:eastAsia="Calibri"/>
          <w:b/>
          <w:lang w:eastAsia="en-US"/>
        </w:rPr>
        <w:tab/>
        <w:t>Трансфери между бюджети и сметки за СЕС (§62-00) – (-15 921) лв.</w:t>
      </w:r>
    </w:p>
    <w:p w:rsidR="00126DF8" w:rsidRPr="00126DF8" w:rsidRDefault="00126DF8" w:rsidP="00126DF8">
      <w:pPr>
        <w:tabs>
          <w:tab w:val="left" w:pos="851"/>
          <w:tab w:val="left" w:pos="993"/>
        </w:tabs>
        <w:spacing w:after="120" w:line="360" w:lineRule="auto"/>
        <w:contextualSpacing/>
        <w:jc w:val="both"/>
        <w:rPr>
          <w:rFonts w:eastAsia="Calibri"/>
          <w:lang w:eastAsia="en-US"/>
        </w:rPr>
      </w:pPr>
      <w:r w:rsidRPr="00126DF8">
        <w:rPr>
          <w:rFonts w:eastAsia="Calibri"/>
          <w:lang w:eastAsia="en-US"/>
        </w:rPr>
        <w:t xml:space="preserve">- с решения на общиниски съвет гр. Гурково – (- 15 921) лв. </w:t>
      </w:r>
    </w:p>
    <w:p w:rsidR="00126DF8" w:rsidRPr="00126DF8" w:rsidRDefault="00126DF8" w:rsidP="00126DF8">
      <w:pPr>
        <w:spacing w:after="120" w:line="360" w:lineRule="auto"/>
        <w:ind w:firstLine="708"/>
        <w:jc w:val="both"/>
        <w:rPr>
          <w:b/>
        </w:rPr>
      </w:pPr>
      <w:r w:rsidRPr="00126DF8">
        <w:rPr>
          <w:b/>
        </w:rPr>
        <w:t xml:space="preserve">І. Изпълнение на приходите </w:t>
      </w:r>
    </w:p>
    <w:p w:rsidR="00126DF8" w:rsidRPr="00126DF8" w:rsidRDefault="00126DF8" w:rsidP="00126DF8">
      <w:pPr>
        <w:numPr>
          <w:ilvl w:val="0"/>
          <w:numId w:val="22"/>
        </w:numPr>
        <w:spacing w:after="120" w:line="360" w:lineRule="auto"/>
        <w:jc w:val="both"/>
      </w:pPr>
      <w:r w:rsidRPr="00126DF8">
        <w:t>Имуществени данъци и неданъчни приходи</w:t>
      </w:r>
    </w:p>
    <w:p w:rsidR="00126DF8" w:rsidRPr="00126DF8" w:rsidRDefault="00126DF8" w:rsidP="00126DF8">
      <w:pPr>
        <w:widowControl w:val="0"/>
        <w:tabs>
          <w:tab w:val="center" w:pos="709"/>
          <w:tab w:val="right" w:pos="8306"/>
        </w:tabs>
        <w:overflowPunct w:val="0"/>
        <w:autoSpaceDE w:val="0"/>
        <w:autoSpaceDN w:val="0"/>
        <w:adjustRightInd w:val="0"/>
        <w:spacing w:after="120" w:line="360" w:lineRule="auto"/>
        <w:jc w:val="both"/>
        <w:textAlignment w:val="baseline"/>
        <w:rPr>
          <w:bCs/>
          <w:lang w:val="ru-RU" w:eastAsia="en-US"/>
        </w:rPr>
      </w:pPr>
      <w:r w:rsidRPr="00126DF8">
        <w:rPr>
          <w:bCs/>
          <w:lang w:val="ru-RU" w:eastAsia="en-US"/>
        </w:rPr>
        <w:tab/>
        <w:t xml:space="preserve"> </w:t>
      </w:r>
      <w:r w:rsidRPr="00126DF8">
        <w:rPr>
          <w:bCs/>
          <w:lang w:val="ru-RU" w:eastAsia="en-US"/>
        </w:rPr>
        <w:tab/>
      </w:r>
      <w:proofErr w:type="gramStart"/>
      <w:r w:rsidRPr="00126DF8">
        <w:rPr>
          <w:bCs/>
          <w:lang w:val="ru-RU" w:eastAsia="en-US"/>
        </w:rPr>
        <w:t>Изпълнението на собствените приходи на Община Гурково към 31</w:t>
      </w:r>
      <w:r w:rsidRPr="00126DF8">
        <w:rPr>
          <w:bCs/>
          <w:lang w:val="en-US" w:eastAsia="en-US"/>
        </w:rPr>
        <w:t>.</w:t>
      </w:r>
      <w:r w:rsidRPr="00126DF8">
        <w:rPr>
          <w:bCs/>
          <w:lang w:eastAsia="en-US"/>
        </w:rPr>
        <w:t>12</w:t>
      </w:r>
      <w:r w:rsidRPr="00126DF8">
        <w:rPr>
          <w:bCs/>
          <w:lang w:val="en-US" w:eastAsia="en-US"/>
        </w:rPr>
        <w:t>.</w:t>
      </w:r>
      <w:r w:rsidRPr="00126DF8">
        <w:rPr>
          <w:bCs/>
          <w:lang w:val="ru-RU" w:eastAsia="en-US"/>
        </w:rPr>
        <w:t>2022 г. е на 92</w:t>
      </w:r>
      <w:r w:rsidRPr="00126DF8">
        <w:rPr>
          <w:bCs/>
          <w:lang w:eastAsia="en-US"/>
        </w:rPr>
        <w:t xml:space="preserve"> на </w:t>
      </w:r>
      <w:r w:rsidRPr="00126DF8">
        <w:rPr>
          <w:bCs/>
          <w:lang w:val="ru-RU" w:eastAsia="en-US"/>
        </w:rPr>
        <w:t>сто.</w:t>
      </w:r>
      <w:proofErr w:type="gramEnd"/>
      <w:r w:rsidRPr="00126DF8">
        <w:rPr>
          <w:bCs/>
          <w:lang w:val="ru-RU" w:eastAsia="en-US"/>
        </w:rPr>
        <w:t xml:space="preserve"> </w:t>
      </w:r>
      <w:proofErr w:type="gramStart"/>
      <w:r w:rsidRPr="00126DF8">
        <w:rPr>
          <w:bCs/>
          <w:lang w:val="ru-RU" w:eastAsia="en-US"/>
        </w:rPr>
        <w:t>При</w:t>
      </w:r>
      <w:proofErr w:type="gramEnd"/>
      <w:r w:rsidRPr="00126DF8">
        <w:rPr>
          <w:bCs/>
          <w:lang w:val="ru-RU" w:eastAsia="en-US"/>
        </w:rPr>
        <w:t xml:space="preserve"> </w:t>
      </w:r>
      <w:proofErr w:type="gramStart"/>
      <w:r w:rsidRPr="00126DF8">
        <w:rPr>
          <w:bCs/>
          <w:lang w:val="ru-RU" w:eastAsia="en-US"/>
        </w:rPr>
        <w:t>уточнен</w:t>
      </w:r>
      <w:proofErr w:type="gramEnd"/>
      <w:r w:rsidRPr="00126DF8">
        <w:rPr>
          <w:bCs/>
          <w:lang w:val="ru-RU" w:eastAsia="en-US"/>
        </w:rPr>
        <w:t xml:space="preserve"> към 31</w:t>
      </w:r>
      <w:r w:rsidRPr="00126DF8">
        <w:rPr>
          <w:bCs/>
          <w:lang w:val="en-US" w:eastAsia="en-US"/>
        </w:rPr>
        <w:t>.</w:t>
      </w:r>
      <w:r w:rsidRPr="00126DF8">
        <w:rPr>
          <w:bCs/>
          <w:lang w:val="ru-RU" w:eastAsia="en-US"/>
        </w:rPr>
        <w:t>12</w:t>
      </w:r>
      <w:r w:rsidRPr="00126DF8">
        <w:rPr>
          <w:bCs/>
          <w:lang w:val="en-US" w:eastAsia="en-US"/>
        </w:rPr>
        <w:t>.</w:t>
      </w:r>
      <w:r w:rsidRPr="00126DF8">
        <w:rPr>
          <w:bCs/>
          <w:lang w:val="ru-RU" w:eastAsia="en-US"/>
        </w:rPr>
        <w:t xml:space="preserve">2022 г. годишен бюджет от 1 054 502 лв., отчетният им размер  възлиза на </w:t>
      </w:r>
      <w:r w:rsidRPr="00126DF8">
        <w:rPr>
          <w:bCs/>
          <w:lang w:eastAsia="en-US"/>
        </w:rPr>
        <w:t>968 089</w:t>
      </w:r>
      <w:r w:rsidRPr="00126DF8">
        <w:rPr>
          <w:bCs/>
          <w:lang w:val="ru-RU" w:eastAsia="en-US"/>
        </w:rPr>
        <w:t xml:space="preserve"> лв., което е </w:t>
      </w:r>
      <w:r w:rsidRPr="00126DF8">
        <w:rPr>
          <w:lang w:val="ru-RU" w:eastAsia="en-US"/>
        </w:rPr>
        <w:t>с 92 179 лв.</w:t>
      </w:r>
      <w:r w:rsidRPr="00126DF8">
        <w:rPr>
          <w:b/>
          <w:lang w:val="ru-RU" w:eastAsia="en-US"/>
        </w:rPr>
        <w:t xml:space="preserve">  </w:t>
      </w:r>
      <w:r w:rsidRPr="00126DF8">
        <w:rPr>
          <w:bCs/>
          <w:lang w:val="ru-RU" w:eastAsia="en-US"/>
        </w:rPr>
        <w:t>по-малко спрямо отчета за същия период на предходната 2021 г.</w:t>
      </w:r>
    </w:p>
    <w:p w:rsidR="00126DF8" w:rsidRPr="00126DF8" w:rsidRDefault="00126DF8" w:rsidP="00126DF8">
      <w:pPr>
        <w:numPr>
          <w:ilvl w:val="1"/>
          <w:numId w:val="22"/>
        </w:numPr>
        <w:spacing w:after="120" w:line="360" w:lineRule="auto"/>
        <w:jc w:val="both"/>
        <w:rPr>
          <w:b/>
          <w:bCs/>
        </w:rPr>
      </w:pPr>
      <w:r w:rsidRPr="00126DF8">
        <w:rPr>
          <w:b/>
          <w:bCs/>
        </w:rPr>
        <w:t>Данъчни приходи</w:t>
      </w:r>
    </w:p>
    <w:p w:rsidR="00126DF8" w:rsidRPr="00126DF8" w:rsidRDefault="00126DF8" w:rsidP="00126DF8">
      <w:pPr>
        <w:spacing w:after="120" w:line="360" w:lineRule="auto"/>
        <w:ind w:firstLine="708"/>
        <w:jc w:val="both"/>
      </w:pPr>
      <w:r w:rsidRPr="00126DF8">
        <w:t xml:space="preserve"> От общите постъпления  от местни приходи по бюджета на общината към 31.12.2022 г., 401 603</w:t>
      </w:r>
      <w:r w:rsidRPr="00126DF8">
        <w:rPr>
          <w:lang w:val="en-US"/>
        </w:rPr>
        <w:t xml:space="preserve"> </w:t>
      </w:r>
      <w:r w:rsidRPr="00126DF8">
        <w:t xml:space="preserve"> лв.</w:t>
      </w:r>
      <w:r w:rsidRPr="00126DF8">
        <w:rPr>
          <w:lang w:val="ru-RU"/>
        </w:rPr>
        <w:t xml:space="preserve"> </w:t>
      </w:r>
      <w:r w:rsidRPr="00126DF8">
        <w:t>са от данъчни</w:t>
      </w:r>
      <w:r w:rsidRPr="00126DF8">
        <w:rPr>
          <w:color w:val="CC00CC"/>
        </w:rPr>
        <w:t xml:space="preserve"> </w:t>
      </w:r>
      <w:r w:rsidRPr="00126DF8">
        <w:t>приходи.  Спрямо разчетения бюджет изпълнението е 109 на сто. Събрани са 34 392 лв.</w:t>
      </w:r>
      <w:r w:rsidRPr="00126DF8">
        <w:rPr>
          <w:b/>
          <w:bCs/>
        </w:rPr>
        <w:t xml:space="preserve"> </w:t>
      </w:r>
      <w:r w:rsidRPr="00126DF8">
        <w:rPr>
          <w:bCs/>
        </w:rPr>
        <w:t>повече</w:t>
      </w:r>
      <w:r w:rsidRPr="00126DF8">
        <w:t xml:space="preserve">  спрямо същия период на 202</w:t>
      </w:r>
      <w:r w:rsidRPr="00126DF8">
        <w:rPr>
          <w:lang w:val="en-US"/>
        </w:rPr>
        <w:t>1</w:t>
      </w:r>
      <w:r w:rsidRPr="00126DF8">
        <w:t xml:space="preserve"> г. </w:t>
      </w:r>
    </w:p>
    <w:p w:rsidR="00126DF8" w:rsidRPr="00126DF8" w:rsidRDefault="00126DF8" w:rsidP="00126DF8">
      <w:pPr>
        <w:spacing w:after="120" w:line="360" w:lineRule="auto"/>
        <w:ind w:firstLine="708"/>
        <w:jc w:val="both"/>
        <w:rPr>
          <w:bCs/>
          <w:lang w:val="en-US"/>
        </w:rPr>
      </w:pPr>
      <w:r w:rsidRPr="00126DF8">
        <w:rPr>
          <w:b/>
        </w:rPr>
        <w:t>Патентен данък</w:t>
      </w:r>
      <w:r w:rsidRPr="00126DF8">
        <w:rPr>
          <w:bCs/>
        </w:rPr>
        <w:t xml:space="preserve"> – план 6 300 лв.,  изпълнението е 5 077 лв., което е на 81 на сто. Спрямо същият период на 2021 г. постъпленията са с 185 лв. повече. </w:t>
      </w:r>
    </w:p>
    <w:p w:rsidR="00126DF8" w:rsidRPr="00126DF8" w:rsidRDefault="00126DF8" w:rsidP="00126DF8">
      <w:pPr>
        <w:spacing w:after="120" w:line="360" w:lineRule="auto"/>
        <w:ind w:firstLine="708"/>
        <w:jc w:val="both"/>
        <w:rPr>
          <w:bCs/>
          <w:lang w:val="en-US"/>
        </w:rPr>
      </w:pPr>
      <w:r w:rsidRPr="00126DF8">
        <w:rPr>
          <w:b/>
        </w:rPr>
        <w:t>Данък върху недвижимите имоти</w:t>
      </w:r>
      <w:r w:rsidRPr="00126DF8">
        <w:rPr>
          <w:bCs/>
        </w:rPr>
        <w:t xml:space="preserve">  - и</w:t>
      </w:r>
      <w:r w:rsidRPr="00126DF8">
        <w:t>зпълнението към 31.12.2022  г. е 97 085 лв., при разчет по бюджета за годината  95 000 лв. или 102</w:t>
      </w:r>
      <w:r w:rsidRPr="00126DF8">
        <w:rPr>
          <w:b/>
        </w:rPr>
        <w:t xml:space="preserve"> </w:t>
      </w:r>
      <w:r w:rsidRPr="00126DF8">
        <w:rPr>
          <w:b/>
          <w:bCs/>
        </w:rPr>
        <w:t xml:space="preserve"> </w:t>
      </w:r>
      <w:r w:rsidRPr="00126DF8">
        <w:rPr>
          <w:bCs/>
        </w:rPr>
        <w:t>на сто</w:t>
      </w:r>
      <w:r w:rsidRPr="00126DF8">
        <w:rPr>
          <w:b/>
          <w:bCs/>
        </w:rPr>
        <w:t>.</w:t>
      </w:r>
      <w:r w:rsidRPr="00126DF8">
        <w:t xml:space="preserve">  Спрямо същия период на 2021 г. са събрани 4 495 лв.</w:t>
      </w:r>
      <w:r w:rsidRPr="00126DF8">
        <w:rPr>
          <w:bCs/>
        </w:rPr>
        <w:t xml:space="preserve"> повече.</w:t>
      </w:r>
      <w:r w:rsidRPr="00126DF8">
        <w:rPr>
          <w:bCs/>
          <w:lang w:val="en-US"/>
        </w:rPr>
        <w:t xml:space="preserve"> </w:t>
      </w:r>
      <w:r w:rsidRPr="00126DF8">
        <w:rPr>
          <w:bCs/>
        </w:rPr>
        <w:t>Събраните недобори са в размер на 12 219 лв.</w:t>
      </w:r>
      <w:r w:rsidRPr="00126DF8">
        <w:rPr>
          <w:b/>
          <w:bCs/>
        </w:rPr>
        <w:t xml:space="preserve"> </w:t>
      </w:r>
    </w:p>
    <w:p w:rsidR="00126DF8" w:rsidRPr="00126DF8" w:rsidRDefault="00126DF8" w:rsidP="00126DF8">
      <w:pPr>
        <w:spacing w:after="120" w:line="360" w:lineRule="auto"/>
        <w:ind w:firstLine="708"/>
        <w:jc w:val="both"/>
        <w:rPr>
          <w:bCs/>
        </w:rPr>
      </w:pPr>
      <w:r w:rsidRPr="00126DF8">
        <w:rPr>
          <w:b/>
        </w:rPr>
        <w:t>Данък върху превозните средства</w:t>
      </w:r>
      <w:r w:rsidRPr="00126DF8">
        <w:rPr>
          <w:bCs/>
        </w:rPr>
        <w:t xml:space="preserve">  - при разчет 220 000 лв., изпълнението към                                        последното тримесечие</w:t>
      </w:r>
      <w:r w:rsidRPr="00126DF8">
        <w:t xml:space="preserve">  на 2022 г. е в размер на 230 893 лв. или 105% спрямо плана за 2022 </w:t>
      </w:r>
      <w:r w:rsidRPr="00126DF8">
        <w:lastRenderedPageBreak/>
        <w:t xml:space="preserve">г., което е с 10 276 </w:t>
      </w:r>
      <w:r w:rsidRPr="00126DF8">
        <w:rPr>
          <w:b/>
          <w:bCs/>
        </w:rPr>
        <w:t xml:space="preserve"> </w:t>
      </w:r>
      <w:r w:rsidRPr="00126DF8">
        <w:rPr>
          <w:bCs/>
        </w:rPr>
        <w:t xml:space="preserve">лв. в повече от изпълнението към 31.12.2021 г. </w:t>
      </w:r>
      <w:r w:rsidRPr="00126DF8">
        <w:t>Събраните недобори по този параграф са в размер на 46 979  лв.</w:t>
      </w:r>
    </w:p>
    <w:p w:rsidR="00126DF8" w:rsidRPr="00126DF8" w:rsidRDefault="00126DF8" w:rsidP="00126DF8">
      <w:pPr>
        <w:spacing w:after="120" w:line="360" w:lineRule="auto"/>
        <w:ind w:firstLine="708"/>
        <w:jc w:val="both"/>
        <w:rPr>
          <w:bCs/>
        </w:rPr>
      </w:pPr>
      <w:r w:rsidRPr="00126DF8">
        <w:rPr>
          <w:b/>
        </w:rPr>
        <w:t>Данък при придобиване на имущество по  дарения</w:t>
      </w:r>
      <w:r w:rsidRPr="00126DF8">
        <w:rPr>
          <w:bCs/>
        </w:rPr>
        <w:t xml:space="preserve">  </w:t>
      </w:r>
      <w:r w:rsidRPr="00126DF8">
        <w:rPr>
          <w:b/>
          <w:bCs/>
        </w:rPr>
        <w:t xml:space="preserve">и възмезден начин  - </w:t>
      </w:r>
      <w:r w:rsidRPr="00126DF8">
        <w:rPr>
          <w:bCs/>
        </w:rPr>
        <w:t>план     46 000 лв., изпълнението към 31 декември  2022 г. е 66 286 лв., което е 144 % спрямо плана за 2022 г. Събрани са</w:t>
      </w:r>
      <w:r w:rsidRPr="00126DF8">
        <w:rPr>
          <w:bCs/>
          <w:color w:val="FF0000"/>
        </w:rPr>
        <w:t xml:space="preserve"> </w:t>
      </w:r>
      <w:r w:rsidRPr="00126DF8">
        <w:rPr>
          <w:bCs/>
        </w:rPr>
        <w:t>19 614 лева повече от същия период на 2021 г.</w:t>
      </w:r>
      <w:r w:rsidRPr="00126DF8">
        <w:rPr>
          <w:bCs/>
          <w:lang w:val="en-US"/>
        </w:rPr>
        <w:t xml:space="preserve"> </w:t>
      </w:r>
    </w:p>
    <w:p w:rsidR="00126DF8" w:rsidRPr="00126DF8" w:rsidRDefault="00126DF8" w:rsidP="00126DF8">
      <w:pPr>
        <w:spacing w:after="120" w:line="360" w:lineRule="auto"/>
        <w:ind w:firstLine="708"/>
        <w:jc w:val="both"/>
        <w:rPr>
          <w:bCs/>
        </w:rPr>
      </w:pPr>
      <w:r w:rsidRPr="00126DF8">
        <w:rPr>
          <w:b/>
        </w:rPr>
        <w:t>Туристическият данък</w:t>
      </w:r>
      <w:r w:rsidRPr="00126DF8">
        <w:rPr>
          <w:bCs/>
        </w:rPr>
        <w:t xml:space="preserve"> - като план за този данък е приет 2 500 лв., като към 31.12.2022 г. са постъпили 2 222 лв. или 89 на сто. Спрямо същия период на 2021 г. са събрани 198 лв. в по-малко. </w:t>
      </w:r>
    </w:p>
    <w:p w:rsidR="00126DF8" w:rsidRPr="00126DF8" w:rsidRDefault="00126DF8" w:rsidP="00126DF8">
      <w:pPr>
        <w:numPr>
          <w:ilvl w:val="1"/>
          <w:numId w:val="22"/>
        </w:numPr>
        <w:spacing w:after="120" w:line="360" w:lineRule="auto"/>
        <w:jc w:val="both"/>
        <w:rPr>
          <w:b/>
          <w:bCs/>
        </w:rPr>
      </w:pPr>
      <w:r w:rsidRPr="00126DF8">
        <w:rPr>
          <w:b/>
          <w:bCs/>
        </w:rPr>
        <w:t>Неданъчни приходи</w:t>
      </w:r>
    </w:p>
    <w:p w:rsidR="00126DF8" w:rsidRPr="00126DF8" w:rsidRDefault="00126DF8" w:rsidP="00126DF8">
      <w:pPr>
        <w:spacing w:after="120" w:line="360" w:lineRule="auto"/>
        <w:jc w:val="both"/>
      </w:pPr>
      <w:r w:rsidRPr="00126DF8">
        <w:t xml:space="preserve">          Към 31.12.2022 г. неданъчните приходи възлизат на 566 486 лв. при план 684 702 лв. или 83% и с 126 571 лв. по-малко спрямо същия период на 2021 г. </w:t>
      </w:r>
      <w:r w:rsidRPr="00126DF8">
        <w:rPr>
          <w:b/>
          <w:bCs/>
        </w:rPr>
        <w:t xml:space="preserve"> </w:t>
      </w:r>
      <w:r w:rsidRPr="00126DF8">
        <w:t xml:space="preserve"> </w:t>
      </w:r>
    </w:p>
    <w:p w:rsidR="00126DF8" w:rsidRPr="00126DF8" w:rsidRDefault="00126DF8" w:rsidP="00126DF8">
      <w:pPr>
        <w:spacing w:after="120" w:line="360" w:lineRule="auto"/>
        <w:jc w:val="both"/>
        <w:rPr>
          <w:bCs/>
          <w:lang w:val="ru-RU"/>
        </w:rPr>
      </w:pPr>
      <w:r w:rsidRPr="00126DF8">
        <w:rPr>
          <w:bCs/>
        </w:rPr>
        <w:t xml:space="preserve">           Неданъчните приходи включват </w:t>
      </w:r>
      <w:r w:rsidRPr="00126DF8">
        <w:rPr>
          <w:b/>
        </w:rPr>
        <w:t>приходи и доходи от собственост</w:t>
      </w:r>
      <w:r w:rsidRPr="00126DF8">
        <w:rPr>
          <w:bCs/>
        </w:rPr>
        <w:t xml:space="preserve">, при разчет  265 989 лв., изпълнението 220 798 лв. или 83 на сто, което </w:t>
      </w:r>
      <w:r w:rsidRPr="00126DF8">
        <w:t xml:space="preserve"> спрямо същия период на 2021 г.</w:t>
      </w:r>
      <w:r w:rsidRPr="00126DF8">
        <w:rPr>
          <w:lang w:val="ru-RU"/>
        </w:rPr>
        <w:t xml:space="preserve">  е с 19 158 лв. по-малко.</w:t>
      </w:r>
    </w:p>
    <w:p w:rsidR="00126DF8" w:rsidRPr="00126DF8" w:rsidRDefault="00126DF8" w:rsidP="00126DF8">
      <w:pPr>
        <w:spacing w:after="120" w:line="360" w:lineRule="auto"/>
        <w:jc w:val="both"/>
        <w:rPr>
          <w:bCs/>
        </w:rPr>
      </w:pPr>
      <w:r w:rsidRPr="00126DF8">
        <w:rPr>
          <w:bCs/>
          <w:lang w:val="ru-RU"/>
        </w:rPr>
        <w:t xml:space="preserve">         </w:t>
      </w:r>
      <w:r w:rsidRPr="00126DF8">
        <w:rPr>
          <w:bCs/>
        </w:rPr>
        <w:t xml:space="preserve">  Приходите от </w:t>
      </w:r>
      <w:r w:rsidRPr="00126DF8">
        <w:rPr>
          <w:b/>
        </w:rPr>
        <w:t>наеми на имущество</w:t>
      </w:r>
      <w:r w:rsidRPr="00126DF8">
        <w:rPr>
          <w:bCs/>
        </w:rPr>
        <w:t xml:space="preserve">,  разчетени в размер на 174 570 лв. изпълнението е 140 197 лв. или </w:t>
      </w:r>
      <w:r w:rsidRPr="00126DF8">
        <w:rPr>
          <w:lang w:val="ru-RU"/>
        </w:rPr>
        <w:t xml:space="preserve"> 80%. Към отчетният период спрямо 2021 г. събраните приходи са повече с 192 лв</w:t>
      </w:r>
      <w:r w:rsidRPr="00126DF8">
        <w:t>.</w:t>
      </w:r>
    </w:p>
    <w:p w:rsidR="00126DF8" w:rsidRPr="00126DF8" w:rsidRDefault="00126DF8" w:rsidP="00126DF8">
      <w:pPr>
        <w:spacing w:after="120" w:line="360" w:lineRule="auto"/>
        <w:jc w:val="both"/>
        <w:rPr>
          <w:lang w:val="en-US"/>
        </w:rPr>
      </w:pPr>
      <w:r w:rsidRPr="00126DF8">
        <w:rPr>
          <w:bCs/>
        </w:rPr>
        <w:t xml:space="preserve">             От </w:t>
      </w:r>
      <w:r w:rsidRPr="00126DF8">
        <w:rPr>
          <w:b/>
        </w:rPr>
        <w:t>наеми на земя</w:t>
      </w:r>
      <w:r w:rsidRPr="00126DF8">
        <w:rPr>
          <w:bCs/>
        </w:rPr>
        <w:t xml:space="preserve"> при разчет 76 419 лв. и</w:t>
      </w:r>
      <w:r w:rsidRPr="00126DF8">
        <w:rPr>
          <w:lang w:val="ru-RU"/>
        </w:rPr>
        <w:t xml:space="preserve">зпълнението е 72 223 лв. или 95%.  В сравнение със същия отчетен период на 2021 г. събраните приходи са по-малко с 18 234 лв. </w:t>
      </w:r>
    </w:p>
    <w:p w:rsidR="00126DF8" w:rsidRPr="00126DF8" w:rsidRDefault="00126DF8" w:rsidP="00126DF8">
      <w:pPr>
        <w:spacing w:after="120" w:line="360" w:lineRule="auto"/>
        <w:jc w:val="both"/>
      </w:pPr>
      <w:r w:rsidRPr="00126DF8">
        <w:rPr>
          <w:lang w:val="en-US"/>
        </w:rPr>
        <w:tab/>
      </w:r>
      <w:r w:rsidRPr="00126DF8">
        <w:t xml:space="preserve">По подпараграф 24-04 </w:t>
      </w:r>
      <w:r w:rsidRPr="00126DF8">
        <w:rPr>
          <w:b/>
        </w:rPr>
        <w:t>„Нетни приходи от продажба на продукция, стоки и услуги”</w:t>
      </w:r>
      <w:r w:rsidRPr="00126DF8">
        <w:t xml:space="preserve">  са отчетени 8 378 лв. </w:t>
      </w:r>
    </w:p>
    <w:p w:rsidR="00126DF8" w:rsidRPr="00126DF8" w:rsidRDefault="00126DF8" w:rsidP="00126DF8">
      <w:pPr>
        <w:spacing w:after="120" w:line="360" w:lineRule="auto"/>
        <w:ind w:firstLine="709"/>
        <w:jc w:val="both"/>
      </w:pPr>
      <w:r w:rsidRPr="00126DF8">
        <w:t>С най-голям относителен дял от неданъчните приходи, постъпили по бюджета на общината към 31 декември 2022 г. са общинските такси – при уточнен бюджет за годината 384 321 лв., изпълнението е  307 963 лв. – 80  на сто. В сравнение със същия период на 2021 г. са събрани с 5 829 лв. по-малко.</w:t>
      </w:r>
    </w:p>
    <w:p w:rsidR="00126DF8" w:rsidRPr="00126DF8" w:rsidRDefault="00126DF8" w:rsidP="00126DF8">
      <w:pPr>
        <w:spacing w:after="120" w:line="360" w:lineRule="auto"/>
        <w:ind w:firstLine="709"/>
        <w:jc w:val="both"/>
      </w:pPr>
      <w:r w:rsidRPr="00126DF8">
        <w:t>Изпълнението по видове такси е, както следва:</w:t>
      </w:r>
    </w:p>
    <w:p w:rsidR="00126DF8" w:rsidRPr="00126DF8" w:rsidRDefault="00126DF8" w:rsidP="00126DF8">
      <w:pPr>
        <w:tabs>
          <w:tab w:val="left" w:pos="567"/>
        </w:tabs>
        <w:spacing w:after="120" w:line="360" w:lineRule="auto"/>
        <w:jc w:val="both"/>
        <w:rPr>
          <w:color w:val="FF0000"/>
        </w:rPr>
      </w:pPr>
      <w:r w:rsidRPr="00126DF8">
        <w:tab/>
        <w:t xml:space="preserve">- Такса за </w:t>
      </w:r>
      <w:r w:rsidRPr="00126DF8">
        <w:rPr>
          <w:b/>
        </w:rPr>
        <w:t>битови отпадъци</w:t>
      </w:r>
      <w:r w:rsidRPr="00126DF8">
        <w:t xml:space="preserve"> – при разчет по бюджета за годината от 304 521 лв., изпълнението е 251 682 лв., или 83%, което </w:t>
      </w:r>
      <w:r w:rsidRPr="00126DF8">
        <w:rPr>
          <w:lang w:val="en-US"/>
        </w:rPr>
        <w:t xml:space="preserve">e </w:t>
      </w:r>
      <w:r w:rsidRPr="00126DF8">
        <w:t>с 7 063 лв.  повече от 2021 г. Събраните недобори до 31.12.2022 г. са 32 885</w:t>
      </w:r>
      <w:r w:rsidRPr="00126DF8">
        <w:rPr>
          <w:color w:val="FF0000"/>
        </w:rPr>
        <w:t xml:space="preserve"> </w:t>
      </w:r>
      <w:r w:rsidRPr="00126DF8">
        <w:t>лв.;</w:t>
      </w:r>
    </w:p>
    <w:p w:rsidR="00126DF8" w:rsidRPr="00126DF8" w:rsidRDefault="00126DF8" w:rsidP="00126DF8">
      <w:pPr>
        <w:spacing w:after="120" w:line="360" w:lineRule="auto"/>
        <w:jc w:val="both"/>
        <w:rPr>
          <w:bCs/>
        </w:rPr>
      </w:pPr>
      <w:r w:rsidRPr="00126DF8">
        <w:rPr>
          <w:bCs/>
        </w:rPr>
        <w:t xml:space="preserve">           -  Такса за </w:t>
      </w:r>
      <w:r w:rsidRPr="00126DF8">
        <w:rPr>
          <w:b/>
        </w:rPr>
        <w:t xml:space="preserve">ползване на пазари, тържища, панаири, тротоари, площади и улични  платна – </w:t>
      </w:r>
      <w:r w:rsidRPr="00126DF8">
        <w:rPr>
          <w:bCs/>
        </w:rPr>
        <w:t>изпълнение 5 537 лв. при годишен план 4 000 лв. или 138%</w:t>
      </w:r>
      <w:r w:rsidRPr="00126DF8">
        <w:t>;</w:t>
      </w:r>
      <w:r w:rsidRPr="00126DF8">
        <w:rPr>
          <w:bCs/>
        </w:rPr>
        <w:t xml:space="preserve">                                                  </w:t>
      </w:r>
    </w:p>
    <w:p w:rsidR="00126DF8" w:rsidRPr="00126DF8" w:rsidRDefault="00126DF8" w:rsidP="00126DF8">
      <w:pPr>
        <w:tabs>
          <w:tab w:val="left" w:pos="851"/>
        </w:tabs>
        <w:spacing w:after="120" w:line="360" w:lineRule="auto"/>
        <w:jc w:val="both"/>
        <w:rPr>
          <w:bCs/>
        </w:rPr>
      </w:pPr>
      <w:r w:rsidRPr="00126DF8">
        <w:rPr>
          <w:bCs/>
        </w:rPr>
        <w:t xml:space="preserve">           - Такса за </w:t>
      </w:r>
      <w:r w:rsidRPr="00126DF8">
        <w:rPr>
          <w:b/>
        </w:rPr>
        <w:t xml:space="preserve">ползване на  детски градини - </w:t>
      </w:r>
      <w:r w:rsidRPr="00126DF8">
        <w:rPr>
          <w:bCs/>
        </w:rPr>
        <w:t xml:space="preserve">при бюджет 8 000 лв. за годината                                        </w:t>
      </w:r>
      <w:r w:rsidRPr="00126DF8">
        <w:rPr>
          <w:bCs/>
          <w:lang w:val="ru-RU"/>
        </w:rPr>
        <w:t xml:space="preserve">               </w:t>
      </w:r>
      <w:r w:rsidRPr="00126DF8">
        <w:rPr>
          <w:bCs/>
        </w:rPr>
        <w:t xml:space="preserve"> са постъпили 8 895 лв. или 111%;  </w:t>
      </w:r>
    </w:p>
    <w:p w:rsidR="00126DF8" w:rsidRPr="00126DF8" w:rsidRDefault="00126DF8" w:rsidP="00126DF8">
      <w:pPr>
        <w:spacing w:after="120" w:line="360" w:lineRule="auto"/>
        <w:jc w:val="both"/>
        <w:rPr>
          <w:bCs/>
        </w:rPr>
      </w:pPr>
      <w:r w:rsidRPr="00126DF8">
        <w:rPr>
          <w:bCs/>
        </w:rPr>
        <w:lastRenderedPageBreak/>
        <w:t xml:space="preserve">          -  Такса за </w:t>
      </w:r>
      <w:r w:rsidRPr="00126DF8">
        <w:rPr>
          <w:b/>
        </w:rPr>
        <w:t xml:space="preserve">социални услуги – </w:t>
      </w:r>
      <w:r w:rsidRPr="00126DF8">
        <w:rPr>
          <w:bCs/>
        </w:rPr>
        <w:t xml:space="preserve">изпълнение 60 %  </w:t>
      </w:r>
      <w:r w:rsidRPr="00126DF8">
        <w:t xml:space="preserve">спрямо годишния им план; </w:t>
      </w:r>
      <w:r w:rsidRPr="00126DF8">
        <w:rPr>
          <w:bCs/>
        </w:rPr>
        <w:t xml:space="preserve">                                                </w:t>
      </w:r>
      <w:r w:rsidRPr="00126DF8">
        <w:rPr>
          <w:bCs/>
          <w:lang w:val="ru-RU"/>
        </w:rPr>
        <w:t xml:space="preserve">        </w:t>
      </w:r>
      <w:r w:rsidRPr="00126DF8">
        <w:rPr>
          <w:bCs/>
        </w:rPr>
        <w:t xml:space="preserve">    </w:t>
      </w:r>
    </w:p>
    <w:p w:rsidR="00126DF8" w:rsidRPr="00126DF8" w:rsidRDefault="00126DF8" w:rsidP="00126DF8">
      <w:pPr>
        <w:spacing w:after="120" w:line="360" w:lineRule="auto"/>
        <w:jc w:val="both"/>
        <w:rPr>
          <w:bCs/>
        </w:rPr>
      </w:pPr>
      <w:r w:rsidRPr="00126DF8">
        <w:rPr>
          <w:bCs/>
        </w:rPr>
        <w:t xml:space="preserve">          -  Такса за </w:t>
      </w:r>
      <w:r w:rsidRPr="00126DF8">
        <w:rPr>
          <w:b/>
        </w:rPr>
        <w:t>административни услуги</w:t>
      </w:r>
      <w:r w:rsidRPr="00126DF8">
        <w:rPr>
          <w:bCs/>
        </w:rPr>
        <w:t xml:space="preserve"> –  изпълнение 13 516 лв. при бюджет 17 </w:t>
      </w:r>
      <w:r w:rsidRPr="00126DF8">
        <w:rPr>
          <w:bCs/>
          <w:lang w:val="en-US"/>
        </w:rPr>
        <w:t>5</w:t>
      </w:r>
      <w:r w:rsidRPr="00126DF8">
        <w:rPr>
          <w:bCs/>
        </w:rPr>
        <w:t xml:space="preserve">00 лв., което е с 1 463 лв. по-малко  от същия период на 2021 г.;                                              </w:t>
      </w:r>
      <w:r w:rsidRPr="00126DF8">
        <w:rPr>
          <w:bCs/>
          <w:lang w:val="ru-RU"/>
        </w:rPr>
        <w:t xml:space="preserve">        </w:t>
      </w:r>
    </w:p>
    <w:p w:rsidR="00126DF8" w:rsidRPr="00126DF8" w:rsidRDefault="00126DF8" w:rsidP="00126DF8">
      <w:pPr>
        <w:tabs>
          <w:tab w:val="left" w:pos="3206"/>
        </w:tabs>
        <w:spacing w:after="120" w:line="360" w:lineRule="auto"/>
        <w:jc w:val="both"/>
        <w:rPr>
          <w:bCs/>
        </w:rPr>
      </w:pPr>
      <w:r w:rsidRPr="00126DF8">
        <w:rPr>
          <w:bCs/>
        </w:rPr>
        <w:t xml:space="preserve">          -  Такса за </w:t>
      </w:r>
      <w:r w:rsidRPr="00126DF8">
        <w:rPr>
          <w:b/>
        </w:rPr>
        <w:t xml:space="preserve">технически услуги </w:t>
      </w:r>
      <w:r w:rsidRPr="00126DF8">
        <w:rPr>
          <w:bCs/>
        </w:rPr>
        <w:t xml:space="preserve"> - изпълнение 8 088</w:t>
      </w:r>
      <w:r w:rsidRPr="00126DF8">
        <w:rPr>
          <w:bCs/>
          <w:lang w:val="en-US"/>
        </w:rPr>
        <w:t xml:space="preserve"> </w:t>
      </w:r>
      <w:r w:rsidRPr="00126DF8">
        <w:rPr>
          <w:bCs/>
        </w:rPr>
        <w:t xml:space="preserve">лв. при бюджет 10 000 лв., което е 81 на сто, и спрямо същия период на 2021 г. са реализирани с 3 778 лв. повече приходи;  </w:t>
      </w:r>
    </w:p>
    <w:p w:rsidR="00126DF8" w:rsidRPr="00126DF8" w:rsidRDefault="00126DF8" w:rsidP="00126DF8">
      <w:pPr>
        <w:spacing w:after="120" w:line="360" w:lineRule="auto"/>
        <w:jc w:val="both"/>
      </w:pPr>
      <w:r w:rsidRPr="00126DF8">
        <w:rPr>
          <w:bCs/>
          <w:lang w:val="ru-RU"/>
        </w:rPr>
        <w:t xml:space="preserve">         </w:t>
      </w:r>
      <w:r w:rsidRPr="00126DF8">
        <w:rPr>
          <w:bCs/>
        </w:rPr>
        <w:t xml:space="preserve"> </w:t>
      </w:r>
      <w:r w:rsidRPr="00126DF8">
        <w:rPr>
          <w:b/>
          <w:bCs/>
        </w:rPr>
        <w:t xml:space="preserve">- </w:t>
      </w:r>
      <w:r w:rsidRPr="00126DF8">
        <w:rPr>
          <w:b/>
        </w:rPr>
        <w:t>Други общински такси</w:t>
      </w:r>
      <w:r w:rsidRPr="00126DF8">
        <w:rPr>
          <w:bCs/>
        </w:rPr>
        <w:t xml:space="preserve"> </w:t>
      </w:r>
      <w:r w:rsidRPr="00126DF8">
        <w:rPr>
          <w:bCs/>
          <w:lang w:val="ru-RU"/>
        </w:rPr>
        <w:t>–</w:t>
      </w:r>
      <w:r w:rsidRPr="00126DF8">
        <w:rPr>
          <w:bCs/>
        </w:rPr>
        <w:t xml:space="preserve"> бюджет 20 000 лв., изпълнение</w:t>
      </w:r>
      <w:r w:rsidRPr="00126DF8">
        <w:rPr>
          <w:bCs/>
          <w:lang w:val="en-US"/>
        </w:rPr>
        <w:t xml:space="preserve"> </w:t>
      </w:r>
      <w:r w:rsidRPr="00126DF8">
        <w:rPr>
          <w:bCs/>
        </w:rPr>
        <w:t xml:space="preserve"> 8 098 лв. </w:t>
      </w:r>
      <w:r w:rsidRPr="00126DF8">
        <w:t>По този параграф постъпват такси за лицензи, за разрешения за провеждане на мероприятия, за водоползване, канализация и други. Взети са мерки за събиране и отчитане таксите за водоползване по населени места.</w:t>
      </w:r>
    </w:p>
    <w:p w:rsidR="00126DF8" w:rsidRPr="00126DF8" w:rsidRDefault="00126DF8" w:rsidP="00126DF8">
      <w:pPr>
        <w:spacing w:after="120" w:line="360" w:lineRule="auto"/>
        <w:ind w:firstLine="708"/>
        <w:jc w:val="both"/>
      </w:pPr>
      <w:r w:rsidRPr="00126DF8">
        <w:rPr>
          <w:b/>
        </w:rPr>
        <w:t xml:space="preserve">Глоби, санкции и </w:t>
      </w:r>
      <w:r w:rsidRPr="00126DF8">
        <w:rPr>
          <w:b/>
          <w:bCs/>
          <w:iCs/>
        </w:rPr>
        <w:t xml:space="preserve">наказателни лихви </w:t>
      </w:r>
      <w:r w:rsidRPr="00126DF8">
        <w:rPr>
          <w:b/>
          <w:bCs/>
          <w:i/>
          <w:iCs/>
        </w:rPr>
        <w:t xml:space="preserve"> - </w:t>
      </w:r>
      <w:r w:rsidRPr="00126DF8">
        <w:rPr>
          <w:bCs/>
          <w:iCs/>
        </w:rPr>
        <w:t xml:space="preserve">към 31.12.2022  г. постъпленията </w:t>
      </w:r>
      <w:r w:rsidRPr="00126DF8">
        <w:t>са в размер на 21 262 лв. при уточнен план  29 000 лв.,  което прави 73%  изпълнение към края на годината.</w:t>
      </w:r>
    </w:p>
    <w:p w:rsidR="00126DF8" w:rsidRPr="00126DF8" w:rsidRDefault="00126DF8" w:rsidP="00126DF8">
      <w:pPr>
        <w:spacing w:after="120" w:line="360" w:lineRule="auto"/>
        <w:ind w:firstLine="708"/>
        <w:jc w:val="both"/>
        <w:rPr>
          <w:bCs/>
          <w:lang w:val="ru-RU"/>
        </w:rPr>
      </w:pPr>
      <w:r w:rsidRPr="00126DF8">
        <w:rPr>
          <w:b/>
        </w:rPr>
        <w:t>Други неданъчни приходи</w:t>
      </w:r>
      <w:r w:rsidRPr="00126DF8">
        <w:rPr>
          <w:bCs/>
        </w:rPr>
        <w:t xml:space="preserve">  – изпълнение 40 071 лв., или 25 на сто за отчетния период, при годишен план 8 000 лв. По т</w:t>
      </w:r>
      <w:r w:rsidRPr="00126DF8">
        <w:rPr>
          <w:bCs/>
          <w:lang w:val="ru-RU"/>
        </w:rPr>
        <w:t>ози приходен параграф постъпват приходи от категоризация, тръжна документация, прекласификация на трансфер по Механизъм «Лична помощ» и други.</w:t>
      </w:r>
    </w:p>
    <w:p w:rsidR="00126DF8" w:rsidRPr="00126DF8" w:rsidRDefault="00126DF8" w:rsidP="00126DF8">
      <w:pPr>
        <w:spacing w:after="120" w:line="360" w:lineRule="auto"/>
        <w:jc w:val="both"/>
        <w:rPr>
          <w:bCs/>
        </w:rPr>
      </w:pPr>
      <w:r w:rsidRPr="00126DF8">
        <w:rPr>
          <w:b/>
          <w:lang w:val="en-US"/>
        </w:rPr>
        <w:tab/>
      </w:r>
      <w:r w:rsidRPr="00126DF8">
        <w:rPr>
          <w:b/>
        </w:rPr>
        <w:t>Продажба на нефинансови активи</w:t>
      </w:r>
      <w:r w:rsidRPr="00126DF8">
        <w:rPr>
          <w:bCs/>
        </w:rPr>
        <w:t xml:space="preserve">  - към 31.12.2022 г. изпълнението е 46 346 лв.</w:t>
      </w:r>
    </w:p>
    <w:p w:rsidR="00126DF8" w:rsidRPr="00126DF8" w:rsidRDefault="00126DF8" w:rsidP="00126DF8">
      <w:pPr>
        <w:spacing w:after="120" w:line="360" w:lineRule="auto"/>
        <w:jc w:val="both"/>
        <w:rPr>
          <w:b/>
        </w:rPr>
      </w:pPr>
      <w:r w:rsidRPr="00126DF8">
        <w:rPr>
          <w:bCs/>
          <w:lang w:val="en-US"/>
        </w:rPr>
        <w:tab/>
      </w:r>
      <w:r w:rsidRPr="00126DF8">
        <w:rPr>
          <w:b/>
        </w:rPr>
        <w:t>2. Трансфери</w:t>
      </w:r>
    </w:p>
    <w:p w:rsidR="00126DF8" w:rsidRPr="00126DF8" w:rsidRDefault="00126DF8" w:rsidP="00126DF8">
      <w:pPr>
        <w:spacing w:after="120" w:line="360" w:lineRule="auto"/>
        <w:ind w:firstLine="708"/>
        <w:jc w:val="both"/>
      </w:pPr>
      <w:r w:rsidRPr="00126DF8">
        <w:t>2.1. Трансфери между бюджета на бюджетната организация и ЦБ :</w:t>
      </w:r>
    </w:p>
    <w:p w:rsidR="00126DF8" w:rsidRPr="00126DF8" w:rsidRDefault="00126DF8" w:rsidP="00126DF8">
      <w:pPr>
        <w:spacing w:after="120" w:line="360" w:lineRule="auto"/>
        <w:ind w:firstLine="708"/>
        <w:jc w:val="both"/>
      </w:pPr>
      <w:r w:rsidRPr="00126DF8">
        <w:t xml:space="preserve">- обща субсидия и други трансфери за държавни дейности от ЦБ за общини § 31-11,  разчет 4 485 565 лв., изпълнение 4 485 565  лв. </w:t>
      </w:r>
    </w:p>
    <w:p w:rsidR="00126DF8" w:rsidRPr="00126DF8" w:rsidRDefault="00126DF8" w:rsidP="00126DF8">
      <w:pPr>
        <w:spacing w:after="120" w:line="360" w:lineRule="auto"/>
        <w:jc w:val="both"/>
      </w:pPr>
      <w:r w:rsidRPr="00126DF8">
        <w:t xml:space="preserve"> </w:t>
      </w:r>
      <w:r w:rsidRPr="00126DF8">
        <w:tab/>
        <w:t xml:space="preserve">- обща изравнителна субсидия и други трансфери за местни дейности    </w:t>
      </w:r>
    </w:p>
    <w:p w:rsidR="00126DF8" w:rsidRPr="00126DF8" w:rsidRDefault="00126DF8" w:rsidP="00126DF8">
      <w:pPr>
        <w:spacing w:after="120" w:line="360" w:lineRule="auto"/>
        <w:jc w:val="both"/>
      </w:pPr>
      <w:r w:rsidRPr="00126DF8">
        <w:t xml:space="preserve">§ 31-12,  разчет  664 700 лв., изпълнение  664 700 лв, в т.ч. за зимно поддържане получените средства са в размер на  45 000 лв. </w:t>
      </w:r>
    </w:p>
    <w:p w:rsidR="00126DF8" w:rsidRPr="00126DF8" w:rsidRDefault="00126DF8" w:rsidP="00126DF8">
      <w:pPr>
        <w:spacing w:after="120" w:line="360" w:lineRule="auto"/>
        <w:jc w:val="both"/>
      </w:pPr>
      <w:r w:rsidRPr="00126DF8">
        <w:rPr>
          <w:b/>
        </w:rPr>
        <w:tab/>
      </w:r>
      <w:r w:rsidRPr="00126DF8">
        <w:t>- целеви трансфери за капиталови р-ди § 31-13, разчет</w:t>
      </w:r>
      <w:r w:rsidRPr="00126DF8">
        <w:rPr>
          <w:lang w:val="en-US"/>
        </w:rPr>
        <w:t xml:space="preserve"> </w:t>
      </w:r>
      <w:r w:rsidRPr="00126DF8">
        <w:t>561 400 лв., реализирано изпълнение в размер на 561 400 лв.</w:t>
      </w:r>
    </w:p>
    <w:p w:rsidR="00126DF8" w:rsidRPr="00126DF8" w:rsidRDefault="00126DF8" w:rsidP="00126DF8">
      <w:pPr>
        <w:spacing w:after="120" w:line="360" w:lineRule="auto"/>
        <w:jc w:val="both"/>
      </w:pPr>
      <w:r w:rsidRPr="00126DF8">
        <w:tab/>
        <w:t>- получени от общини целеви трансфери от ЦБ</w:t>
      </w:r>
      <w:r w:rsidRPr="00126DF8">
        <w:rPr>
          <w:lang w:val="en-US"/>
        </w:rPr>
        <w:t xml:space="preserve"> </w:t>
      </w:r>
      <w:r w:rsidRPr="00126DF8">
        <w:t>§ 31-18,  разчет 37 654 лв., реализирано изпълнение в размер на 37 653 лв.</w:t>
      </w:r>
    </w:p>
    <w:p w:rsidR="00126DF8" w:rsidRPr="00126DF8" w:rsidRDefault="00126DF8" w:rsidP="00126DF8">
      <w:pPr>
        <w:spacing w:after="120" w:line="360" w:lineRule="auto"/>
        <w:ind w:firstLine="709"/>
        <w:jc w:val="both"/>
      </w:pPr>
      <w:r w:rsidRPr="00126DF8">
        <w:t>- получени от общини целеви трансфери от ЦБ</w:t>
      </w:r>
      <w:r w:rsidRPr="00126DF8">
        <w:rPr>
          <w:lang w:val="en-US"/>
        </w:rPr>
        <w:t xml:space="preserve"> </w:t>
      </w:r>
      <w:r w:rsidRPr="00126DF8">
        <w:t>§ 31-20 изпълнение в размер на (- 4 419) лв.</w:t>
      </w:r>
    </w:p>
    <w:p w:rsidR="00126DF8" w:rsidRPr="00126DF8" w:rsidRDefault="00126DF8" w:rsidP="00126DF8">
      <w:pPr>
        <w:spacing w:after="120" w:line="360" w:lineRule="auto"/>
        <w:ind w:firstLine="708"/>
        <w:jc w:val="both"/>
      </w:pPr>
      <w:r w:rsidRPr="00126DF8">
        <w:t>-</w:t>
      </w:r>
      <w:r w:rsidRPr="00126DF8">
        <w:rPr>
          <w:lang w:val="en-US"/>
        </w:rPr>
        <w:t xml:space="preserve"> </w:t>
      </w:r>
      <w:r w:rsidRPr="00126DF8">
        <w:t xml:space="preserve">получени от общини целеви трансфери  от ЦБ § 31-28, разчет 71 303 лв.,   изпълнение 71 303 лв. </w:t>
      </w:r>
    </w:p>
    <w:p w:rsidR="00126DF8" w:rsidRPr="00126DF8" w:rsidRDefault="00126DF8" w:rsidP="00126DF8">
      <w:pPr>
        <w:spacing w:after="120" w:line="360" w:lineRule="auto"/>
        <w:ind w:firstLine="708"/>
        <w:jc w:val="both"/>
      </w:pPr>
      <w:r w:rsidRPr="00126DF8">
        <w:t>2.2. Трансфери между бюджети</w:t>
      </w:r>
    </w:p>
    <w:p w:rsidR="00126DF8" w:rsidRPr="00126DF8" w:rsidRDefault="00126DF8" w:rsidP="00126DF8">
      <w:pPr>
        <w:numPr>
          <w:ilvl w:val="0"/>
          <w:numId w:val="27"/>
        </w:numPr>
        <w:tabs>
          <w:tab w:val="left" w:pos="851"/>
        </w:tabs>
        <w:spacing w:after="120" w:line="360" w:lineRule="auto"/>
        <w:ind w:firstLine="709"/>
        <w:jc w:val="both"/>
      </w:pPr>
      <w:r w:rsidRPr="00126DF8">
        <w:lastRenderedPageBreak/>
        <w:t xml:space="preserve">Постъпилите трансфери са в размер на 1 656 410  лв.; </w:t>
      </w:r>
    </w:p>
    <w:p w:rsidR="00126DF8" w:rsidRPr="00126DF8" w:rsidRDefault="00126DF8" w:rsidP="00126DF8">
      <w:pPr>
        <w:numPr>
          <w:ilvl w:val="0"/>
          <w:numId w:val="27"/>
        </w:numPr>
        <w:tabs>
          <w:tab w:val="left" w:pos="851"/>
        </w:tabs>
        <w:spacing w:after="120" w:line="360" w:lineRule="auto"/>
        <w:ind w:firstLine="709"/>
        <w:jc w:val="both"/>
      </w:pPr>
      <w:r w:rsidRPr="00126DF8">
        <w:t>Предоставените трансфери са в размер на (-105 432) лв.</w:t>
      </w:r>
    </w:p>
    <w:p w:rsidR="00126DF8" w:rsidRPr="00126DF8" w:rsidRDefault="00126DF8" w:rsidP="00126DF8">
      <w:pPr>
        <w:spacing w:after="120" w:line="360" w:lineRule="auto"/>
        <w:ind w:left="709"/>
        <w:jc w:val="both"/>
      </w:pPr>
      <w:r w:rsidRPr="00126DF8">
        <w:rPr>
          <w:lang w:val="en-US"/>
        </w:rPr>
        <w:t>2</w:t>
      </w:r>
      <w:r w:rsidRPr="00126DF8">
        <w:t>.3. Трансфери между бюджети и сметки за СЕС</w:t>
      </w:r>
    </w:p>
    <w:p w:rsidR="00126DF8" w:rsidRPr="00126DF8" w:rsidRDefault="00126DF8" w:rsidP="00126DF8">
      <w:pPr>
        <w:numPr>
          <w:ilvl w:val="0"/>
          <w:numId w:val="36"/>
        </w:numPr>
        <w:tabs>
          <w:tab w:val="left" w:pos="851"/>
          <w:tab w:val="left" w:pos="993"/>
        </w:tabs>
        <w:spacing w:after="120" w:line="360" w:lineRule="auto"/>
        <w:ind w:left="709"/>
        <w:jc w:val="both"/>
      </w:pPr>
      <w:r w:rsidRPr="00126DF8">
        <w:t>Получени трансфери в размер на 2 388 788 лв;</w:t>
      </w:r>
    </w:p>
    <w:p w:rsidR="00126DF8" w:rsidRPr="00126DF8" w:rsidRDefault="00126DF8" w:rsidP="00126DF8">
      <w:pPr>
        <w:numPr>
          <w:ilvl w:val="0"/>
          <w:numId w:val="36"/>
        </w:numPr>
        <w:tabs>
          <w:tab w:val="left" w:pos="851"/>
          <w:tab w:val="left" w:pos="993"/>
        </w:tabs>
        <w:spacing w:after="120" w:line="360" w:lineRule="auto"/>
        <w:ind w:left="709"/>
        <w:jc w:val="both"/>
      </w:pPr>
      <w:r w:rsidRPr="00126DF8">
        <w:t xml:space="preserve">Предоставен трансфер в размер на (-2 895 756) лв. </w:t>
      </w:r>
    </w:p>
    <w:p w:rsidR="00126DF8" w:rsidRPr="00126DF8" w:rsidRDefault="00126DF8" w:rsidP="00126DF8">
      <w:pPr>
        <w:spacing w:after="120" w:line="360" w:lineRule="auto"/>
        <w:ind w:firstLine="709"/>
        <w:jc w:val="both"/>
        <w:rPr>
          <w:rFonts w:cs="Tahoma"/>
        </w:rPr>
      </w:pPr>
      <w:r w:rsidRPr="00126DF8">
        <w:rPr>
          <w:rFonts w:cs="Tahoma"/>
        </w:rPr>
        <w:t>2.4. Трансфери от/за държавни предприятия</w:t>
      </w:r>
    </w:p>
    <w:p w:rsidR="00126DF8" w:rsidRPr="00126DF8" w:rsidRDefault="00126DF8" w:rsidP="00126DF8">
      <w:pPr>
        <w:numPr>
          <w:ilvl w:val="0"/>
          <w:numId w:val="37"/>
        </w:numPr>
        <w:tabs>
          <w:tab w:val="left" w:pos="851"/>
          <w:tab w:val="left" w:pos="993"/>
        </w:tabs>
        <w:spacing w:after="120" w:line="360" w:lineRule="auto"/>
        <w:ind w:left="709"/>
        <w:jc w:val="both"/>
        <w:rPr>
          <w:rFonts w:cs="Tahoma"/>
        </w:rPr>
      </w:pPr>
      <w:r w:rsidRPr="00126DF8">
        <w:rPr>
          <w:rFonts w:cs="Tahoma"/>
        </w:rPr>
        <w:t>Получени трансфери в размер на 47 143 лв.</w:t>
      </w:r>
    </w:p>
    <w:p w:rsidR="00126DF8" w:rsidRPr="00126DF8" w:rsidRDefault="00126DF8" w:rsidP="00126DF8">
      <w:pPr>
        <w:numPr>
          <w:ilvl w:val="0"/>
          <w:numId w:val="38"/>
        </w:numPr>
        <w:tabs>
          <w:tab w:val="left" w:pos="0"/>
          <w:tab w:val="left" w:pos="1134"/>
        </w:tabs>
        <w:spacing w:after="120" w:line="360" w:lineRule="auto"/>
        <w:ind w:firstLine="709"/>
        <w:jc w:val="both"/>
      </w:pPr>
      <w:r w:rsidRPr="00126DF8">
        <w:rPr>
          <w:b/>
        </w:rPr>
        <w:t xml:space="preserve">Временни безлихвени заеми от/за държавни предприятия и други сметки – </w:t>
      </w:r>
      <w:r w:rsidRPr="00126DF8">
        <w:t>(-31 852) лв.</w:t>
      </w:r>
    </w:p>
    <w:p w:rsidR="00126DF8" w:rsidRPr="00126DF8" w:rsidRDefault="00126DF8" w:rsidP="00126DF8">
      <w:pPr>
        <w:numPr>
          <w:ilvl w:val="0"/>
          <w:numId w:val="38"/>
        </w:numPr>
        <w:tabs>
          <w:tab w:val="left" w:pos="0"/>
          <w:tab w:val="left" w:pos="1134"/>
        </w:tabs>
        <w:spacing w:after="120" w:line="360" w:lineRule="auto"/>
        <w:ind w:firstLine="709"/>
        <w:jc w:val="both"/>
      </w:pPr>
      <w:r w:rsidRPr="00126DF8">
        <w:rPr>
          <w:b/>
        </w:rPr>
        <w:t xml:space="preserve">Временни безлихвени заеми между бюджети и сметки за средствата от Европейския съюз (нето) – </w:t>
      </w:r>
      <w:r w:rsidRPr="00126DF8">
        <w:t>(-5 000) лв.</w:t>
      </w:r>
    </w:p>
    <w:p w:rsidR="00126DF8" w:rsidRPr="00126DF8" w:rsidRDefault="00126DF8" w:rsidP="00126DF8">
      <w:pPr>
        <w:keepNext/>
        <w:numPr>
          <w:ilvl w:val="0"/>
          <w:numId w:val="38"/>
        </w:numPr>
        <w:spacing w:after="120" w:line="360" w:lineRule="auto"/>
        <w:contextualSpacing/>
        <w:jc w:val="both"/>
        <w:outlineLvl w:val="2"/>
        <w:rPr>
          <w:b/>
          <w:lang w:eastAsia="en-US"/>
        </w:rPr>
      </w:pPr>
      <w:r w:rsidRPr="00126DF8">
        <w:rPr>
          <w:b/>
          <w:lang w:eastAsia="en-US"/>
        </w:rPr>
        <w:t>Операции с финансови активи и пасиви</w:t>
      </w:r>
    </w:p>
    <w:p w:rsidR="00126DF8" w:rsidRPr="00126DF8" w:rsidRDefault="00126DF8" w:rsidP="00126DF8">
      <w:pPr>
        <w:spacing w:after="120" w:line="360" w:lineRule="auto"/>
      </w:pPr>
      <w:r w:rsidRPr="00126DF8">
        <w:tab/>
        <w:t xml:space="preserve">Параграф 88-03 - “Събрани с/ва и изв. плащания от/за см.за с/ва от ЕС” - предоставени средства по бюджетите на училищата за плащания по ОП – (-31 611)  лв. </w:t>
      </w:r>
    </w:p>
    <w:p w:rsidR="00126DF8" w:rsidRPr="00126DF8" w:rsidRDefault="00126DF8" w:rsidP="00126DF8">
      <w:pPr>
        <w:spacing w:after="120" w:line="360" w:lineRule="auto"/>
        <w:rPr>
          <w:b/>
        </w:rPr>
      </w:pPr>
      <w:r w:rsidRPr="00126DF8">
        <w:tab/>
      </w:r>
      <w:r w:rsidRPr="00126DF8">
        <w:rPr>
          <w:b/>
        </w:rPr>
        <w:t xml:space="preserve">ІІ. По разходната част на бюджета </w:t>
      </w:r>
    </w:p>
    <w:p w:rsidR="00126DF8" w:rsidRPr="00126DF8" w:rsidRDefault="00126DF8" w:rsidP="00126DF8">
      <w:pPr>
        <w:spacing w:after="120" w:line="360" w:lineRule="auto"/>
        <w:ind w:firstLine="708"/>
        <w:jc w:val="both"/>
      </w:pPr>
      <w:r w:rsidRPr="00126DF8">
        <w:t>За финансиране дейността на общината към 31.12.2022 г. са изразходени общо 8 169 965 лв. Изпълнението на разходите по бюджета на общината е 86 на сто спрямо актуализирания годишен план, в т.ч.:</w:t>
      </w:r>
    </w:p>
    <w:p w:rsidR="00126DF8" w:rsidRPr="00126DF8" w:rsidRDefault="00126DF8" w:rsidP="00126DF8">
      <w:pPr>
        <w:numPr>
          <w:ilvl w:val="0"/>
          <w:numId w:val="23"/>
        </w:numPr>
        <w:spacing w:after="120" w:line="360" w:lineRule="auto"/>
        <w:jc w:val="both"/>
      </w:pPr>
      <w:r w:rsidRPr="00126DF8">
        <w:t xml:space="preserve">За делегираните от държавата дейности отчетените разходи в размер на   </w:t>
      </w:r>
    </w:p>
    <w:p w:rsidR="00126DF8" w:rsidRPr="00126DF8" w:rsidRDefault="00126DF8" w:rsidP="00126DF8">
      <w:pPr>
        <w:spacing w:after="120" w:line="360" w:lineRule="auto"/>
        <w:jc w:val="both"/>
      </w:pPr>
      <w:r w:rsidRPr="00126DF8">
        <w:t>4 965 850 лв., представлява</w:t>
      </w:r>
      <w:r w:rsidRPr="00126DF8">
        <w:rPr>
          <w:lang w:val="en-US"/>
        </w:rPr>
        <w:t xml:space="preserve"> </w:t>
      </w:r>
      <w:r w:rsidRPr="00126DF8">
        <w:t>82 на сто спрямо уточнения им годишен план;</w:t>
      </w:r>
    </w:p>
    <w:p w:rsidR="00126DF8" w:rsidRPr="00126DF8" w:rsidRDefault="00126DF8" w:rsidP="00126DF8">
      <w:pPr>
        <w:numPr>
          <w:ilvl w:val="0"/>
          <w:numId w:val="23"/>
        </w:numPr>
        <w:tabs>
          <w:tab w:val="num" w:pos="0"/>
        </w:tabs>
        <w:spacing w:after="120" w:line="360" w:lineRule="auto"/>
        <w:ind w:left="0" w:firstLine="1080"/>
        <w:jc w:val="both"/>
      </w:pPr>
      <w:r w:rsidRPr="00126DF8">
        <w:t>За дофинансиране на делегираните от държавата дейности с общински приходи са изразходвани 99 763 лв. Отчетените разходи представляват  97  на сто от годишния им план;</w:t>
      </w:r>
    </w:p>
    <w:p w:rsidR="00126DF8" w:rsidRPr="00126DF8" w:rsidRDefault="00126DF8" w:rsidP="00126DF8">
      <w:pPr>
        <w:numPr>
          <w:ilvl w:val="0"/>
          <w:numId w:val="23"/>
        </w:numPr>
        <w:tabs>
          <w:tab w:val="num" w:pos="0"/>
        </w:tabs>
        <w:spacing w:after="120" w:line="360" w:lineRule="auto"/>
        <w:ind w:left="0" w:firstLine="1080"/>
        <w:jc w:val="both"/>
      </w:pPr>
      <w:r w:rsidRPr="00126DF8">
        <w:t>За местните дейности при уточнен годишен план  3 345 963 лв., отчетът към 31.12.2022 г.  е  3 104 352  лв.,  изпълнение  93 на сто спрямо годишният им план.</w:t>
      </w:r>
    </w:p>
    <w:p w:rsidR="00126DF8" w:rsidRPr="00126DF8" w:rsidRDefault="00126DF8" w:rsidP="00126DF8">
      <w:pPr>
        <w:spacing w:after="120" w:line="360" w:lineRule="auto"/>
        <w:ind w:firstLine="720"/>
        <w:jc w:val="both"/>
      </w:pPr>
      <w:r w:rsidRPr="00126DF8">
        <w:t xml:space="preserve">Най-голям относителен дял в общия размер на разходите заемат тези за работни заплати, възнаграждения и свързаните с тях осигурителни вноски в размер на  </w:t>
      </w:r>
      <w:r w:rsidRPr="00126DF8">
        <w:rPr>
          <w:lang w:val="en-US"/>
        </w:rPr>
        <w:t>4 692 156</w:t>
      </w:r>
      <w:r w:rsidRPr="00126DF8">
        <w:t xml:space="preserve">  лв., което представлява </w:t>
      </w:r>
      <w:r w:rsidRPr="00126DF8">
        <w:rPr>
          <w:lang w:val="en-US"/>
        </w:rPr>
        <w:t>57</w:t>
      </w:r>
      <w:r w:rsidRPr="00126DF8">
        <w:t xml:space="preserve"> на сто от общите разходи, разпределени както следва:</w:t>
      </w:r>
    </w:p>
    <w:p w:rsidR="00126DF8" w:rsidRPr="00126DF8" w:rsidRDefault="00126DF8" w:rsidP="00126DF8">
      <w:pPr>
        <w:numPr>
          <w:ilvl w:val="0"/>
          <w:numId w:val="24"/>
        </w:numPr>
        <w:tabs>
          <w:tab w:val="num" w:pos="0"/>
        </w:tabs>
        <w:spacing w:after="120" w:line="360" w:lineRule="auto"/>
        <w:ind w:firstLine="1080"/>
        <w:jc w:val="both"/>
      </w:pPr>
      <w:r w:rsidRPr="00126DF8">
        <w:t xml:space="preserve">За държавни дейности -  </w:t>
      </w:r>
      <w:r w:rsidRPr="00126DF8">
        <w:rPr>
          <w:lang w:val="en-US"/>
        </w:rPr>
        <w:t>4 007 359</w:t>
      </w:r>
      <w:r w:rsidRPr="00126DF8">
        <w:t xml:space="preserve">  лв.,  или  81 на сто от общите разходи за тези дейности;</w:t>
      </w:r>
    </w:p>
    <w:p w:rsidR="00126DF8" w:rsidRPr="00126DF8" w:rsidRDefault="00126DF8" w:rsidP="00126DF8">
      <w:pPr>
        <w:numPr>
          <w:ilvl w:val="0"/>
          <w:numId w:val="24"/>
        </w:numPr>
        <w:tabs>
          <w:tab w:val="num" w:pos="0"/>
        </w:tabs>
        <w:spacing w:after="120" w:line="360" w:lineRule="auto"/>
        <w:ind w:firstLine="1080"/>
        <w:jc w:val="both"/>
      </w:pPr>
      <w:r w:rsidRPr="00126DF8">
        <w:t xml:space="preserve">За местни дейности и за дофинансиране на държавни дейности  -  </w:t>
      </w:r>
      <w:r w:rsidRPr="00126DF8">
        <w:rPr>
          <w:lang w:val="en-US"/>
        </w:rPr>
        <w:t>684 797</w:t>
      </w:r>
      <w:r w:rsidRPr="00126DF8">
        <w:t xml:space="preserve"> лв., или </w:t>
      </w:r>
      <w:r w:rsidRPr="00126DF8">
        <w:rPr>
          <w:lang w:val="en-US"/>
        </w:rPr>
        <w:t>21</w:t>
      </w:r>
      <w:r w:rsidRPr="00126DF8">
        <w:t xml:space="preserve"> на сто  от общите разходи за тези дейности.</w:t>
      </w:r>
    </w:p>
    <w:p w:rsidR="00126DF8" w:rsidRPr="00126DF8" w:rsidRDefault="00126DF8" w:rsidP="00126DF8">
      <w:pPr>
        <w:spacing w:after="120" w:line="360" w:lineRule="auto"/>
        <w:ind w:firstLine="708"/>
        <w:jc w:val="both"/>
      </w:pPr>
      <w:r w:rsidRPr="00126DF8">
        <w:lastRenderedPageBreak/>
        <w:t>Разходите за издръжка в размер на 1 </w:t>
      </w:r>
      <w:r w:rsidRPr="00126DF8">
        <w:rPr>
          <w:lang w:val="en-US"/>
        </w:rPr>
        <w:t>845 546</w:t>
      </w:r>
      <w:r w:rsidRPr="00126DF8">
        <w:t xml:space="preserve"> лв. представляват </w:t>
      </w:r>
      <w:r w:rsidRPr="00126DF8">
        <w:rPr>
          <w:lang w:val="en-US"/>
        </w:rPr>
        <w:t>23</w:t>
      </w:r>
      <w:r w:rsidRPr="00126DF8">
        <w:t xml:space="preserve"> на сто от общите разходи през отчетния период, от които за външни услуги </w:t>
      </w:r>
      <w:r w:rsidRPr="00126DF8">
        <w:rPr>
          <w:lang w:val="en-US"/>
        </w:rPr>
        <w:t>762 899</w:t>
      </w:r>
      <w:r w:rsidRPr="00126DF8">
        <w:t xml:space="preserve"> лв.; за вода, горива и енергия са усвоени </w:t>
      </w:r>
      <w:r w:rsidRPr="00126DF8">
        <w:rPr>
          <w:lang w:val="en-US"/>
        </w:rPr>
        <w:t>316 428</w:t>
      </w:r>
      <w:r w:rsidRPr="00126DF8">
        <w:t xml:space="preserve"> лв.; за представителни разходи и храна в детските градини, столово хранене и в заведенията за социални  услуги </w:t>
      </w:r>
      <w:r w:rsidRPr="00126DF8">
        <w:rPr>
          <w:lang w:val="en-US"/>
        </w:rPr>
        <w:t>160 011</w:t>
      </w:r>
      <w:r w:rsidRPr="00126DF8">
        <w:t xml:space="preserve"> лв. За капиталови разходи са изразходвани </w:t>
      </w:r>
      <w:r w:rsidRPr="00126DF8">
        <w:rPr>
          <w:lang w:val="en-US"/>
        </w:rPr>
        <w:t>1 467 731</w:t>
      </w:r>
      <w:r w:rsidRPr="00126DF8">
        <w:t xml:space="preserve"> лв. На читалищата са предоставени субсидии в размер на </w:t>
      </w:r>
      <w:r w:rsidRPr="00126DF8">
        <w:rPr>
          <w:lang w:val="en-US"/>
        </w:rPr>
        <w:t>111 362</w:t>
      </w:r>
      <w:r w:rsidRPr="00126DF8">
        <w:t xml:space="preserve">  лв.</w:t>
      </w:r>
      <w:r w:rsidRPr="00126DF8">
        <w:rPr>
          <w:color w:val="FF0000"/>
        </w:rPr>
        <w:t xml:space="preserve"> </w:t>
      </w:r>
    </w:p>
    <w:p w:rsidR="00126DF8" w:rsidRPr="00126DF8" w:rsidRDefault="00126DF8" w:rsidP="00126DF8">
      <w:pPr>
        <w:spacing w:after="120" w:line="360" w:lineRule="auto"/>
        <w:jc w:val="both"/>
        <w:rPr>
          <w:b/>
        </w:rPr>
      </w:pPr>
      <w:r w:rsidRPr="00126DF8">
        <w:rPr>
          <w:b/>
        </w:rPr>
        <w:tab/>
        <w:t>Разходите за държавни дейности представляват  6</w:t>
      </w:r>
      <w:r w:rsidRPr="00126DF8">
        <w:rPr>
          <w:b/>
          <w:lang w:val="en-US"/>
        </w:rPr>
        <w:t>1</w:t>
      </w:r>
      <w:r w:rsidRPr="00126DF8">
        <w:rPr>
          <w:b/>
        </w:rPr>
        <w:t xml:space="preserve"> на сто от общо извършените разходи, а за местни дейности и дофинансиране  – 3</w:t>
      </w:r>
      <w:r w:rsidRPr="00126DF8">
        <w:rPr>
          <w:b/>
          <w:lang w:val="en-US"/>
        </w:rPr>
        <w:t>9</w:t>
      </w:r>
      <w:r w:rsidRPr="00126DF8">
        <w:rPr>
          <w:b/>
        </w:rPr>
        <w:t xml:space="preserve"> на сто.</w:t>
      </w:r>
    </w:p>
    <w:p w:rsidR="00126DF8" w:rsidRPr="00126DF8" w:rsidRDefault="00126DF8" w:rsidP="00126DF8">
      <w:pPr>
        <w:spacing w:after="120" w:line="360" w:lineRule="auto"/>
        <w:jc w:val="both"/>
      </w:pPr>
      <w:r w:rsidRPr="00126DF8">
        <w:tab/>
        <w:t>Изпълнението по функции е както следва:</w:t>
      </w:r>
    </w:p>
    <w:p w:rsidR="00126DF8" w:rsidRPr="00126DF8" w:rsidRDefault="00126DF8" w:rsidP="00126DF8">
      <w:pPr>
        <w:spacing w:after="120" w:line="360" w:lineRule="auto"/>
        <w:jc w:val="both"/>
      </w:pPr>
    </w:p>
    <w:tbl>
      <w:tblPr>
        <w:tblW w:w="9883" w:type="dxa"/>
        <w:tblInd w:w="-214" w:type="dxa"/>
        <w:tblCellMar>
          <w:left w:w="70" w:type="dxa"/>
          <w:right w:w="70" w:type="dxa"/>
        </w:tblCellMar>
        <w:tblLook w:val="04A0" w:firstRow="1" w:lastRow="0" w:firstColumn="1" w:lastColumn="0" w:noHBand="0" w:noVBand="1"/>
      </w:tblPr>
      <w:tblGrid>
        <w:gridCol w:w="4112"/>
        <w:gridCol w:w="1559"/>
        <w:gridCol w:w="1559"/>
        <w:gridCol w:w="1276"/>
        <w:gridCol w:w="1377"/>
      </w:tblGrid>
      <w:tr w:rsidR="00126DF8" w:rsidRPr="00126DF8" w:rsidTr="0017590F">
        <w:trPr>
          <w:trHeight w:val="1063"/>
        </w:trPr>
        <w:tc>
          <w:tcPr>
            <w:tcW w:w="4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6DF8" w:rsidRPr="00126DF8" w:rsidRDefault="00126DF8" w:rsidP="00126DF8">
            <w:pPr>
              <w:spacing w:after="120" w:line="360" w:lineRule="auto"/>
              <w:jc w:val="center"/>
              <w:rPr>
                <w:color w:val="000000"/>
                <w:sz w:val="22"/>
                <w:szCs w:val="22"/>
              </w:rPr>
            </w:pPr>
            <w:r w:rsidRPr="00126DF8">
              <w:rPr>
                <w:color w:val="000000"/>
                <w:sz w:val="22"/>
                <w:szCs w:val="22"/>
              </w:rPr>
              <w:t>Функция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126DF8" w:rsidRPr="00126DF8" w:rsidRDefault="00126DF8" w:rsidP="00126DF8">
            <w:pPr>
              <w:spacing w:after="120" w:line="360" w:lineRule="auto"/>
              <w:jc w:val="center"/>
              <w:rPr>
                <w:color w:val="000000"/>
                <w:sz w:val="22"/>
                <w:szCs w:val="22"/>
              </w:rPr>
            </w:pPr>
            <w:r w:rsidRPr="00126DF8">
              <w:rPr>
                <w:color w:val="000000"/>
                <w:sz w:val="22"/>
                <w:szCs w:val="22"/>
              </w:rPr>
              <w:t>Уточнен годишен план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126DF8" w:rsidRPr="00126DF8" w:rsidRDefault="00126DF8" w:rsidP="00126DF8">
            <w:pPr>
              <w:spacing w:after="120" w:line="360" w:lineRule="auto"/>
              <w:jc w:val="center"/>
              <w:rPr>
                <w:color w:val="000000"/>
                <w:sz w:val="22"/>
                <w:szCs w:val="22"/>
              </w:rPr>
            </w:pPr>
            <w:r w:rsidRPr="00126DF8">
              <w:rPr>
                <w:color w:val="000000"/>
                <w:sz w:val="22"/>
                <w:szCs w:val="22"/>
              </w:rPr>
              <w:t>Тримесечен</w:t>
            </w:r>
          </w:p>
          <w:p w:rsidR="00126DF8" w:rsidRPr="00126DF8" w:rsidRDefault="00126DF8" w:rsidP="00126DF8">
            <w:pPr>
              <w:spacing w:after="120" w:line="360" w:lineRule="auto"/>
              <w:jc w:val="center"/>
              <w:rPr>
                <w:color w:val="000000"/>
                <w:sz w:val="22"/>
                <w:szCs w:val="22"/>
              </w:rPr>
            </w:pPr>
            <w:r w:rsidRPr="00126DF8">
              <w:rPr>
                <w:color w:val="000000"/>
                <w:sz w:val="22"/>
                <w:szCs w:val="22"/>
              </w:rPr>
              <w:t>отчет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26DF8" w:rsidRPr="00126DF8" w:rsidRDefault="00126DF8" w:rsidP="00126DF8">
            <w:pPr>
              <w:spacing w:after="120" w:line="360" w:lineRule="auto"/>
              <w:jc w:val="center"/>
              <w:rPr>
                <w:color w:val="000000"/>
                <w:sz w:val="22"/>
                <w:szCs w:val="22"/>
              </w:rPr>
            </w:pPr>
            <w:r w:rsidRPr="00126DF8">
              <w:rPr>
                <w:color w:val="000000"/>
                <w:sz w:val="22"/>
                <w:szCs w:val="22"/>
              </w:rPr>
              <w:t>Отчет – План</w:t>
            </w:r>
          </w:p>
        </w:tc>
        <w:tc>
          <w:tcPr>
            <w:tcW w:w="1377" w:type="dxa"/>
            <w:tcBorders>
              <w:top w:val="single" w:sz="4" w:space="0" w:color="auto"/>
              <w:left w:val="nil"/>
              <w:bottom w:val="single" w:sz="4" w:space="0" w:color="auto"/>
              <w:right w:val="single" w:sz="4" w:space="0" w:color="auto"/>
            </w:tcBorders>
            <w:shd w:val="clear" w:color="auto" w:fill="auto"/>
            <w:vAlign w:val="center"/>
            <w:hideMark/>
          </w:tcPr>
          <w:p w:rsidR="00126DF8" w:rsidRPr="00126DF8" w:rsidRDefault="00126DF8" w:rsidP="00126DF8">
            <w:pPr>
              <w:spacing w:after="120" w:line="360" w:lineRule="auto"/>
              <w:jc w:val="center"/>
              <w:rPr>
                <w:color w:val="000000"/>
                <w:sz w:val="22"/>
                <w:szCs w:val="22"/>
              </w:rPr>
            </w:pPr>
            <w:r w:rsidRPr="00126DF8">
              <w:rPr>
                <w:color w:val="000000"/>
                <w:sz w:val="22"/>
                <w:szCs w:val="22"/>
              </w:rPr>
              <w:t>% Отношение</w:t>
            </w:r>
          </w:p>
        </w:tc>
      </w:tr>
      <w:tr w:rsidR="00126DF8" w:rsidRPr="00126DF8" w:rsidTr="0017590F">
        <w:trPr>
          <w:trHeight w:val="695"/>
        </w:trPr>
        <w:tc>
          <w:tcPr>
            <w:tcW w:w="4112" w:type="dxa"/>
            <w:tcBorders>
              <w:top w:val="nil"/>
              <w:left w:val="single" w:sz="4" w:space="0" w:color="auto"/>
              <w:bottom w:val="single" w:sz="4" w:space="0" w:color="auto"/>
              <w:right w:val="single" w:sz="4" w:space="0" w:color="auto"/>
            </w:tcBorders>
            <w:shd w:val="clear" w:color="auto" w:fill="auto"/>
            <w:vAlign w:val="center"/>
            <w:hideMark/>
          </w:tcPr>
          <w:p w:rsidR="00126DF8" w:rsidRPr="00126DF8" w:rsidRDefault="00126DF8" w:rsidP="00126DF8">
            <w:pPr>
              <w:spacing w:line="360" w:lineRule="auto"/>
              <w:rPr>
                <w:b/>
                <w:bCs/>
                <w:sz w:val="20"/>
                <w:szCs w:val="22"/>
              </w:rPr>
            </w:pPr>
            <w:r w:rsidRPr="00126DF8">
              <w:rPr>
                <w:b/>
                <w:bCs/>
                <w:sz w:val="20"/>
                <w:szCs w:val="22"/>
              </w:rPr>
              <w:t>Всичко - I. Функция Общи държавни служби:</w:t>
            </w:r>
          </w:p>
        </w:tc>
        <w:tc>
          <w:tcPr>
            <w:tcW w:w="1559" w:type="dxa"/>
            <w:tcBorders>
              <w:top w:val="nil"/>
              <w:left w:val="nil"/>
              <w:bottom w:val="single" w:sz="4" w:space="0" w:color="auto"/>
              <w:right w:val="single" w:sz="4" w:space="0" w:color="auto"/>
            </w:tcBorders>
            <w:shd w:val="clear" w:color="auto" w:fill="auto"/>
            <w:noWrap/>
            <w:vAlign w:val="center"/>
            <w:hideMark/>
          </w:tcPr>
          <w:p w:rsidR="00126DF8" w:rsidRPr="00126DF8" w:rsidRDefault="00126DF8" w:rsidP="00126DF8">
            <w:pPr>
              <w:spacing w:after="120" w:line="360" w:lineRule="auto"/>
              <w:jc w:val="center"/>
              <w:rPr>
                <w:color w:val="000000"/>
                <w:sz w:val="22"/>
                <w:szCs w:val="22"/>
              </w:rPr>
            </w:pPr>
            <w:r w:rsidRPr="00126DF8">
              <w:rPr>
                <w:color w:val="000000"/>
                <w:sz w:val="22"/>
                <w:szCs w:val="22"/>
              </w:rPr>
              <w:t>1</w:t>
            </w:r>
            <w:r w:rsidRPr="00126DF8">
              <w:rPr>
                <w:color w:val="000000"/>
                <w:sz w:val="22"/>
                <w:szCs w:val="22"/>
                <w:lang w:val="en-US"/>
              </w:rPr>
              <w:t> </w:t>
            </w:r>
            <w:r w:rsidRPr="00126DF8">
              <w:rPr>
                <w:color w:val="000000"/>
                <w:sz w:val="22"/>
                <w:szCs w:val="22"/>
              </w:rPr>
              <w:t>735</w:t>
            </w:r>
            <w:r w:rsidRPr="00126DF8">
              <w:rPr>
                <w:color w:val="000000"/>
                <w:sz w:val="22"/>
                <w:szCs w:val="22"/>
                <w:lang w:val="en-US"/>
              </w:rPr>
              <w:t xml:space="preserve"> </w:t>
            </w:r>
            <w:r w:rsidRPr="00126DF8">
              <w:rPr>
                <w:color w:val="000000"/>
                <w:sz w:val="22"/>
                <w:szCs w:val="22"/>
              </w:rPr>
              <w:t>755</w:t>
            </w:r>
          </w:p>
        </w:tc>
        <w:tc>
          <w:tcPr>
            <w:tcW w:w="1559" w:type="dxa"/>
            <w:tcBorders>
              <w:top w:val="nil"/>
              <w:left w:val="nil"/>
              <w:bottom w:val="single" w:sz="4" w:space="0" w:color="auto"/>
              <w:right w:val="single" w:sz="4" w:space="0" w:color="auto"/>
            </w:tcBorders>
            <w:shd w:val="clear" w:color="auto" w:fill="auto"/>
            <w:noWrap/>
            <w:vAlign w:val="center"/>
            <w:hideMark/>
          </w:tcPr>
          <w:p w:rsidR="00126DF8" w:rsidRPr="00126DF8" w:rsidRDefault="00126DF8" w:rsidP="00126DF8">
            <w:pPr>
              <w:spacing w:after="120" w:line="360" w:lineRule="auto"/>
              <w:jc w:val="center"/>
              <w:rPr>
                <w:color w:val="000000"/>
                <w:sz w:val="22"/>
                <w:szCs w:val="22"/>
              </w:rPr>
            </w:pPr>
            <w:r w:rsidRPr="00126DF8">
              <w:rPr>
                <w:color w:val="000000"/>
                <w:sz w:val="22"/>
                <w:szCs w:val="22"/>
              </w:rPr>
              <w:t>1</w:t>
            </w:r>
            <w:r w:rsidRPr="00126DF8">
              <w:rPr>
                <w:color w:val="000000"/>
                <w:sz w:val="22"/>
                <w:szCs w:val="22"/>
                <w:lang w:val="en-US"/>
              </w:rPr>
              <w:t xml:space="preserve"> </w:t>
            </w:r>
            <w:r w:rsidRPr="00126DF8">
              <w:rPr>
                <w:color w:val="000000"/>
                <w:sz w:val="22"/>
                <w:szCs w:val="22"/>
              </w:rPr>
              <w:t>658</w:t>
            </w:r>
            <w:r w:rsidRPr="00126DF8">
              <w:rPr>
                <w:color w:val="000000"/>
                <w:sz w:val="22"/>
                <w:szCs w:val="22"/>
                <w:lang w:val="en-US"/>
              </w:rPr>
              <w:t xml:space="preserve"> </w:t>
            </w:r>
            <w:r w:rsidRPr="00126DF8">
              <w:rPr>
                <w:color w:val="000000"/>
                <w:sz w:val="22"/>
                <w:szCs w:val="22"/>
              </w:rPr>
              <w:t>292</w:t>
            </w:r>
          </w:p>
        </w:tc>
        <w:tc>
          <w:tcPr>
            <w:tcW w:w="1276" w:type="dxa"/>
            <w:tcBorders>
              <w:top w:val="nil"/>
              <w:left w:val="nil"/>
              <w:bottom w:val="single" w:sz="4" w:space="0" w:color="auto"/>
              <w:right w:val="single" w:sz="4" w:space="0" w:color="auto"/>
            </w:tcBorders>
            <w:shd w:val="clear" w:color="auto" w:fill="auto"/>
            <w:noWrap/>
            <w:vAlign w:val="center"/>
            <w:hideMark/>
          </w:tcPr>
          <w:p w:rsidR="00126DF8" w:rsidRPr="00126DF8" w:rsidRDefault="00126DF8" w:rsidP="00126DF8">
            <w:pPr>
              <w:spacing w:after="120" w:line="360" w:lineRule="auto"/>
              <w:jc w:val="center"/>
              <w:rPr>
                <w:color w:val="000000"/>
                <w:sz w:val="22"/>
                <w:szCs w:val="22"/>
              </w:rPr>
            </w:pPr>
            <w:r w:rsidRPr="00126DF8">
              <w:rPr>
                <w:color w:val="000000"/>
                <w:sz w:val="22"/>
                <w:szCs w:val="22"/>
              </w:rPr>
              <w:t>-77</w:t>
            </w:r>
            <w:r w:rsidRPr="00126DF8">
              <w:rPr>
                <w:color w:val="000000"/>
                <w:sz w:val="22"/>
                <w:szCs w:val="22"/>
                <w:lang w:val="en-US"/>
              </w:rPr>
              <w:t xml:space="preserve"> </w:t>
            </w:r>
            <w:r w:rsidRPr="00126DF8">
              <w:rPr>
                <w:color w:val="000000"/>
                <w:sz w:val="22"/>
                <w:szCs w:val="22"/>
              </w:rPr>
              <w:t>463</w:t>
            </w:r>
          </w:p>
        </w:tc>
        <w:tc>
          <w:tcPr>
            <w:tcW w:w="1377" w:type="dxa"/>
            <w:tcBorders>
              <w:top w:val="nil"/>
              <w:left w:val="nil"/>
              <w:bottom w:val="single" w:sz="4" w:space="0" w:color="auto"/>
              <w:right w:val="single" w:sz="4" w:space="0" w:color="auto"/>
            </w:tcBorders>
            <w:shd w:val="clear" w:color="auto" w:fill="auto"/>
            <w:noWrap/>
            <w:vAlign w:val="center"/>
            <w:hideMark/>
          </w:tcPr>
          <w:p w:rsidR="00126DF8" w:rsidRPr="00126DF8" w:rsidRDefault="00126DF8" w:rsidP="00126DF8">
            <w:pPr>
              <w:spacing w:after="120" w:line="360" w:lineRule="auto"/>
              <w:jc w:val="center"/>
              <w:rPr>
                <w:color w:val="000000"/>
                <w:sz w:val="22"/>
                <w:szCs w:val="22"/>
              </w:rPr>
            </w:pPr>
            <w:r w:rsidRPr="00126DF8">
              <w:rPr>
                <w:color w:val="000000"/>
                <w:sz w:val="22"/>
                <w:szCs w:val="22"/>
              </w:rPr>
              <w:t>96</w:t>
            </w:r>
          </w:p>
        </w:tc>
      </w:tr>
      <w:tr w:rsidR="00126DF8" w:rsidRPr="00126DF8" w:rsidTr="0017590F">
        <w:trPr>
          <w:trHeight w:val="664"/>
        </w:trPr>
        <w:tc>
          <w:tcPr>
            <w:tcW w:w="4112" w:type="dxa"/>
            <w:tcBorders>
              <w:top w:val="nil"/>
              <w:left w:val="single" w:sz="4" w:space="0" w:color="auto"/>
              <w:bottom w:val="single" w:sz="4" w:space="0" w:color="auto"/>
              <w:right w:val="single" w:sz="4" w:space="0" w:color="auto"/>
            </w:tcBorders>
            <w:shd w:val="clear" w:color="auto" w:fill="auto"/>
            <w:vAlign w:val="center"/>
            <w:hideMark/>
          </w:tcPr>
          <w:p w:rsidR="00126DF8" w:rsidRPr="00126DF8" w:rsidRDefault="00126DF8" w:rsidP="00126DF8">
            <w:pPr>
              <w:spacing w:line="360" w:lineRule="auto"/>
              <w:rPr>
                <w:b/>
                <w:bCs/>
                <w:sz w:val="20"/>
                <w:szCs w:val="22"/>
              </w:rPr>
            </w:pPr>
            <w:r w:rsidRPr="00126DF8">
              <w:rPr>
                <w:b/>
                <w:bCs/>
                <w:sz w:val="20"/>
                <w:szCs w:val="22"/>
              </w:rPr>
              <w:t>Всичко - II. Функция Отбрана и сигурност:</w:t>
            </w:r>
          </w:p>
        </w:tc>
        <w:tc>
          <w:tcPr>
            <w:tcW w:w="1559" w:type="dxa"/>
            <w:tcBorders>
              <w:top w:val="nil"/>
              <w:left w:val="nil"/>
              <w:bottom w:val="single" w:sz="4" w:space="0" w:color="auto"/>
              <w:right w:val="single" w:sz="4" w:space="0" w:color="auto"/>
            </w:tcBorders>
            <w:shd w:val="clear" w:color="auto" w:fill="auto"/>
            <w:noWrap/>
            <w:vAlign w:val="center"/>
            <w:hideMark/>
          </w:tcPr>
          <w:p w:rsidR="00126DF8" w:rsidRPr="00126DF8" w:rsidRDefault="00126DF8" w:rsidP="00126DF8">
            <w:pPr>
              <w:spacing w:after="120" w:line="360" w:lineRule="auto"/>
              <w:jc w:val="center"/>
              <w:rPr>
                <w:color w:val="000000"/>
                <w:sz w:val="22"/>
                <w:szCs w:val="22"/>
              </w:rPr>
            </w:pPr>
            <w:r w:rsidRPr="00126DF8">
              <w:rPr>
                <w:color w:val="000000"/>
                <w:sz w:val="22"/>
                <w:szCs w:val="22"/>
              </w:rPr>
              <w:t>189</w:t>
            </w:r>
            <w:r w:rsidRPr="00126DF8">
              <w:rPr>
                <w:color w:val="000000"/>
                <w:sz w:val="22"/>
                <w:szCs w:val="22"/>
                <w:lang w:val="en-US"/>
              </w:rPr>
              <w:t xml:space="preserve"> </w:t>
            </w:r>
            <w:r w:rsidRPr="00126DF8">
              <w:rPr>
                <w:color w:val="000000"/>
                <w:sz w:val="22"/>
                <w:szCs w:val="22"/>
              </w:rPr>
              <w:t>564</w:t>
            </w:r>
          </w:p>
        </w:tc>
        <w:tc>
          <w:tcPr>
            <w:tcW w:w="1559" w:type="dxa"/>
            <w:tcBorders>
              <w:top w:val="nil"/>
              <w:left w:val="nil"/>
              <w:bottom w:val="single" w:sz="4" w:space="0" w:color="auto"/>
              <w:right w:val="single" w:sz="4" w:space="0" w:color="auto"/>
            </w:tcBorders>
            <w:shd w:val="clear" w:color="auto" w:fill="auto"/>
            <w:noWrap/>
            <w:vAlign w:val="center"/>
            <w:hideMark/>
          </w:tcPr>
          <w:p w:rsidR="00126DF8" w:rsidRPr="00126DF8" w:rsidRDefault="00126DF8" w:rsidP="00126DF8">
            <w:pPr>
              <w:spacing w:after="120" w:line="360" w:lineRule="auto"/>
              <w:jc w:val="center"/>
              <w:rPr>
                <w:color w:val="000000"/>
                <w:sz w:val="22"/>
                <w:szCs w:val="22"/>
              </w:rPr>
            </w:pPr>
            <w:r w:rsidRPr="00126DF8">
              <w:rPr>
                <w:color w:val="000000"/>
                <w:sz w:val="22"/>
                <w:szCs w:val="22"/>
              </w:rPr>
              <w:t>177</w:t>
            </w:r>
            <w:r w:rsidRPr="00126DF8">
              <w:rPr>
                <w:color w:val="000000"/>
                <w:sz w:val="22"/>
                <w:szCs w:val="22"/>
                <w:lang w:val="en-US"/>
              </w:rPr>
              <w:t xml:space="preserve"> </w:t>
            </w:r>
            <w:r w:rsidRPr="00126DF8">
              <w:rPr>
                <w:color w:val="000000"/>
                <w:sz w:val="22"/>
                <w:szCs w:val="22"/>
              </w:rPr>
              <w:t>841</w:t>
            </w:r>
          </w:p>
        </w:tc>
        <w:tc>
          <w:tcPr>
            <w:tcW w:w="1276" w:type="dxa"/>
            <w:tcBorders>
              <w:top w:val="nil"/>
              <w:left w:val="nil"/>
              <w:bottom w:val="single" w:sz="4" w:space="0" w:color="auto"/>
              <w:right w:val="single" w:sz="4" w:space="0" w:color="auto"/>
            </w:tcBorders>
            <w:shd w:val="clear" w:color="auto" w:fill="auto"/>
            <w:noWrap/>
            <w:vAlign w:val="center"/>
            <w:hideMark/>
          </w:tcPr>
          <w:p w:rsidR="00126DF8" w:rsidRPr="00126DF8" w:rsidRDefault="00126DF8" w:rsidP="00126DF8">
            <w:pPr>
              <w:spacing w:after="120" w:line="360" w:lineRule="auto"/>
              <w:jc w:val="center"/>
              <w:rPr>
                <w:color w:val="000000"/>
                <w:sz w:val="22"/>
                <w:szCs w:val="22"/>
              </w:rPr>
            </w:pPr>
            <w:r w:rsidRPr="00126DF8">
              <w:rPr>
                <w:color w:val="000000"/>
                <w:sz w:val="22"/>
                <w:szCs w:val="22"/>
              </w:rPr>
              <w:t>-11</w:t>
            </w:r>
            <w:r w:rsidRPr="00126DF8">
              <w:rPr>
                <w:color w:val="000000"/>
                <w:sz w:val="22"/>
                <w:szCs w:val="22"/>
                <w:lang w:val="en-US"/>
              </w:rPr>
              <w:t> </w:t>
            </w:r>
            <w:r w:rsidRPr="00126DF8">
              <w:rPr>
                <w:color w:val="000000"/>
                <w:sz w:val="22"/>
                <w:szCs w:val="22"/>
              </w:rPr>
              <w:t>723</w:t>
            </w:r>
          </w:p>
        </w:tc>
        <w:tc>
          <w:tcPr>
            <w:tcW w:w="1377" w:type="dxa"/>
            <w:tcBorders>
              <w:top w:val="nil"/>
              <w:left w:val="nil"/>
              <w:bottom w:val="single" w:sz="4" w:space="0" w:color="auto"/>
              <w:right w:val="single" w:sz="4" w:space="0" w:color="auto"/>
            </w:tcBorders>
            <w:shd w:val="clear" w:color="auto" w:fill="auto"/>
            <w:noWrap/>
            <w:vAlign w:val="center"/>
            <w:hideMark/>
          </w:tcPr>
          <w:p w:rsidR="00126DF8" w:rsidRPr="00126DF8" w:rsidRDefault="00126DF8" w:rsidP="00126DF8">
            <w:pPr>
              <w:spacing w:after="120" w:line="360" w:lineRule="auto"/>
              <w:jc w:val="center"/>
              <w:rPr>
                <w:color w:val="000000"/>
                <w:sz w:val="22"/>
                <w:szCs w:val="22"/>
              </w:rPr>
            </w:pPr>
            <w:r w:rsidRPr="00126DF8">
              <w:rPr>
                <w:color w:val="000000"/>
                <w:sz w:val="22"/>
                <w:szCs w:val="22"/>
              </w:rPr>
              <w:t>94</w:t>
            </w:r>
          </w:p>
        </w:tc>
      </w:tr>
      <w:tr w:rsidR="00126DF8" w:rsidRPr="00126DF8" w:rsidTr="0017590F">
        <w:trPr>
          <w:trHeight w:val="763"/>
        </w:trPr>
        <w:tc>
          <w:tcPr>
            <w:tcW w:w="4112" w:type="dxa"/>
            <w:tcBorders>
              <w:top w:val="nil"/>
              <w:left w:val="single" w:sz="4" w:space="0" w:color="auto"/>
              <w:bottom w:val="single" w:sz="4" w:space="0" w:color="auto"/>
              <w:right w:val="single" w:sz="4" w:space="0" w:color="auto"/>
            </w:tcBorders>
            <w:shd w:val="clear" w:color="auto" w:fill="auto"/>
            <w:vAlign w:val="center"/>
            <w:hideMark/>
          </w:tcPr>
          <w:p w:rsidR="00126DF8" w:rsidRPr="00126DF8" w:rsidRDefault="00126DF8" w:rsidP="00126DF8">
            <w:pPr>
              <w:spacing w:line="360" w:lineRule="auto"/>
              <w:rPr>
                <w:b/>
                <w:bCs/>
                <w:sz w:val="20"/>
                <w:szCs w:val="22"/>
              </w:rPr>
            </w:pPr>
            <w:r w:rsidRPr="00126DF8">
              <w:rPr>
                <w:b/>
                <w:bCs/>
                <w:sz w:val="20"/>
                <w:szCs w:val="22"/>
              </w:rPr>
              <w:t>Всичко - III. Функция Образование:</w:t>
            </w:r>
          </w:p>
        </w:tc>
        <w:tc>
          <w:tcPr>
            <w:tcW w:w="1559" w:type="dxa"/>
            <w:tcBorders>
              <w:top w:val="nil"/>
              <w:left w:val="nil"/>
              <w:bottom w:val="single" w:sz="4" w:space="0" w:color="auto"/>
              <w:right w:val="single" w:sz="4" w:space="0" w:color="auto"/>
            </w:tcBorders>
            <w:shd w:val="clear" w:color="auto" w:fill="auto"/>
            <w:noWrap/>
            <w:vAlign w:val="center"/>
            <w:hideMark/>
          </w:tcPr>
          <w:p w:rsidR="00126DF8" w:rsidRPr="00126DF8" w:rsidRDefault="00126DF8" w:rsidP="00126DF8">
            <w:pPr>
              <w:spacing w:after="120" w:line="360" w:lineRule="auto"/>
              <w:jc w:val="center"/>
              <w:rPr>
                <w:color w:val="000000"/>
                <w:sz w:val="22"/>
                <w:szCs w:val="22"/>
              </w:rPr>
            </w:pPr>
            <w:r w:rsidRPr="00126DF8">
              <w:rPr>
                <w:color w:val="000000"/>
                <w:sz w:val="22"/>
                <w:szCs w:val="22"/>
              </w:rPr>
              <w:t>4</w:t>
            </w:r>
            <w:r w:rsidRPr="00126DF8">
              <w:rPr>
                <w:color w:val="000000"/>
                <w:sz w:val="22"/>
                <w:szCs w:val="22"/>
                <w:lang w:val="en-US"/>
              </w:rPr>
              <w:t xml:space="preserve"> </w:t>
            </w:r>
            <w:r w:rsidRPr="00126DF8">
              <w:rPr>
                <w:color w:val="000000"/>
                <w:sz w:val="22"/>
                <w:szCs w:val="22"/>
              </w:rPr>
              <w:t>169</w:t>
            </w:r>
            <w:r w:rsidRPr="00126DF8">
              <w:rPr>
                <w:color w:val="000000"/>
                <w:sz w:val="22"/>
                <w:szCs w:val="22"/>
                <w:lang w:val="en-US"/>
              </w:rPr>
              <w:t xml:space="preserve"> </w:t>
            </w:r>
            <w:r w:rsidRPr="00126DF8">
              <w:rPr>
                <w:color w:val="000000"/>
                <w:sz w:val="22"/>
                <w:szCs w:val="22"/>
              </w:rPr>
              <w:t>630</w:t>
            </w:r>
          </w:p>
        </w:tc>
        <w:tc>
          <w:tcPr>
            <w:tcW w:w="1559" w:type="dxa"/>
            <w:tcBorders>
              <w:top w:val="nil"/>
              <w:left w:val="nil"/>
              <w:bottom w:val="single" w:sz="4" w:space="0" w:color="auto"/>
              <w:right w:val="single" w:sz="4" w:space="0" w:color="auto"/>
            </w:tcBorders>
            <w:shd w:val="clear" w:color="auto" w:fill="auto"/>
            <w:noWrap/>
            <w:vAlign w:val="center"/>
            <w:hideMark/>
          </w:tcPr>
          <w:p w:rsidR="00126DF8" w:rsidRPr="00126DF8" w:rsidRDefault="00126DF8" w:rsidP="00126DF8">
            <w:pPr>
              <w:spacing w:after="120" w:line="360" w:lineRule="auto"/>
              <w:jc w:val="center"/>
              <w:rPr>
                <w:color w:val="000000"/>
                <w:sz w:val="22"/>
                <w:szCs w:val="22"/>
              </w:rPr>
            </w:pPr>
            <w:r w:rsidRPr="00126DF8">
              <w:rPr>
                <w:color w:val="000000"/>
                <w:sz w:val="22"/>
                <w:szCs w:val="22"/>
              </w:rPr>
              <w:t>3</w:t>
            </w:r>
            <w:r w:rsidRPr="00126DF8">
              <w:rPr>
                <w:color w:val="000000"/>
                <w:sz w:val="22"/>
                <w:szCs w:val="22"/>
                <w:lang w:val="en-US"/>
              </w:rPr>
              <w:t xml:space="preserve"> </w:t>
            </w:r>
            <w:r w:rsidRPr="00126DF8">
              <w:rPr>
                <w:color w:val="000000"/>
                <w:sz w:val="22"/>
                <w:szCs w:val="22"/>
              </w:rPr>
              <w:t>262</w:t>
            </w:r>
            <w:r w:rsidRPr="00126DF8">
              <w:rPr>
                <w:color w:val="000000"/>
                <w:sz w:val="22"/>
                <w:szCs w:val="22"/>
                <w:lang w:val="en-US"/>
              </w:rPr>
              <w:t xml:space="preserve"> </w:t>
            </w:r>
            <w:r w:rsidRPr="00126DF8">
              <w:rPr>
                <w:color w:val="000000"/>
                <w:sz w:val="22"/>
                <w:szCs w:val="22"/>
              </w:rPr>
              <w:t>361</w:t>
            </w:r>
          </w:p>
        </w:tc>
        <w:tc>
          <w:tcPr>
            <w:tcW w:w="1276" w:type="dxa"/>
            <w:tcBorders>
              <w:top w:val="nil"/>
              <w:left w:val="nil"/>
              <w:bottom w:val="single" w:sz="4" w:space="0" w:color="auto"/>
              <w:right w:val="single" w:sz="4" w:space="0" w:color="auto"/>
            </w:tcBorders>
            <w:shd w:val="clear" w:color="auto" w:fill="auto"/>
            <w:noWrap/>
            <w:vAlign w:val="center"/>
            <w:hideMark/>
          </w:tcPr>
          <w:p w:rsidR="00126DF8" w:rsidRPr="00126DF8" w:rsidRDefault="00126DF8" w:rsidP="00126DF8">
            <w:pPr>
              <w:spacing w:after="120" w:line="360" w:lineRule="auto"/>
              <w:jc w:val="center"/>
              <w:rPr>
                <w:color w:val="000000"/>
                <w:sz w:val="22"/>
                <w:szCs w:val="22"/>
              </w:rPr>
            </w:pPr>
            <w:r w:rsidRPr="00126DF8">
              <w:rPr>
                <w:color w:val="000000"/>
                <w:sz w:val="22"/>
                <w:szCs w:val="22"/>
              </w:rPr>
              <w:t>-907</w:t>
            </w:r>
            <w:r w:rsidRPr="00126DF8">
              <w:rPr>
                <w:color w:val="000000"/>
                <w:sz w:val="22"/>
                <w:szCs w:val="22"/>
                <w:lang w:val="en-US"/>
              </w:rPr>
              <w:t xml:space="preserve"> </w:t>
            </w:r>
            <w:r w:rsidRPr="00126DF8">
              <w:rPr>
                <w:color w:val="000000"/>
                <w:sz w:val="22"/>
                <w:szCs w:val="22"/>
              </w:rPr>
              <w:t>269</w:t>
            </w:r>
          </w:p>
        </w:tc>
        <w:tc>
          <w:tcPr>
            <w:tcW w:w="1377" w:type="dxa"/>
            <w:tcBorders>
              <w:top w:val="nil"/>
              <w:left w:val="nil"/>
              <w:bottom w:val="single" w:sz="4" w:space="0" w:color="auto"/>
              <w:right w:val="single" w:sz="4" w:space="0" w:color="auto"/>
            </w:tcBorders>
            <w:shd w:val="clear" w:color="auto" w:fill="auto"/>
            <w:noWrap/>
            <w:vAlign w:val="center"/>
            <w:hideMark/>
          </w:tcPr>
          <w:p w:rsidR="00126DF8" w:rsidRPr="00126DF8" w:rsidRDefault="00126DF8" w:rsidP="00126DF8">
            <w:pPr>
              <w:spacing w:after="120" w:line="360" w:lineRule="auto"/>
              <w:jc w:val="center"/>
              <w:rPr>
                <w:color w:val="000000"/>
                <w:sz w:val="22"/>
                <w:szCs w:val="22"/>
              </w:rPr>
            </w:pPr>
            <w:r w:rsidRPr="00126DF8">
              <w:rPr>
                <w:color w:val="000000"/>
                <w:sz w:val="22"/>
                <w:szCs w:val="22"/>
              </w:rPr>
              <w:t>78</w:t>
            </w:r>
          </w:p>
        </w:tc>
      </w:tr>
      <w:tr w:rsidR="00126DF8" w:rsidRPr="00126DF8" w:rsidTr="0017590F">
        <w:trPr>
          <w:trHeight w:val="702"/>
        </w:trPr>
        <w:tc>
          <w:tcPr>
            <w:tcW w:w="4112" w:type="dxa"/>
            <w:tcBorders>
              <w:top w:val="nil"/>
              <w:left w:val="single" w:sz="4" w:space="0" w:color="auto"/>
              <w:bottom w:val="single" w:sz="4" w:space="0" w:color="auto"/>
              <w:right w:val="single" w:sz="4" w:space="0" w:color="auto"/>
            </w:tcBorders>
            <w:shd w:val="clear" w:color="auto" w:fill="auto"/>
            <w:vAlign w:val="center"/>
            <w:hideMark/>
          </w:tcPr>
          <w:p w:rsidR="00126DF8" w:rsidRPr="00126DF8" w:rsidRDefault="00126DF8" w:rsidP="00126DF8">
            <w:pPr>
              <w:spacing w:line="360" w:lineRule="auto"/>
              <w:rPr>
                <w:b/>
                <w:bCs/>
                <w:sz w:val="20"/>
                <w:szCs w:val="22"/>
              </w:rPr>
            </w:pPr>
            <w:r w:rsidRPr="00126DF8">
              <w:rPr>
                <w:b/>
                <w:bCs/>
                <w:sz w:val="20"/>
                <w:szCs w:val="22"/>
              </w:rPr>
              <w:t>Всичко - IV. Функция Здравеопазване:</w:t>
            </w:r>
          </w:p>
        </w:tc>
        <w:tc>
          <w:tcPr>
            <w:tcW w:w="1559" w:type="dxa"/>
            <w:tcBorders>
              <w:top w:val="nil"/>
              <w:left w:val="nil"/>
              <w:bottom w:val="single" w:sz="4" w:space="0" w:color="auto"/>
              <w:right w:val="single" w:sz="4" w:space="0" w:color="auto"/>
            </w:tcBorders>
            <w:shd w:val="clear" w:color="auto" w:fill="auto"/>
            <w:noWrap/>
            <w:vAlign w:val="center"/>
            <w:hideMark/>
          </w:tcPr>
          <w:p w:rsidR="00126DF8" w:rsidRPr="00126DF8" w:rsidRDefault="00126DF8" w:rsidP="00126DF8">
            <w:pPr>
              <w:spacing w:after="120" w:line="360" w:lineRule="auto"/>
              <w:jc w:val="center"/>
              <w:rPr>
                <w:color w:val="000000"/>
                <w:sz w:val="22"/>
                <w:szCs w:val="22"/>
              </w:rPr>
            </w:pPr>
            <w:r w:rsidRPr="00126DF8">
              <w:rPr>
                <w:color w:val="000000"/>
                <w:sz w:val="22"/>
                <w:szCs w:val="22"/>
              </w:rPr>
              <w:t>213</w:t>
            </w:r>
            <w:r w:rsidRPr="00126DF8">
              <w:rPr>
                <w:color w:val="000000"/>
                <w:sz w:val="22"/>
                <w:szCs w:val="22"/>
                <w:lang w:val="en-US"/>
              </w:rPr>
              <w:t xml:space="preserve"> </w:t>
            </w:r>
            <w:r w:rsidRPr="00126DF8">
              <w:rPr>
                <w:color w:val="000000"/>
                <w:sz w:val="22"/>
                <w:szCs w:val="22"/>
              </w:rPr>
              <w:t>283</w:t>
            </w:r>
          </w:p>
        </w:tc>
        <w:tc>
          <w:tcPr>
            <w:tcW w:w="1559" w:type="dxa"/>
            <w:tcBorders>
              <w:top w:val="nil"/>
              <w:left w:val="nil"/>
              <w:bottom w:val="single" w:sz="4" w:space="0" w:color="auto"/>
              <w:right w:val="single" w:sz="4" w:space="0" w:color="auto"/>
            </w:tcBorders>
            <w:shd w:val="clear" w:color="auto" w:fill="auto"/>
            <w:noWrap/>
            <w:vAlign w:val="center"/>
            <w:hideMark/>
          </w:tcPr>
          <w:p w:rsidR="00126DF8" w:rsidRPr="00126DF8" w:rsidRDefault="00126DF8" w:rsidP="00126DF8">
            <w:pPr>
              <w:spacing w:after="120" w:line="360" w:lineRule="auto"/>
              <w:jc w:val="center"/>
              <w:rPr>
                <w:color w:val="000000"/>
                <w:sz w:val="22"/>
                <w:szCs w:val="22"/>
              </w:rPr>
            </w:pPr>
            <w:r w:rsidRPr="00126DF8">
              <w:rPr>
                <w:color w:val="000000"/>
                <w:sz w:val="22"/>
                <w:szCs w:val="22"/>
              </w:rPr>
              <w:t>120</w:t>
            </w:r>
            <w:r w:rsidRPr="00126DF8">
              <w:rPr>
                <w:color w:val="000000"/>
                <w:sz w:val="22"/>
                <w:szCs w:val="22"/>
                <w:lang w:val="en-US"/>
              </w:rPr>
              <w:t xml:space="preserve"> </w:t>
            </w:r>
            <w:r w:rsidRPr="00126DF8">
              <w:rPr>
                <w:color w:val="000000"/>
                <w:sz w:val="22"/>
                <w:szCs w:val="22"/>
              </w:rPr>
              <w:t>006</w:t>
            </w:r>
          </w:p>
        </w:tc>
        <w:tc>
          <w:tcPr>
            <w:tcW w:w="1276" w:type="dxa"/>
            <w:tcBorders>
              <w:top w:val="nil"/>
              <w:left w:val="nil"/>
              <w:bottom w:val="single" w:sz="4" w:space="0" w:color="auto"/>
              <w:right w:val="single" w:sz="4" w:space="0" w:color="auto"/>
            </w:tcBorders>
            <w:shd w:val="clear" w:color="auto" w:fill="auto"/>
            <w:noWrap/>
            <w:vAlign w:val="center"/>
            <w:hideMark/>
          </w:tcPr>
          <w:p w:rsidR="00126DF8" w:rsidRPr="00126DF8" w:rsidRDefault="00126DF8" w:rsidP="00126DF8">
            <w:pPr>
              <w:spacing w:after="120" w:line="360" w:lineRule="auto"/>
              <w:jc w:val="center"/>
              <w:rPr>
                <w:color w:val="000000"/>
                <w:sz w:val="22"/>
                <w:szCs w:val="22"/>
              </w:rPr>
            </w:pPr>
            <w:r w:rsidRPr="00126DF8">
              <w:rPr>
                <w:color w:val="000000"/>
                <w:sz w:val="22"/>
                <w:szCs w:val="22"/>
              </w:rPr>
              <w:t>-93</w:t>
            </w:r>
            <w:r w:rsidRPr="00126DF8">
              <w:rPr>
                <w:color w:val="000000"/>
                <w:sz w:val="22"/>
                <w:szCs w:val="22"/>
                <w:lang w:val="en-US"/>
              </w:rPr>
              <w:t xml:space="preserve"> </w:t>
            </w:r>
            <w:r w:rsidRPr="00126DF8">
              <w:rPr>
                <w:color w:val="000000"/>
                <w:sz w:val="22"/>
                <w:szCs w:val="22"/>
              </w:rPr>
              <w:t>277</w:t>
            </w:r>
          </w:p>
        </w:tc>
        <w:tc>
          <w:tcPr>
            <w:tcW w:w="1377" w:type="dxa"/>
            <w:tcBorders>
              <w:top w:val="nil"/>
              <w:left w:val="nil"/>
              <w:bottom w:val="single" w:sz="4" w:space="0" w:color="auto"/>
              <w:right w:val="single" w:sz="4" w:space="0" w:color="auto"/>
            </w:tcBorders>
            <w:shd w:val="clear" w:color="auto" w:fill="auto"/>
            <w:noWrap/>
            <w:vAlign w:val="center"/>
            <w:hideMark/>
          </w:tcPr>
          <w:p w:rsidR="00126DF8" w:rsidRPr="00126DF8" w:rsidRDefault="00126DF8" w:rsidP="00126DF8">
            <w:pPr>
              <w:spacing w:after="120" w:line="360" w:lineRule="auto"/>
              <w:jc w:val="center"/>
              <w:rPr>
                <w:color w:val="000000"/>
                <w:sz w:val="22"/>
                <w:szCs w:val="22"/>
              </w:rPr>
            </w:pPr>
            <w:r w:rsidRPr="00126DF8">
              <w:rPr>
                <w:color w:val="000000"/>
                <w:sz w:val="22"/>
                <w:szCs w:val="22"/>
              </w:rPr>
              <w:t>56</w:t>
            </w:r>
          </w:p>
        </w:tc>
      </w:tr>
      <w:tr w:rsidR="00126DF8" w:rsidRPr="00126DF8" w:rsidTr="0017590F">
        <w:trPr>
          <w:trHeight w:val="840"/>
        </w:trPr>
        <w:tc>
          <w:tcPr>
            <w:tcW w:w="4112" w:type="dxa"/>
            <w:tcBorders>
              <w:top w:val="nil"/>
              <w:left w:val="single" w:sz="4" w:space="0" w:color="auto"/>
              <w:bottom w:val="single" w:sz="4" w:space="0" w:color="auto"/>
              <w:right w:val="single" w:sz="4" w:space="0" w:color="auto"/>
            </w:tcBorders>
            <w:shd w:val="clear" w:color="auto" w:fill="auto"/>
            <w:vAlign w:val="center"/>
            <w:hideMark/>
          </w:tcPr>
          <w:p w:rsidR="00126DF8" w:rsidRPr="00126DF8" w:rsidRDefault="00126DF8" w:rsidP="00126DF8">
            <w:pPr>
              <w:spacing w:line="360" w:lineRule="auto"/>
              <w:rPr>
                <w:b/>
                <w:bCs/>
                <w:sz w:val="20"/>
                <w:szCs w:val="22"/>
              </w:rPr>
            </w:pPr>
            <w:r w:rsidRPr="00126DF8">
              <w:rPr>
                <w:b/>
                <w:bCs/>
                <w:sz w:val="20"/>
                <w:szCs w:val="22"/>
              </w:rPr>
              <w:t>Всичко - V. Функция Социално осигуряване, подпомагане и грижи:</w:t>
            </w:r>
          </w:p>
        </w:tc>
        <w:tc>
          <w:tcPr>
            <w:tcW w:w="1559" w:type="dxa"/>
            <w:tcBorders>
              <w:top w:val="nil"/>
              <w:left w:val="nil"/>
              <w:bottom w:val="single" w:sz="4" w:space="0" w:color="auto"/>
              <w:right w:val="single" w:sz="4" w:space="0" w:color="auto"/>
            </w:tcBorders>
            <w:shd w:val="clear" w:color="auto" w:fill="auto"/>
            <w:noWrap/>
            <w:vAlign w:val="center"/>
            <w:hideMark/>
          </w:tcPr>
          <w:p w:rsidR="00126DF8" w:rsidRPr="00126DF8" w:rsidRDefault="00126DF8" w:rsidP="00126DF8">
            <w:pPr>
              <w:spacing w:after="120" w:line="360" w:lineRule="auto"/>
              <w:jc w:val="center"/>
              <w:rPr>
                <w:color w:val="000000"/>
                <w:sz w:val="22"/>
                <w:szCs w:val="22"/>
              </w:rPr>
            </w:pPr>
            <w:r w:rsidRPr="00126DF8">
              <w:rPr>
                <w:color w:val="000000"/>
                <w:sz w:val="22"/>
                <w:szCs w:val="22"/>
              </w:rPr>
              <w:t>635</w:t>
            </w:r>
            <w:r w:rsidRPr="00126DF8">
              <w:rPr>
                <w:color w:val="000000"/>
                <w:sz w:val="22"/>
                <w:szCs w:val="22"/>
                <w:lang w:val="en-US"/>
              </w:rPr>
              <w:t xml:space="preserve"> </w:t>
            </w:r>
            <w:r w:rsidRPr="00126DF8">
              <w:rPr>
                <w:color w:val="000000"/>
                <w:sz w:val="22"/>
                <w:szCs w:val="22"/>
              </w:rPr>
              <w:t>379</w:t>
            </w:r>
          </w:p>
        </w:tc>
        <w:tc>
          <w:tcPr>
            <w:tcW w:w="1559" w:type="dxa"/>
            <w:tcBorders>
              <w:top w:val="nil"/>
              <w:left w:val="nil"/>
              <w:bottom w:val="single" w:sz="4" w:space="0" w:color="auto"/>
              <w:right w:val="single" w:sz="4" w:space="0" w:color="auto"/>
            </w:tcBorders>
            <w:shd w:val="clear" w:color="auto" w:fill="auto"/>
            <w:noWrap/>
            <w:vAlign w:val="center"/>
            <w:hideMark/>
          </w:tcPr>
          <w:p w:rsidR="00126DF8" w:rsidRPr="00126DF8" w:rsidRDefault="00126DF8" w:rsidP="00126DF8">
            <w:pPr>
              <w:spacing w:after="120" w:line="360" w:lineRule="auto"/>
              <w:jc w:val="center"/>
              <w:rPr>
                <w:color w:val="000000"/>
                <w:sz w:val="22"/>
                <w:szCs w:val="22"/>
              </w:rPr>
            </w:pPr>
            <w:r w:rsidRPr="00126DF8">
              <w:rPr>
                <w:color w:val="000000"/>
                <w:sz w:val="22"/>
                <w:szCs w:val="22"/>
              </w:rPr>
              <w:t>580</w:t>
            </w:r>
            <w:r w:rsidRPr="00126DF8">
              <w:rPr>
                <w:color w:val="000000"/>
                <w:sz w:val="22"/>
                <w:szCs w:val="22"/>
                <w:lang w:val="en-US"/>
              </w:rPr>
              <w:t xml:space="preserve"> </w:t>
            </w:r>
            <w:r w:rsidRPr="00126DF8">
              <w:rPr>
                <w:color w:val="000000"/>
                <w:sz w:val="22"/>
                <w:szCs w:val="22"/>
              </w:rPr>
              <w:t>790</w:t>
            </w:r>
          </w:p>
        </w:tc>
        <w:tc>
          <w:tcPr>
            <w:tcW w:w="1276" w:type="dxa"/>
            <w:tcBorders>
              <w:top w:val="nil"/>
              <w:left w:val="nil"/>
              <w:bottom w:val="single" w:sz="4" w:space="0" w:color="auto"/>
              <w:right w:val="single" w:sz="4" w:space="0" w:color="auto"/>
            </w:tcBorders>
            <w:shd w:val="clear" w:color="auto" w:fill="auto"/>
            <w:noWrap/>
            <w:vAlign w:val="center"/>
            <w:hideMark/>
          </w:tcPr>
          <w:p w:rsidR="00126DF8" w:rsidRPr="00126DF8" w:rsidRDefault="00126DF8" w:rsidP="00126DF8">
            <w:pPr>
              <w:spacing w:after="120" w:line="360" w:lineRule="auto"/>
              <w:jc w:val="center"/>
              <w:rPr>
                <w:color w:val="000000"/>
                <w:sz w:val="22"/>
                <w:szCs w:val="22"/>
              </w:rPr>
            </w:pPr>
            <w:r w:rsidRPr="00126DF8">
              <w:rPr>
                <w:color w:val="000000"/>
                <w:sz w:val="22"/>
                <w:szCs w:val="22"/>
              </w:rPr>
              <w:t>-54</w:t>
            </w:r>
            <w:r w:rsidRPr="00126DF8">
              <w:rPr>
                <w:color w:val="000000"/>
                <w:sz w:val="22"/>
                <w:szCs w:val="22"/>
                <w:lang w:val="en-US"/>
              </w:rPr>
              <w:t xml:space="preserve"> </w:t>
            </w:r>
            <w:r w:rsidRPr="00126DF8">
              <w:rPr>
                <w:color w:val="000000"/>
                <w:sz w:val="22"/>
                <w:szCs w:val="22"/>
              </w:rPr>
              <w:t>589</w:t>
            </w:r>
          </w:p>
        </w:tc>
        <w:tc>
          <w:tcPr>
            <w:tcW w:w="1377" w:type="dxa"/>
            <w:tcBorders>
              <w:top w:val="nil"/>
              <w:left w:val="nil"/>
              <w:bottom w:val="single" w:sz="4" w:space="0" w:color="auto"/>
              <w:right w:val="single" w:sz="4" w:space="0" w:color="auto"/>
            </w:tcBorders>
            <w:shd w:val="clear" w:color="auto" w:fill="auto"/>
            <w:noWrap/>
            <w:vAlign w:val="center"/>
            <w:hideMark/>
          </w:tcPr>
          <w:p w:rsidR="00126DF8" w:rsidRPr="00126DF8" w:rsidRDefault="00126DF8" w:rsidP="00126DF8">
            <w:pPr>
              <w:spacing w:after="120" w:line="360" w:lineRule="auto"/>
              <w:jc w:val="center"/>
              <w:rPr>
                <w:color w:val="000000"/>
                <w:sz w:val="22"/>
                <w:szCs w:val="22"/>
              </w:rPr>
            </w:pPr>
            <w:r w:rsidRPr="00126DF8">
              <w:rPr>
                <w:color w:val="000000"/>
                <w:sz w:val="22"/>
                <w:szCs w:val="22"/>
              </w:rPr>
              <w:t>91</w:t>
            </w:r>
          </w:p>
        </w:tc>
      </w:tr>
      <w:tr w:rsidR="00126DF8" w:rsidRPr="00126DF8" w:rsidTr="0017590F">
        <w:trPr>
          <w:trHeight w:val="1080"/>
        </w:trPr>
        <w:tc>
          <w:tcPr>
            <w:tcW w:w="4112" w:type="dxa"/>
            <w:tcBorders>
              <w:top w:val="nil"/>
              <w:left w:val="single" w:sz="4" w:space="0" w:color="auto"/>
              <w:bottom w:val="single" w:sz="4" w:space="0" w:color="auto"/>
              <w:right w:val="single" w:sz="4" w:space="0" w:color="auto"/>
            </w:tcBorders>
            <w:shd w:val="clear" w:color="auto" w:fill="auto"/>
            <w:vAlign w:val="center"/>
            <w:hideMark/>
          </w:tcPr>
          <w:p w:rsidR="00126DF8" w:rsidRPr="00126DF8" w:rsidRDefault="00126DF8" w:rsidP="00126DF8">
            <w:pPr>
              <w:spacing w:line="360" w:lineRule="auto"/>
              <w:rPr>
                <w:b/>
                <w:bCs/>
                <w:sz w:val="20"/>
                <w:szCs w:val="22"/>
              </w:rPr>
            </w:pPr>
            <w:r w:rsidRPr="00126DF8">
              <w:rPr>
                <w:b/>
                <w:bCs/>
                <w:sz w:val="20"/>
                <w:szCs w:val="22"/>
              </w:rPr>
              <w:t>Всичко - VI. Жилищно строителство, благоустройство, комунално стопанство и опазване на околната среда:</w:t>
            </w:r>
          </w:p>
        </w:tc>
        <w:tc>
          <w:tcPr>
            <w:tcW w:w="1559" w:type="dxa"/>
            <w:tcBorders>
              <w:top w:val="nil"/>
              <w:left w:val="nil"/>
              <w:bottom w:val="single" w:sz="4" w:space="0" w:color="auto"/>
              <w:right w:val="single" w:sz="4" w:space="0" w:color="auto"/>
            </w:tcBorders>
            <w:shd w:val="clear" w:color="auto" w:fill="auto"/>
            <w:noWrap/>
            <w:vAlign w:val="center"/>
            <w:hideMark/>
          </w:tcPr>
          <w:p w:rsidR="00126DF8" w:rsidRPr="00126DF8" w:rsidRDefault="00126DF8" w:rsidP="00126DF8">
            <w:pPr>
              <w:spacing w:after="120" w:line="360" w:lineRule="auto"/>
              <w:jc w:val="center"/>
              <w:rPr>
                <w:color w:val="000000"/>
                <w:sz w:val="22"/>
                <w:szCs w:val="22"/>
              </w:rPr>
            </w:pPr>
            <w:r w:rsidRPr="00126DF8">
              <w:rPr>
                <w:color w:val="000000"/>
                <w:sz w:val="22"/>
                <w:szCs w:val="22"/>
              </w:rPr>
              <w:t>2</w:t>
            </w:r>
            <w:r w:rsidRPr="00126DF8">
              <w:rPr>
                <w:color w:val="000000"/>
                <w:sz w:val="22"/>
                <w:szCs w:val="22"/>
                <w:lang w:val="en-US"/>
              </w:rPr>
              <w:t xml:space="preserve"> </w:t>
            </w:r>
            <w:r w:rsidRPr="00126DF8">
              <w:rPr>
                <w:color w:val="000000"/>
                <w:sz w:val="22"/>
                <w:szCs w:val="22"/>
              </w:rPr>
              <w:t>149</w:t>
            </w:r>
            <w:r w:rsidRPr="00126DF8">
              <w:rPr>
                <w:color w:val="000000"/>
                <w:sz w:val="22"/>
                <w:szCs w:val="22"/>
                <w:lang w:val="en-US"/>
              </w:rPr>
              <w:t xml:space="preserve"> </w:t>
            </w:r>
            <w:r w:rsidRPr="00126DF8">
              <w:rPr>
                <w:color w:val="000000"/>
                <w:sz w:val="22"/>
                <w:szCs w:val="22"/>
              </w:rPr>
              <w:t>906</w:t>
            </w:r>
          </w:p>
        </w:tc>
        <w:tc>
          <w:tcPr>
            <w:tcW w:w="1559" w:type="dxa"/>
            <w:tcBorders>
              <w:top w:val="nil"/>
              <w:left w:val="nil"/>
              <w:bottom w:val="single" w:sz="4" w:space="0" w:color="auto"/>
              <w:right w:val="single" w:sz="4" w:space="0" w:color="auto"/>
            </w:tcBorders>
            <w:shd w:val="clear" w:color="auto" w:fill="auto"/>
            <w:noWrap/>
            <w:vAlign w:val="center"/>
            <w:hideMark/>
          </w:tcPr>
          <w:p w:rsidR="00126DF8" w:rsidRPr="00126DF8" w:rsidRDefault="00126DF8" w:rsidP="00126DF8">
            <w:pPr>
              <w:spacing w:after="120" w:line="360" w:lineRule="auto"/>
              <w:jc w:val="center"/>
              <w:rPr>
                <w:color w:val="000000"/>
                <w:sz w:val="22"/>
                <w:szCs w:val="22"/>
              </w:rPr>
            </w:pPr>
            <w:r w:rsidRPr="00126DF8">
              <w:rPr>
                <w:color w:val="000000"/>
                <w:sz w:val="22"/>
                <w:szCs w:val="22"/>
              </w:rPr>
              <w:t>2</w:t>
            </w:r>
            <w:r w:rsidRPr="00126DF8">
              <w:rPr>
                <w:color w:val="000000"/>
                <w:sz w:val="22"/>
                <w:szCs w:val="22"/>
                <w:lang w:val="en-US"/>
              </w:rPr>
              <w:t xml:space="preserve"> </w:t>
            </w:r>
            <w:r w:rsidRPr="00126DF8">
              <w:rPr>
                <w:color w:val="000000"/>
                <w:sz w:val="22"/>
                <w:szCs w:val="22"/>
              </w:rPr>
              <w:t>004</w:t>
            </w:r>
            <w:r w:rsidRPr="00126DF8">
              <w:rPr>
                <w:color w:val="000000"/>
                <w:sz w:val="22"/>
                <w:szCs w:val="22"/>
                <w:lang w:val="en-US"/>
              </w:rPr>
              <w:t xml:space="preserve"> </w:t>
            </w:r>
            <w:r w:rsidRPr="00126DF8">
              <w:rPr>
                <w:color w:val="000000"/>
                <w:sz w:val="22"/>
                <w:szCs w:val="22"/>
              </w:rPr>
              <w:t>377</w:t>
            </w:r>
          </w:p>
        </w:tc>
        <w:tc>
          <w:tcPr>
            <w:tcW w:w="1276" w:type="dxa"/>
            <w:tcBorders>
              <w:top w:val="nil"/>
              <w:left w:val="nil"/>
              <w:bottom w:val="single" w:sz="4" w:space="0" w:color="auto"/>
              <w:right w:val="single" w:sz="4" w:space="0" w:color="auto"/>
            </w:tcBorders>
            <w:shd w:val="clear" w:color="auto" w:fill="auto"/>
            <w:noWrap/>
            <w:vAlign w:val="center"/>
            <w:hideMark/>
          </w:tcPr>
          <w:p w:rsidR="00126DF8" w:rsidRPr="00126DF8" w:rsidRDefault="00126DF8" w:rsidP="00126DF8">
            <w:pPr>
              <w:spacing w:after="120" w:line="360" w:lineRule="auto"/>
              <w:jc w:val="center"/>
              <w:rPr>
                <w:color w:val="000000"/>
                <w:sz w:val="22"/>
                <w:szCs w:val="22"/>
              </w:rPr>
            </w:pPr>
            <w:r w:rsidRPr="00126DF8">
              <w:rPr>
                <w:color w:val="000000"/>
                <w:sz w:val="22"/>
                <w:szCs w:val="22"/>
              </w:rPr>
              <w:t>-145</w:t>
            </w:r>
            <w:r w:rsidRPr="00126DF8">
              <w:rPr>
                <w:color w:val="000000"/>
                <w:sz w:val="22"/>
                <w:szCs w:val="22"/>
                <w:lang w:val="en-US"/>
              </w:rPr>
              <w:t xml:space="preserve"> </w:t>
            </w:r>
            <w:r w:rsidRPr="00126DF8">
              <w:rPr>
                <w:color w:val="000000"/>
                <w:sz w:val="22"/>
                <w:szCs w:val="22"/>
              </w:rPr>
              <w:t>529</w:t>
            </w:r>
          </w:p>
        </w:tc>
        <w:tc>
          <w:tcPr>
            <w:tcW w:w="1377" w:type="dxa"/>
            <w:tcBorders>
              <w:top w:val="nil"/>
              <w:left w:val="nil"/>
              <w:bottom w:val="single" w:sz="4" w:space="0" w:color="auto"/>
              <w:right w:val="single" w:sz="4" w:space="0" w:color="auto"/>
            </w:tcBorders>
            <w:shd w:val="clear" w:color="auto" w:fill="auto"/>
            <w:noWrap/>
            <w:vAlign w:val="center"/>
            <w:hideMark/>
          </w:tcPr>
          <w:p w:rsidR="00126DF8" w:rsidRPr="00126DF8" w:rsidRDefault="00126DF8" w:rsidP="00126DF8">
            <w:pPr>
              <w:spacing w:after="120" w:line="360" w:lineRule="auto"/>
              <w:jc w:val="center"/>
              <w:rPr>
                <w:color w:val="000000"/>
                <w:sz w:val="22"/>
                <w:szCs w:val="22"/>
              </w:rPr>
            </w:pPr>
            <w:r w:rsidRPr="00126DF8">
              <w:rPr>
                <w:color w:val="000000"/>
                <w:sz w:val="22"/>
                <w:szCs w:val="22"/>
              </w:rPr>
              <w:t>93</w:t>
            </w:r>
          </w:p>
        </w:tc>
      </w:tr>
      <w:tr w:rsidR="00126DF8" w:rsidRPr="00126DF8" w:rsidTr="0017590F">
        <w:trPr>
          <w:trHeight w:val="1097"/>
        </w:trPr>
        <w:tc>
          <w:tcPr>
            <w:tcW w:w="4112" w:type="dxa"/>
            <w:tcBorders>
              <w:top w:val="nil"/>
              <w:left w:val="single" w:sz="4" w:space="0" w:color="auto"/>
              <w:bottom w:val="single" w:sz="4" w:space="0" w:color="auto"/>
              <w:right w:val="single" w:sz="4" w:space="0" w:color="auto"/>
            </w:tcBorders>
            <w:shd w:val="clear" w:color="auto" w:fill="auto"/>
            <w:vAlign w:val="center"/>
            <w:hideMark/>
          </w:tcPr>
          <w:p w:rsidR="00126DF8" w:rsidRPr="00126DF8" w:rsidRDefault="00126DF8" w:rsidP="00126DF8">
            <w:pPr>
              <w:spacing w:line="360" w:lineRule="auto"/>
              <w:rPr>
                <w:b/>
                <w:bCs/>
                <w:sz w:val="20"/>
                <w:szCs w:val="22"/>
              </w:rPr>
            </w:pPr>
            <w:r w:rsidRPr="00126DF8">
              <w:rPr>
                <w:b/>
                <w:bCs/>
                <w:sz w:val="20"/>
                <w:szCs w:val="22"/>
              </w:rPr>
              <w:t>Всичко - VII. Функция Култура, спорт, почивни дейности и религиозно дело:</w:t>
            </w:r>
          </w:p>
        </w:tc>
        <w:tc>
          <w:tcPr>
            <w:tcW w:w="1559" w:type="dxa"/>
            <w:tcBorders>
              <w:top w:val="nil"/>
              <w:left w:val="nil"/>
              <w:bottom w:val="single" w:sz="4" w:space="0" w:color="auto"/>
              <w:right w:val="single" w:sz="4" w:space="0" w:color="auto"/>
            </w:tcBorders>
            <w:shd w:val="clear" w:color="auto" w:fill="auto"/>
            <w:noWrap/>
            <w:vAlign w:val="center"/>
            <w:hideMark/>
          </w:tcPr>
          <w:p w:rsidR="00126DF8" w:rsidRPr="00126DF8" w:rsidRDefault="00126DF8" w:rsidP="00126DF8">
            <w:pPr>
              <w:spacing w:after="120" w:line="360" w:lineRule="auto"/>
              <w:jc w:val="center"/>
              <w:rPr>
                <w:color w:val="000000"/>
                <w:sz w:val="22"/>
                <w:szCs w:val="22"/>
              </w:rPr>
            </w:pPr>
            <w:r w:rsidRPr="00126DF8">
              <w:rPr>
                <w:color w:val="000000"/>
                <w:sz w:val="22"/>
                <w:szCs w:val="22"/>
              </w:rPr>
              <w:t>240</w:t>
            </w:r>
            <w:r w:rsidRPr="00126DF8">
              <w:rPr>
                <w:color w:val="000000"/>
                <w:sz w:val="22"/>
                <w:szCs w:val="22"/>
                <w:lang w:val="en-US"/>
              </w:rPr>
              <w:t xml:space="preserve"> </w:t>
            </w:r>
            <w:r w:rsidRPr="00126DF8">
              <w:rPr>
                <w:color w:val="000000"/>
                <w:sz w:val="22"/>
                <w:szCs w:val="22"/>
              </w:rPr>
              <w:t>646</w:t>
            </w:r>
          </w:p>
        </w:tc>
        <w:tc>
          <w:tcPr>
            <w:tcW w:w="1559" w:type="dxa"/>
            <w:tcBorders>
              <w:top w:val="nil"/>
              <w:left w:val="nil"/>
              <w:bottom w:val="single" w:sz="4" w:space="0" w:color="auto"/>
              <w:right w:val="single" w:sz="4" w:space="0" w:color="auto"/>
            </w:tcBorders>
            <w:shd w:val="clear" w:color="auto" w:fill="auto"/>
            <w:noWrap/>
            <w:vAlign w:val="center"/>
            <w:hideMark/>
          </w:tcPr>
          <w:p w:rsidR="00126DF8" w:rsidRPr="00126DF8" w:rsidRDefault="00126DF8" w:rsidP="00126DF8">
            <w:pPr>
              <w:spacing w:after="120" w:line="360" w:lineRule="auto"/>
              <w:jc w:val="center"/>
              <w:rPr>
                <w:color w:val="000000"/>
                <w:sz w:val="22"/>
                <w:szCs w:val="22"/>
              </w:rPr>
            </w:pPr>
            <w:r w:rsidRPr="00126DF8">
              <w:rPr>
                <w:color w:val="000000"/>
                <w:sz w:val="22"/>
                <w:szCs w:val="22"/>
              </w:rPr>
              <w:t>198</w:t>
            </w:r>
            <w:r w:rsidRPr="00126DF8">
              <w:rPr>
                <w:color w:val="000000"/>
                <w:sz w:val="22"/>
                <w:szCs w:val="22"/>
                <w:lang w:val="en-US"/>
              </w:rPr>
              <w:t xml:space="preserve"> </w:t>
            </w:r>
            <w:r w:rsidRPr="00126DF8">
              <w:rPr>
                <w:color w:val="000000"/>
                <w:sz w:val="22"/>
                <w:szCs w:val="22"/>
              </w:rPr>
              <w:t>824</w:t>
            </w:r>
          </w:p>
        </w:tc>
        <w:tc>
          <w:tcPr>
            <w:tcW w:w="1276" w:type="dxa"/>
            <w:tcBorders>
              <w:top w:val="nil"/>
              <w:left w:val="nil"/>
              <w:bottom w:val="single" w:sz="4" w:space="0" w:color="auto"/>
              <w:right w:val="single" w:sz="4" w:space="0" w:color="auto"/>
            </w:tcBorders>
            <w:shd w:val="clear" w:color="auto" w:fill="auto"/>
            <w:noWrap/>
            <w:vAlign w:val="center"/>
            <w:hideMark/>
          </w:tcPr>
          <w:p w:rsidR="00126DF8" w:rsidRPr="00126DF8" w:rsidRDefault="00126DF8" w:rsidP="00126DF8">
            <w:pPr>
              <w:spacing w:after="120" w:line="360" w:lineRule="auto"/>
              <w:jc w:val="center"/>
              <w:rPr>
                <w:color w:val="000000"/>
                <w:sz w:val="22"/>
                <w:szCs w:val="22"/>
              </w:rPr>
            </w:pPr>
            <w:r w:rsidRPr="00126DF8">
              <w:rPr>
                <w:color w:val="000000"/>
                <w:sz w:val="22"/>
                <w:szCs w:val="22"/>
              </w:rPr>
              <w:t>-41</w:t>
            </w:r>
            <w:r w:rsidRPr="00126DF8">
              <w:rPr>
                <w:color w:val="000000"/>
                <w:sz w:val="22"/>
                <w:szCs w:val="22"/>
                <w:lang w:val="en-US"/>
              </w:rPr>
              <w:t xml:space="preserve"> </w:t>
            </w:r>
            <w:r w:rsidRPr="00126DF8">
              <w:rPr>
                <w:color w:val="000000"/>
                <w:sz w:val="22"/>
                <w:szCs w:val="22"/>
              </w:rPr>
              <w:t>822</w:t>
            </w:r>
          </w:p>
        </w:tc>
        <w:tc>
          <w:tcPr>
            <w:tcW w:w="1377" w:type="dxa"/>
            <w:tcBorders>
              <w:top w:val="nil"/>
              <w:left w:val="nil"/>
              <w:bottom w:val="single" w:sz="4" w:space="0" w:color="auto"/>
              <w:right w:val="single" w:sz="4" w:space="0" w:color="auto"/>
            </w:tcBorders>
            <w:shd w:val="clear" w:color="auto" w:fill="auto"/>
            <w:noWrap/>
            <w:vAlign w:val="center"/>
            <w:hideMark/>
          </w:tcPr>
          <w:p w:rsidR="00126DF8" w:rsidRPr="00126DF8" w:rsidRDefault="00126DF8" w:rsidP="00126DF8">
            <w:pPr>
              <w:spacing w:after="120" w:line="360" w:lineRule="auto"/>
              <w:jc w:val="center"/>
              <w:rPr>
                <w:color w:val="000000"/>
                <w:sz w:val="22"/>
                <w:szCs w:val="22"/>
              </w:rPr>
            </w:pPr>
            <w:r w:rsidRPr="00126DF8">
              <w:rPr>
                <w:color w:val="000000"/>
                <w:sz w:val="22"/>
                <w:szCs w:val="22"/>
              </w:rPr>
              <w:t>83</w:t>
            </w:r>
          </w:p>
        </w:tc>
      </w:tr>
      <w:tr w:rsidR="00126DF8" w:rsidRPr="00126DF8" w:rsidTr="0017590F">
        <w:trPr>
          <w:trHeight w:val="830"/>
        </w:trPr>
        <w:tc>
          <w:tcPr>
            <w:tcW w:w="4112" w:type="dxa"/>
            <w:tcBorders>
              <w:top w:val="nil"/>
              <w:left w:val="single" w:sz="4" w:space="0" w:color="auto"/>
              <w:bottom w:val="single" w:sz="4" w:space="0" w:color="auto"/>
              <w:right w:val="single" w:sz="4" w:space="0" w:color="auto"/>
            </w:tcBorders>
            <w:shd w:val="clear" w:color="auto" w:fill="auto"/>
            <w:vAlign w:val="center"/>
            <w:hideMark/>
          </w:tcPr>
          <w:p w:rsidR="00126DF8" w:rsidRPr="00126DF8" w:rsidRDefault="00126DF8" w:rsidP="00126DF8">
            <w:pPr>
              <w:spacing w:line="360" w:lineRule="auto"/>
              <w:rPr>
                <w:b/>
                <w:bCs/>
                <w:sz w:val="20"/>
                <w:szCs w:val="22"/>
              </w:rPr>
            </w:pPr>
            <w:r w:rsidRPr="00126DF8">
              <w:rPr>
                <w:b/>
                <w:bCs/>
                <w:sz w:val="20"/>
                <w:szCs w:val="22"/>
              </w:rPr>
              <w:t>Всичко - VIII. Функция Икономически дейности и услуги:</w:t>
            </w:r>
          </w:p>
        </w:tc>
        <w:tc>
          <w:tcPr>
            <w:tcW w:w="1559" w:type="dxa"/>
            <w:tcBorders>
              <w:top w:val="nil"/>
              <w:left w:val="nil"/>
              <w:bottom w:val="single" w:sz="4" w:space="0" w:color="auto"/>
              <w:right w:val="single" w:sz="4" w:space="0" w:color="auto"/>
            </w:tcBorders>
            <w:shd w:val="clear" w:color="auto" w:fill="auto"/>
            <w:noWrap/>
            <w:vAlign w:val="center"/>
            <w:hideMark/>
          </w:tcPr>
          <w:p w:rsidR="00126DF8" w:rsidRPr="00126DF8" w:rsidRDefault="00126DF8" w:rsidP="00126DF8">
            <w:pPr>
              <w:spacing w:after="120" w:line="360" w:lineRule="auto"/>
              <w:jc w:val="center"/>
              <w:rPr>
                <w:color w:val="000000"/>
                <w:sz w:val="22"/>
                <w:szCs w:val="22"/>
              </w:rPr>
            </w:pPr>
            <w:r w:rsidRPr="00126DF8">
              <w:rPr>
                <w:color w:val="000000"/>
                <w:sz w:val="22"/>
                <w:szCs w:val="22"/>
              </w:rPr>
              <w:t>190</w:t>
            </w:r>
            <w:r w:rsidRPr="00126DF8">
              <w:rPr>
                <w:color w:val="000000"/>
                <w:sz w:val="22"/>
                <w:szCs w:val="22"/>
                <w:lang w:val="en-US"/>
              </w:rPr>
              <w:t xml:space="preserve"> </w:t>
            </w:r>
            <w:r w:rsidRPr="00126DF8">
              <w:rPr>
                <w:color w:val="000000"/>
                <w:sz w:val="22"/>
                <w:szCs w:val="22"/>
              </w:rPr>
              <w:t>886</w:t>
            </w:r>
          </w:p>
        </w:tc>
        <w:tc>
          <w:tcPr>
            <w:tcW w:w="1559" w:type="dxa"/>
            <w:tcBorders>
              <w:top w:val="nil"/>
              <w:left w:val="nil"/>
              <w:bottom w:val="single" w:sz="4" w:space="0" w:color="auto"/>
              <w:right w:val="single" w:sz="4" w:space="0" w:color="auto"/>
            </w:tcBorders>
            <w:shd w:val="clear" w:color="auto" w:fill="auto"/>
            <w:noWrap/>
            <w:vAlign w:val="center"/>
            <w:hideMark/>
          </w:tcPr>
          <w:p w:rsidR="00126DF8" w:rsidRPr="00126DF8" w:rsidRDefault="00126DF8" w:rsidP="00126DF8">
            <w:pPr>
              <w:spacing w:after="120" w:line="360" w:lineRule="auto"/>
              <w:jc w:val="center"/>
              <w:rPr>
                <w:color w:val="000000"/>
                <w:sz w:val="22"/>
                <w:szCs w:val="22"/>
              </w:rPr>
            </w:pPr>
            <w:r w:rsidRPr="00126DF8">
              <w:rPr>
                <w:color w:val="000000"/>
                <w:sz w:val="22"/>
                <w:szCs w:val="22"/>
              </w:rPr>
              <w:t>167</w:t>
            </w:r>
            <w:r w:rsidRPr="00126DF8">
              <w:rPr>
                <w:color w:val="000000"/>
                <w:sz w:val="22"/>
                <w:szCs w:val="22"/>
                <w:lang w:val="en-US"/>
              </w:rPr>
              <w:t xml:space="preserve"> </w:t>
            </w:r>
            <w:r w:rsidRPr="00126DF8">
              <w:rPr>
                <w:color w:val="000000"/>
                <w:sz w:val="22"/>
                <w:szCs w:val="22"/>
              </w:rPr>
              <w:t>474</w:t>
            </w:r>
          </w:p>
        </w:tc>
        <w:tc>
          <w:tcPr>
            <w:tcW w:w="1276" w:type="dxa"/>
            <w:tcBorders>
              <w:top w:val="nil"/>
              <w:left w:val="nil"/>
              <w:bottom w:val="single" w:sz="4" w:space="0" w:color="auto"/>
              <w:right w:val="single" w:sz="4" w:space="0" w:color="auto"/>
            </w:tcBorders>
            <w:shd w:val="clear" w:color="auto" w:fill="auto"/>
            <w:noWrap/>
            <w:vAlign w:val="center"/>
            <w:hideMark/>
          </w:tcPr>
          <w:p w:rsidR="00126DF8" w:rsidRPr="00126DF8" w:rsidRDefault="00126DF8" w:rsidP="00126DF8">
            <w:pPr>
              <w:spacing w:after="120" w:line="360" w:lineRule="auto"/>
              <w:jc w:val="center"/>
              <w:rPr>
                <w:color w:val="000000"/>
                <w:sz w:val="22"/>
                <w:szCs w:val="22"/>
              </w:rPr>
            </w:pPr>
            <w:r w:rsidRPr="00126DF8">
              <w:rPr>
                <w:color w:val="000000"/>
                <w:sz w:val="22"/>
                <w:szCs w:val="22"/>
              </w:rPr>
              <w:t>-23</w:t>
            </w:r>
            <w:r w:rsidRPr="00126DF8">
              <w:rPr>
                <w:color w:val="000000"/>
                <w:sz w:val="22"/>
                <w:szCs w:val="22"/>
                <w:lang w:val="en-US"/>
              </w:rPr>
              <w:t xml:space="preserve"> </w:t>
            </w:r>
            <w:r w:rsidRPr="00126DF8">
              <w:rPr>
                <w:color w:val="000000"/>
                <w:sz w:val="22"/>
                <w:szCs w:val="22"/>
              </w:rPr>
              <w:t>412</w:t>
            </w:r>
          </w:p>
        </w:tc>
        <w:tc>
          <w:tcPr>
            <w:tcW w:w="1377" w:type="dxa"/>
            <w:tcBorders>
              <w:top w:val="nil"/>
              <w:left w:val="nil"/>
              <w:bottom w:val="single" w:sz="4" w:space="0" w:color="auto"/>
              <w:right w:val="single" w:sz="4" w:space="0" w:color="auto"/>
            </w:tcBorders>
            <w:shd w:val="clear" w:color="auto" w:fill="auto"/>
            <w:noWrap/>
            <w:vAlign w:val="center"/>
            <w:hideMark/>
          </w:tcPr>
          <w:p w:rsidR="00126DF8" w:rsidRPr="00126DF8" w:rsidRDefault="00126DF8" w:rsidP="00126DF8">
            <w:pPr>
              <w:spacing w:after="120" w:line="360" w:lineRule="auto"/>
              <w:jc w:val="center"/>
              <w:rPr>
                <w:color w:val="000000"/>
                <w:sz w:val="22"/>
                <w:szCs w:val="22"/>
              </w:rPr>
            </w:pPr>
            <w:r w:rsidRPr="00126DF8">
              <w:rPr>
                <w:color w:val="000000"/>
                <w:sz w:val="22"/>
                <w:szCs w:val="22"/>
              </w:rPr>
              <w:t>88</w:t>
            </w:r>
          </w:p>
        </w:tc>
      </w:tr>
      <w:tr w:rsidR="00126DF8" w:rsidRPr="00126DF8" w:rsidTr="0017590F">
        <w:trPr>
          <w:trHeight w:val="801"/>
        </w:trPr>
        <w:tc>
          <w:tcPr>
            <w:tcW w:w="4112" w:type="dxa"/>
            <w:tcBorders>
              <w:top w:val="nil"/>
              <w:left w:val="single" w:sz="4" w:space="0" w:color="auto"/>
              <w:bottom w:val="single" w:sz="4" w:space="0" w:color="auto"/>
              <w:right w:val="single" w:sz="4" w:space="0" w:color="auto"/>
            </w:tcBorders>
            <w:shd w:val="clear" w:color="auto" w:fill="auto"/>
            <w:noWrap/>
            <w:vAlign w:val="center"/>
            <w:hideMark/>
          </w:tcPr>
          <w:p w:rsidR="00126DF8" w:rsidRPr="00126DF8" w:rsidRDefault="00126DF8" w:rsidP="00126DF8">
            <w:pPr>
              <w:spacing w:after="120" w:line="360" w:lineRule="auto"/>
              <w:jc w:val="right"/>
              <w:rPr>
                <w:b/>
                <w:bCs/>
                <w:sz w:val="20"/>
                <w:szCs w:val="22"/>
              </w:rPr>
            </w:pPr>
            <w:r w:rsidRPr="00126DF8">
              <w:rPr>
                <w:b/>
                <w:bCs/>
                <w:sz w:val="20"/>
                <w:szCs w:val="22"/>
              </w:rPr>
              <w:t>Всичко:</w:t>
            </w:r>
          </w:p>
        </w:tc>
        <w:tc>
          <w:tcPr>
            <w:tcW w:w="1559" w:type="dxa"/>
            <w:tcBorders>
              <w:top w:val="nil"/>
              <w:left w:val="nil"/>
              <w:bottom w:val="single" w:sz="4" w:space="0" w:color="auto"/>
              <w:right w:val="single" w:sz="4" w:space="0" w:color="auto"/>
            </w:tcBorders>
            <w:shd w:val="clear" w:color="auto" w:fill="auto"/>
            <w:noWrap/>
            <w:vAlign w:val="center"/>
            <w:hideMark/>
          </w:tcPr>
          <w:p w:rsidR="00126DF8" w:rsidRPr="00126DF8" w:rsidRDefault="00126DF8" w:rsidP="00126DF8">
            <w:pPr>
              <w:spacing w:after="120" w:line="360" w:lineRule="auto"/>
              <w:jc w:val="center"/>
              <w:rPr>
                <w:color w:val="000000"/>
                <w:sz w:val="22"/>
                <w:szCs w:val="22"/>
              </w:rPr>
            </w:pPr>
            <w:r w:rsidRPr="00126DF8">
              <w:rPr>
                <w:color w:val="000000"/>
                <w:sz w:val="22"/>
                <w:szCs w:val="22"/>
              </w:rPr>
              <w:t>9</w:t>
            </w:r>
            <w:r w:rsidRPr="00126DF8">
              <w:rPr>
                <w:color w:val="000000"/>
                <w:sz w:val="22"/>
                <w:szCs w:val="22"/>
                <w:lang w:val="en-US"/>
              </w:rPr>
              <w:t xml:space="preserve"> </w:t>
            </w:r>
            <w:r w:rsidRPr="00126DF8">
              <w:rPr>
                <w:color w:val="000000"/>
                <w:sz w:val="22"/>
                <w:szCs w:val="22"/>
              </w:rPr>
              <w:t>525</w:t>
            </w:r>
            <w:r w:rsidRPr="00126DF8">
              <w:rPr>
                <w:color w:val="000000"/>
                <w:sz w:val="22"/>
                <w:szCs w:val="22"/>
                <w:lang w:val="en-US"/>
              </w:rPr>
              <w:t xml:space="preserve"> </w:t>
            </w:r>
            <w:r w:rsidRPr="00126DF8">
              <w:rPr>
                <w:color w:val="000000"/>
                <w:sz w:val="22"/>
                <w:szCs w:val="22"/>
              </w:rPr>
              <w:t>049</w:t>
            </w:r>
          </w:p>
        </w:tc>
        <w:tc>
          <w:tcPr>
            <w:tcW w:w="1559" w:type="dxa"/>
            <w:tcBorders>
              <w:top w:val="nil"/>
              <w:left w:val="nil"/>
              <w:bottom w:val="single" w:sz="4" w:space="0" w:color="auto"/>
              <w:right w:val="single" w:sz="4" w:space="0" w:color="auto"/>
            </w:tcBorders>
            <w:shd w:val="clear" w:color="auto" w:fill="auto"/>
            <w:noWrap/>
            <w:vAlign w:val="center"/>
            <w:hideMark/>
          </w:tcPr>
          <w:p w:rsidR="00126DF8" w:rsidRPr="00126DF8" w:rsidRDefault="00126DF8" w:rsidP="00126DF8">
            <w:pPr>
              <w:spacing w:after="120" w:line="360" w:lineRule="auto"/>
              <w:jc w:val="center"/>
              <w:rPr>
                <w:color w:val="000000"/>
                <w:sz w:val="22"/>
                <w:szCs w:val="22"/>
              </w:rPr>
            </w:pPr>
            <w:r w:rsidRPr="00126DF8">
              <w:rPr>
                <w:color w:val="000000"/>
                <w:sz w:val="22"/>
                <w:szCs w:val="22"/>
              </w:rPr>
              <w:t>8</w:t>
            </w:r>
            <w:r w:rsidRPr="00126DF8">
              <w:rPr>
                <w:color w:val="000000"/>
                <w:sz w:val="22"/>
                <w:szCs w:val="22"/>
                <w:lang w:val="en-US"/>
              </w:rPr>
              <w:t xml:space="preserve"> </w:t>
            </w:r>
            <w:r w:rsidRPr="00126DF8">
              <w:rPr>
                <w:color w:val="000000"/>
                <w:sz w:val="22"/>
                <w:szCs w:val="22"/>
              </w:rPr>
              <w:t>169</w:t>
            </w:r>
            <w:r w:rsidRPr="00126DF8">
              <w:rPr>
                <w:color w:val="000000"/>
                <w:sz w:val="22"/>
                <w:szCs w:val="22"/>
                <w:lang w:val="en-US"/>
              </w:rPr>
              <w:t xml:space="preserve"> </w:t>
            </w:r>
            <w:r w:rsidRPr="00126DF8">
              <w:rPr>
                <w:color w:val="000000"/>
                <w:sz w:val="22"/>
                <w:szCs w:val="22"/>
              </w:rPr>
              <w:t>965</w:t>
            </w:r>
          </w:p>
        </w:tc>
        <w:tc>
          <w:tcPr>
            <w:tcW w:w="1276" w:type="dxa"/>
            <w:tcBorders>
              <w:top w:val="nil"/>
              <w:left w:val="nil"/>
              <w:bottom w:val="single" w:sz="4" w:space="0" w:color="auto"/>
              <w:right w:val="single" w:sz="4" w:space="0" w:color="auto"/>
            </w:tcBorders>
            <w:shd w:val="clear" w:color="auto" w:fill="auto"/>
            <w:noWrap/>
            <w:vAlign w:val="center"/>
            <w:hideMark/>
          </w:tcPr>
          <w:p w:rsidR="00126DF8" w:rsidRPr="00126DF8" w:rsidRDefault="00126DF8" w:rsidP="00126DF8">
            <w:pPr>
              <w:spacing w:after="120" w:line="360" w:lineRule="auto"/>
              <w:jc w:val="center"/>
              <w:rPr>
                <w:color w:val="000000"/>
                <w:sz w:val="22"/>
                <w:szCs w:val="22"/>
              </w:rPr>
            </w:pPr>
            <w:r w:rsidRPr="00126DF8">
              <w:rPr>
                <w:color w:val="000000"/>
                <w:sz w:val="22"/>
                <w:szCs w:val="22"/>
              </w:rPr>
              <w:t>-135</w:t>
            </w:r>
            <w:r w:rsidRPr="00126DF8">
              <w:rPr>
                <w:color w:val="000000"/>
                <w:sz w:val="22"/>
                <w:szCs w:val="22"/>
                <w:lang w:val="en-US"/>
              </w:rPr>
              <w:t xml:space="preserve"> </w:t>
            </w:r>
            <w:r w:rsidRPr="00126DF8">
              <w:rPr>
                <w:color w:val="000000"/>
                <w:sz w:val="22"/>
                <w:szCs w:val="22"/>
              </w:rPr>
              <w:t>5084</w:t>
            </w:r>
          </w:p>
        </w:tc>
        <w:tc>
          <w:tcPr>
            <w:tcW w:w="1377" w:type="dxa"/>
            <w:tcBorders>
              <w:top w:val="nil"/>
              <w:left w:val="nil"/>
              <w:bottom w:val="single" w:sz="4" w:space="0" w:color="auto"/>
              <w:right w:val="single" w:sz="4" w:space="0" w:color="auto"/>
            </w:tcBorders>
            <w:shd w:val="clear" w:color="auto" w:fill="auto"/>
            <w:noWrap/>
            <w:vAlign w:val="center"/>
            <w:hideMark/>
          </w:tcPr>
          <w:p w:rsidR="00126DF8" w:rsidRPr="00126DF8" w:rsidRDefault="00126DF8" w:rsidP="00126DF8">
            <w:pPr>
              <w:spacing w:after="120" w:line="360" w:lineRule="auto"/>
              <w:jc w:val="center"/>
              <w:rPr>
                <w:color w:val="000000"/>
                <w:sz w:val="22"/>
                <w:szCs w:val="22"/>
                <w:lang w:val="en-US"/>
              </w:rPr>
            </w:pPr>
            <w:r w:rsidRPr="00126DF8">
              <w:rPr>
                <w:color w:val="000000"/>
                <w:sz w:val="22"/>
                <w:szCs w:val="22"/>
                <w:lang w:val="en-US"/>
              </w:rPr>
              <w:t>86</w:t>
            </w:r>
          </w:p>
        </w:tc>
      </w:tr>
    </w:tbl>
    <w:p w:rsidR="00126DF8" w:rsidRPr="00126DF8" w:rsidRDefault="00126DF8" w:rsidP="00126DF8">
      <w:pPr>
        <w:overflowPunct w:val="0"/>
        <w:autoSpaceDE w:val="0"/>
        <w:autoSpaceDN w:val="0"/>
        <w:adjustRightInd w:val="0"/>
        <w:spacing w:after="120" w:line="360" w:lineRule="auto"/>
        <w:ind w:firstLine="708"/>
        <w:jc w:val="both"/>
        <w:textAlignment w:val="baseline"/>
        <w:rPr>
          <w:b/>
          <w:bCs/>
          <w:lang w:eastAsia="en-US"/>
        </w:rPr>
      </w:pPr>
    </w:p>
    <w:p w:rsidR="00126DF8" w:rsidRPr="00126DF8" w:rsidRDefault="00126DF8" w:rsidP="00126DF8">
      <w:pPr>
        <w:tabs>
          <w:tab w:val="left" w:pos="0"/>
        </w:tabs>
        <w:spacing w:after="120" w:line="360" w:lineRule="auto"/>
        <w:jc w:val="both"/>
        <w:rPr>
          <w:b/>
          <w:color w:val="000000"/>
        </w:rPr>
      </w:pPr>
      <w:proofErr w:type="gramStart"/>
      <w:r w:rsidRPr="00126DF8">
        <w:rPr>
          <w:b/>
          <w:color w:val="000000"/>
          <w:lang w:val="en-US"/>
        </w:rPr>
        <w:t>II</w:t>
      </w:r>
      <w:r w:rsidRPr="00126DF8">
        <w:rPr>
          <w:b/>
          <w:color w:val="000000"/>
        </w:rPr>
        <w:t>І.</w:t>
      </w:r>
      <w:proofErr w:type="gramEnd"/>
      <w:r w:rsidRPr="00126DF8">
        <w:rPr>
          <w:b/>
          <w:color w:val="000000"/>
        </w:rPr>
        <w:t xml:space="preserve"> Просрочени вземания  и задължения </w:t>
      </w:r>
    </w:p>
    <w:p w:rsidR="00126DF8" w:rsidRPr="00126DF8" w:rsidRDefault="00126DF8" w:rsidP="00126DF8">
      <w:pPr>
        <w:overflowPunct w:val="0"/>
        <w:autoSpaceDE w:val="0"/>
        <w:autoSpaceDN w:val="0"/>
        <w:adjustRightInd w:val="0"/>
        <w:spacing w:after="120" w:line="360" w:lineRule="auto"/>
        <w:ind w:firstLine="708"/>
        <w:jc w:val="both"/>
        <w:textAlignment w:val="baseline"/>
        <w:rPr>
          <w:bCs/>
          <w:color w:val="000000"/>
          <w:lang w:eastAsia="en-US"/>
        </w:rPr>
      </w:pPr>
      <w:r w:rsidRPr="00126DF8">
        <w:rPr>
          <w:bCs/>
          <w:color w:val="000000"/>
          <w:lang w:eastAsia="en-US"/>
        </w:rPr>
        <w:t xml:space="preserve">Просрочените вземания  на общината са в размер на </w:t>
      </w:r>
      <w:r w:rsidRPr="00126DF8">
        <w:rPr>
          <w:bCs/>
          <w:color w:val="000000"/>
          <w:lang w:val="en-US" w:eastAsia="en-US"/>
        </w:rPr>
        <w:t>57 401</w:t>
      </w:r>
      <w:r w:rsidRPr="00126DF8">
        <w:rPr>
          <w:bCs/>
          <w:color w:val="000000"/>
          <w:lang w:eastAsia="en-US"/>
        </w:rPr>
        <w:t xml:space="preserve"> лв., които са отразени по сметки в справката за просрочени вземания и задължения към тримесечния отчет за касовото изпълнение на бюджета, както следва: </w:t>
      </w:r>
    </w:p>
    <w:p w:rsidR="00126DF8" w:rsidRPr="00126DF8" w:rsidRDefault="00126DF8" w:rsidP="00126DF8">
      <w:pPr>
        <w:numPr>
          <w:ilvl w:val="0"/>
          <w:numId w:val="26"/>
        </w:numPr>
        <w:overflowPunct w:val="0"/>
        <w:autoSpaceDE w:val="0"/>
        <w:autoSpaceDN w:val="0"/>
        <w:adjustRightInd w:val="0"/>
        <w:spacing w:after="120" w:line="360" w:lineRule="auto"/>
        <w:jc w:val="both"/>
        <w:textAlignment w:val="baseline"/>
        <w:rPr>
          <w:bCs/>
          <w:color w:val="000000"/>
          <w:lang w:eastAsia="en-US"/>
        </w:rPr>
      </w:pPr>
      <w:r w:rsidRPr="00126DF8">
        <w:rPr>
          <w:bCs/>
          <w:color w:val="000000"/>
          <w:lang w:eastAsia="en-US"/>
        </w:rPr>
        <w:lastRenderedPageBreak/>
        <w:t xml:space="preserve">Сметка 9915 – Просрочени вземания от концесии и наеми – </w:t>
      </w:r>
      <w:r w:rsidRPr="00126DF8">
        <w:rPr>
          <w:bCs/>
          <w:color w:val="000000"/>
          <w:lang w:val="en-US" w:eastAsia="en-US"/>
        </w:rPr>
        <w:t>56 457</w:t>
      </w:r>
      <w:r w:rsidRPr="00126DF8">
        <w:rPr>
          <w:bCs/>
          <w:color w:val="000000"/>
          <w:lang w:eastAsia="en-US"/>
        </w:rPr>
        <w:t xml:space="preserve"> лв.;</w:t>
      </w:r>
    </w:p>
    <w:p w:rsidR="00126DF8" w:rsidRPr="00126DF8" w:rsidRDefault="00126DF8" w:rsidP="00126DF8">
      <w:pPr>
        <w:numPr>
          <w:ilvl w:val="0"/>
          <w:numId w:val="26"/>
        </w:numPr>
        <w:overflowPunct w:val="0"/>
        <w:autoSpaceDE w:val="0"/>
        <w:autoSpaceDN w:val="0"/>
        <w:adjustRightInd w:val="0"/>
        <w:spacing w:after="120" w:line="360" w:lineRule="auto"/>
        <w:jc w:val="both"/>
        <w:textAlignment w:val="baseline"/>
        <w:rPr>
          <w:bCs/>
          <w:color w:val="000000"/>
          <w:lang w:eastAsia="en-US"/>
        </w:rPr>
      </w:pPr>
      <w:r w:rsidRPr="00126DF8">
        <w:rPr>
          <w:bCs/>
          <w:color w:val="000000"/>
          <w:lang w:eastAsia="en-US"/>
        </w:rPr>
        <w:t xml:space="preserve">Сметка 9919 – Други просрочени вземания – </w:t>
      </w:r>
      <w:r w:rsidRPr="00126DF8">
        <w:rPr>
          <w:bCs/>
          <w:color w:val="000000"/>
          <w:lang w:val="en-US" w:eastAsia="en-US"/>
        </w:rPr>
        <w:t>944</w:t>
      </w:r>
      <w:r w:rsidRPr="00126DF8">
        <w:rPr>
          <w:bCs/>
          <w:color w:val="000000"/>
          <w:lang w:eastAsia="en-US"/>
        </w:rPr>
        <w:t xml:space="preserve"> лв.</w:t>
      </w:r>
    </w:p>
    <w:p w:rsidR="00126DF8" w:rsidRPr="00126DF8" w:rsidRDefault="00126DF8" w:rsidP="00126DF8">
      <w:pPr>
        <w:overflowPunct w:val="0"/>
        <w:autoSpaceDE w:val="0"/>
        <w:autoSpaceDN w:val="0"/>
        <w:adjustRightInd w:val="0"/>
        <w:spacing w:after="120" w:line="360" w:lineRule="auto"/>
        <w:ind w:firstLine="720"/>
        <w:jc w:val="both"/>
        <w:textAlignment w:val="baseline"/>
        <w:rPr>
          <w:bCs/>
          <w:color w:val="000000"/>
          <w:lang w:eastAsia="en-US"/>
        </w:rPr>
      </w:pPr>
      <w:r w:rsidRPr="00126DF8">
        <w:rPr>
          <w:bCs/>
          <w:color w:val="000000"/>
          <w:lang w:eastAsia="en-US"/>
        </w:rPr>
        <w:t>В сметка 9915 „Просрочени вземания  от концесии и наеми” са отразени вземанията от наематели на общинско имущество и земя  и вземания от концесии. Предприети са мерки за събиране на вземанията от наеми чрез изпращане на покани за доброволно внасяне на дължимите суми.</w:t>
      </w:r>
    </w:p>
    <w:p w:rsidR="00126DF8" w:rsidRPr="00126DF8" w:rsidRDefault="00126DF8" w:rsidP="00126DF8">
      <w:pPr>
        <w:overflowPunct w:val="0"/>
        <w:autoSpaceDE w:val="0"/>
        <w:autoSpaceDN w:val="0"/>
        <w:adjustRightInd w:val="0"/>
        <w:spacing w:after="120" w:line="360" w:lineRule="auto"/>
        <w:ind w:firstLine="720"/>
        <w:jc w:val="both"/>
        <w:textAlignment w:val="baseline"/>
        <w:rPr>
          <w:bCs/>
          <w:color w:val="000000"/>
          <w:lang w:eastAsia="en-US"/>
        </w:rPr>
      </w:pPr>
      <w:r w:rsidRPr="00126DF8">
        <w:rPr>
          <w:bCs/>
          <w:color w:val="000000"/>
          <w:lang w:eastAsia="en-US"/>
        </w:rPr>
        <w:t xml:space="preserve">В сметка 9919 „Други просрочени вземания” са възстановяване на ел. енергия и вода. </w:t>
      </w:r>
    </w:p>
    <w:p w:rsidR="00126DF8" w:rsidRPr="00126DF8" w:rsidRDefault="00126DF8" w:rsidP="00126DF8">
      <w:pPr>
        <w:overflowPunct w:val="0"/>
        <w:autoSpaceDE w:val="0"/>
        <w:autoSpaceDN w:val="0"/>
        <w:adjustRightInd w:val="0"/>
        <w:spacing w:after="120" w:line="360" w:lineRule="auto"/>
        <w:ind w:firstLine="708"/>
        <w:jc w:val="both"/>
        <w:textAlignment w:val="baseline"/>
        <w:rPr>
          <w:b/>
          <w:bCs/>
          <w:lang w:eastAsia="en-US"/>
        </w:rPr>
      </w:pPr>
      <w:r w:rsidRPr="00126DF8">
        <w:rPr>
          <w:b/>
          <w:bCs/>
          <w:lang w:val="en-US" w:eastAsia="en-US"/>
        </w:rPr>
        <w:t>I</w:t>
      </w:r>
      <w:r w:rsidRPr="00126DF8">
        <w:rPr>
          <w:b/>
          <w:bCs/>
          <w:lang w:eastAsia="en-US"/>
        </w:rPr>
        <w:t xml:space="preserve">V. Сметки за средства на Европейския съюз </w:t>
      </w:r>
    </w:p>
    <w:p w:rsidR="00126DF8" w:rsidRPr="00126DF8" w:rsidRDefault="00126DF8" w:rsidP="00126DF8">
      <w:pPr>
        <w:overflowPunct w:val="0"/>
        <w:autoSpaceDE w:val="0"/>
        <w:autoSpaceDN w:val="0"/>
        <w:adjustRightInd w:val="0"/>
        <w:spacing w:after="120" w:line="360" w:lineRule="auto"/>
        <w:ind w:firstLine="720"/>
        <w:jc w:val="both"/>
        <w:textAlignment w:val="baseline"/>
        <w:rPr>
          <w:bCs/>
          <w:lang w:eastAsia="en-US"/>
        </w:rPr>
      </w:pPr>
      <w:r w:rsidRPr="00126DF8">
        <w:rPr>
          <w:bCs/>
          <w:lang w:eastAsia="en-US"/>
        </w:rPr>
        <w:t>Изпълнението на средствата от ЕС към 3</w:t>
      </w:r>
      <w:r w:rsidRPr="00126DF8">
        <w:rPr>
          <w:bCs/>
          <w:lang w:val="en-US" w:eastAsia="en-US"/>
        </w:rPr>
        <w:t>1</w:t>
      </w:r>
      <w:r w:rsidRPr="00126DF8">
        <w:rPr>
          <w:bCs/>
          <w:lang w:eastAsia="en-US"/>
        </w:rPr>
        <w:t>.</w:t>
      </w:r>
      <w:r w:rsidRPr="00126DF8">
        <w:rPr>
          <w:bCs/>
          <w:lang w:val="en-US" w:eastAsia="en-US"/>
        </w:rPr>
        <w:t>12</w:t>
      </w:r>
      <w:r w:rsidRPr="00126DF8">
        <w:rPr>
          <w:bCs/>
          <w:lang w:eastAsia="en-US"/>
        </w:rPr>
        <w:t>.2022 г. е както следва:</w:t>
      </w:r>
    </w:p>
    <w:p w:rsidR="00126DF8" w:rsidRPr="00126DF8" w:rsidRDefault="00126DF8" w:rsidP="00126DF8">
      <w:pPr>
        <w:overflowPunct w:val="0"/>
        <w:autoSpaceDE w:val="0"/>
        <w:autoSpaceDN w:val="0"/>
        <w:adjustRightInd w:val="0"/>
        <w:spacing w:after="120" w:line="360" w:lineRule="auto"/>
        <w:ind w:firstLine="720"/>
        <w:jc w:val="both"/>
        <w:textAlignment w:val="baseline"/>
        <w:rPr>
          <w:b/>
          <w:bCs/>
          <w:lang w:eastAsia="en-US"/>
        </w:rPr>
      </w:pPr>
      <w:r w:rsidRPr="00126DF8">
        <w:rPr>
          <w:b/>
          <w:bCs/>
          <w:lang w:eastAsia="en-US"/>
        </w:rPr>
        <w:t>По прихода</w:t>
      </w:r>
      <w:r w:rsidRPr="00126DF8">
        <w:rPr>
          <w:b/>
          <w:bCs/>
          <w:lang w:eastAsia="en-US"/>
        </w:rPr>
        <w:tab/>
      </w:r>
      <w:r w:rsidRPr="00126DF8">
        <w:rPr>
          <w:b/>
          <w:bCs/>
          <w:lang w:eastAsia="en-US"/>
        </w:rPr>
        <w:tab/>
      </w:r>
      <w:r w:rsidRPr="00126DF8">
        <w:rPr>
          <w:b/>
          <w:bCs/>
          <w:lang w:eastAsia="en-US"/>
        </w:rPr>
        <w:tab/>
      </w:r>
      <w:r w:rsidRPr="00126DF8">
        <w:rPr>
          <w:b/>
          <w:bCs/>
          <w:lang w:eastAsia="en-US"/>
        </w:rPr>
        <w:tab/>
      </w:r>
      <w:r w:rsidRPr="00126DF8">
        <w:rPr>
          <w:b/>
          <w:bCs/>
          <w:lang w:eastAsia="en-US"/>
        </w:rPr>
        <w:tab/>
      </w:r>
      <w:r w:rsidRPr="00126DF8">
        <w:rPr>
          <w:b/>
          <w:bCs/>
          <w:lang w:eastAsia="en-US"/>
        </w:rPr>
        <w:tab/>
      </w:r>
      <w:r w:rsidRPr="00126DF8">
        <w:rPr>
          <w:b/>
          <w:bCs/>
          <w:lang w:eastAsia="en-US"/>
        </w:rPr>
        <w:tab/>
        <w:t xml:space="preserve">      </w:t>
      </w:r>
      <w:r w:rsidRPr="00126DF8">
        <w:rPr>
          <w:b/>
          <w:bCs/>
          <w:lang w:eastAsia="en-US"/>
        </w:rPr>
        <w:tab/>
        <w:t xml:space="preserve">              3 159 869 лв.</w:t>
      </w:r>
    </w:p>
    <w:p w:rsidR="00126DF8" w:rsidRPr="00126DF8" w:rsidRDefault="00126DF8" w:rsidP="00126DF8">
      <w:pPr>
        <w:numPr>
          <w:ilvl w:val="0"/>
          <w:numId w:val="28"/>
        </w:numPr>
        <w:overflowPunct w:val="0"/>
        <w:autoSpaceDE w:val="0"/>
        <w:autoSpaceDN w:val="0"/>
        <w:adjustRightInd w:val="0"/>
        <w:spacing w:after="120" w:line="360" w:lineRule="auto"/>
        <w:ind w:hanging="1440"/>
        <w:jc w:val="both"/>
        <w:textAlignment w:val="baseline"/>
        <w:rPr>
          <w:bCs/>
          <w:lang w:eastAsia="en-US"/>
        </w:rPr>
      </w:pPr>
      <w:r w:rsidRPr="00126DF8">
        <w:rPr>
          <w:bCs/>
          <w:lang w:eastAsia="en-US"/>
        </w:rPr>
        <w:t>Трансфери</w:t>
      </w:r>
      <w:r w:rsidRPr="00126DF8">
        <w:rPr>
          <w:bCs/>
          <w:lang w:eastAsia="en-US"/>
        </w:rPr>
        <w:tab/>
      </w:r>
      <w:r w:rsidRPr="00126DF8">
        <w:rPr>
          <w:bCs/>
          <w:lang w:eastAsia="en-US"/>
        </w:rPr>
        <w:tab/>
      </w:r>
      <w:r w:rsidRPr="00126DF8">
        <w:rPr>
          <w:bCs/>
          <w:lang w:eastAsia="en-US"/>
        </w:rPr>
        <w:tab/>
      </w:r>
      <w:r w:rsidRPr="00126DF8">
        <w:rPr>
          <w:bCs/>
          <w:lang w:eastAsia="en-US"/>
        </w:rPr>
        <w:tab/>
      </w:r>
      <w:r w:rsidRPr="00126DF8">
        <w:rPr>
          <w:bCs/>
          <w:lang w:eastAsia="en-US"/>
        </w:rPr>
        <w:tab/>
      </w:r>
      <w:r w:rsidRPr="00126DF8">
        <w:rPr>
          <w:bCs/>
          <w:lang w:eastAsia="en-US"/>
        </w:rPr>
        <w:tab/>
      </w:r>
      <w:r w:rsidRPr="00126DF8">
        <w:rPr>
          <w:bCs/>
          <w:lang w:eastAsia="en-US"/>
        </w:rPr>
        <w:tab/>
      </w:r>
      <w:r w:rsidRPr="00126DF8">
        <w:rPr>
          <w:bCs/>
          <w:lang w:eastAsia="en-US"/>
        </w:rPr>
        <w:tab/>
      </w:r>
      <w:r w:rsidRPr="00126DF8">
        <w:rPr>
          <w:bCs/>
          <w:lang w:val="en-US" w:eastAsia="en-US"/>
        </w:rPr>
        <w:t xml:space="preserve">  </w:t>
      </w:r>
      <w:r w:rsidRPr="00126DF8">
        <w:rPr>
          <w:bCs/>
          <w:lang w:eastAsia="en-US"/>
        </w:rPr>
        <w:t>3 116 340 лв.</w:t>
      </w:r>
    </w:p>
    <w:p w:rsidR="00126DF8" w:rsidRPr="00126DF8" w:rsidRDefault="00126DF8" w:rsidP="00126DF8">
      <w:pPr>
        <w:numPr>
          <w:ilvl w:val="0"/>
          <w:numId w:val="28"/>
        </w:numPr>
        <w:overflowPunct w:val="0"/>
        <w:autoSpaceDE w:val="0"/>
        <w:autoSpaceDN w:val="0"/>
        <w:adjustRightInd w:val="0"/>
        <w:spacing w:after="120" w:line="360" w:lineRule="auto"/>
        <w:ind w:hanging="1440"/>
        <w:jc w:val="both"/>
        <w:textAlignment w:val="baseline"/>
        <w:rPr>
          <w:bCs/>
          <w:lang w:eastAsia="en-US"/>
        </w:rPr>
      </w:pPr>
      <w:r w:rsidRPr="00126DF8">
        <w:rPr>
          <w:bCs/>
          <w:lang w:eastAsia="en-US"/>
        </w:rPr>
        <w:t>Временни безлихвени заеми</w:t>
      </w:r>
      <w:r w:rsidRPr="00126DF8">
        <w:rPr>
          <w:bCs/>
          <w:lang w:eastAsia="en-US"/>
        </w:rPr>
        <w:tab/>
      </w:r>
      <w:r w:rsidRPr="00126DF8">
        <w:rPr>
          <w:bCs/>
          <w:lang w:eastAsia="en-US"/>
        </w:rPr>
        <w:tab/>
      </w:r>
      <w:r w:rsidRPr="00126DF8">
        <w:rPr>
          <w:bCs/>
          <w:lang w:eastAsia="en-US"/>
        </w:rPr>
        <w:tab/>
        <w:t xml:space="preserve">      </w:t>
      </w:r>
      <w:r w:rsidRPr="00126DF8">
        <w:rPr>
          <w:bCs/>
          <w:lang w:eastAsia="en-US"/>
        </w:rPr>
        <w:tab/>
        <w:t xml:space="preserve">                 5 000 лв.</w:t>
      </w:r>
    </w:p>
    <w:p w:rsidR="00126DF8" w:rsidRPr="00126DF8" w:rsidRDefault="00126DF8" w:rsidP="00126DF8">
      <w:pPr>
        <w:numPr>
          <w:ilvl w:val="0"/>
          <w:numId w:val="28"/>
        </w:numPr>
        <w:overflowPunct w:val="0"/>
        <w:autoSpaceDE w:val="0"/>
        <w:autoSpaceDN w:val="0"/>
        <w:adjustRightInd w:val="0"/>
        <w:spacing w:after="120" w:line="360" w:lineRule="auto"/>
        <w:ind w:hanging="1440"/>
        <w:textAlignment w:val="baseline"/>
        <w:rPr>
          <w:bCs/>
          <w:lang w:eastAsia="en-US"/>
        </w:rPr>
      </w:pPr>
      <w:r w:rsidRPr="00126DF8">
        <w:rPr>
          <w:bCs/>
          <w:lang w:eastAsia="en-US"/>
        </w:rPr>
        <w:t>Общо операции с финансови активи и пасиви</w:t>
      </w:r>
      <w:r w:rsidRPr="00126DF8">
        <w:rPr>
          <w:bCs/>
          <w:lang w:eastAsia="en-US"/>
        </w:rPr>
        <w:tab/>
        <w:t xml:space="preserve">         </w:t>
      </w:r>
      <w:r w:rsidRPr="00126DF8">
        <w:rPr>
          <w:bCs/>
          <w:lang w:eastAsia="en-US"/>
        </w:rPr>
        <w:tab/>
      </w:r>
      <w:r w:rsidRPr="00126DF8">
        <w:rPr>
          <w:bCs/>
          <w:lang w:eastAsia="en-US"/>
        </w:rPr>
        <w:tab/>
        <w:t xml:space="preserve">        38 529 лв.</w:t>
      </w:r>
    </w:p>
    <w:p w:rsidR="00126DF8" w:rsidRPr="00126DF8" w:rsidRDefault="00126DF8" w:rsidP="00126DF8">
      <w:pPr>
        <w:overflowPunct w:val="0"/>
        <w:autoSpaceDE w:val="0"/>
        <w:autoSpaceDN w:val="0"/>
        <w:adjustRightInd w:val="0"/>
        <w:spacing w:after="120" w:line="360" w:lineRule="auto"/>
        <w:jc w:val="both"/>
        <w:textAlignment w:val="baseline"/>
        <w:rPr>
          <w:b/>
          <w:bCs/>
          <w:lang w:eastAsia="en-US"/>
        </w:rPr>
      </w:pPr>
      <w:r w:rsidRPr="00126DF8">
        <w:rPr>
          <w:bCs/>
          <w:lang w:eastAsia="en-US"/>
        </w:rPr>
        <w:t xml:space="preserve">     </w:t>
      </w:r>
      <w:r w:rsidRPr="00126DF8">
        <w:rPr>
          <w:bCs/>
          <w:lang w:eastAsia="en-US"/>
        </w:rPr>
        <w:tab/>
      </w:r>
      <w:r w:rsidRPr="00126DF8">
        <w:rPr>
          <w:b/>
          <w:bCs/>
          <w:lang w:eastAsia="en-US"/>
        </w:rPr>
        <w:t>По разхода</w:t>
      </w:r>
      <w:r w:rsidRPr="00126DF8">
        <w:rPr>
          <w:b/>
          <w:bCs/>
          <w:lang w:eastAsia="en-US"/>
        </w:rPr>
        <w:tab/>
      </w:r>
      <w:r w:rsidRPr="00126DF8">
        <w:rPr>
          <w:b/>
          <w:bCs/>
          <w:lang w:eastAsia="en-US"/>
        </w:rPr>
        <w:tab/>
      </w:r>
      <w:r w:rsidRPr="00126DF8">
        <w:rPr>
          <w:b/>
          <w:bCs/>
          <w:lang w:eastAsia="en-US"/>
        </w:rPr>
        <w:tab/>
      </w:r>
      <w:r w:rsidRPr="00126DF8">
        <w:rPr>
          <w:b/>
          <w:bCs/>
          <w:lang w:eastAsia="en-US"/>
        </w:rPr>
        <w:tab/>
      </w:r>
      <w:r w:rsidRPr="00126DF8">
        <w:rPr>
          <w:b/>
          <w:bCs/>
          <w:lang w:eastAsia="en-US"/>
        </w:rPr>
        <w:tab/>
      </w:r>
      <w:r w:rsidRPr="00126DF8">
        <w:rPr>
          <w:b/>
          <w:bCs/>
          <w:lang w:eastAsia="en-US"/>
        </w:rPr>
        <w:tab/>
      </w:r>
      <w:r w:rsidRPr="00126DF8">
        <w:rPr>
          <w:b/>
          <w:bCs/>
          <w:lang w:eastAsia="en-US"/>
        </w:rPr>
        <w:tab/>
      </w:r>
      <w:r w:rsidRPr="00126DF8">
        <w:rPr>
          <w:b/>
          <w:bCs/>
          <w:lang w:eastAsia="en-US"/>
        </w:rPr>
        <w:tab/>
        <w:t xml:space="preserve">              3 153 752 лв.</w:t>
      </w:r>
    </w:p>
    <w:p w:rsidR="00126DF8" w:rsidRPr="00126DF8" w:rsidRDefault="00126DF8" w:rsidP="00126DF8">
      <w:pPr>
        <w:numPr>
          <w:ilvl w:val="0"/>
          <w:numId w:val="29"/>
        </w:numPr>
        <w:overflowPunct w:val="0"/>
        <w:autoSpaceDE w:val="0"/>
        <w:autoSpaceDN w:val="0"/>
        <w:adjustRightInd w:val="0"/>
        <w:spacing w:after="120" w:line="360" w:lineRule="auto"/>
        <w:contextualSpacing/>
        <w:jc w:val="both"/>
        <w:textAlignment w:val="baseline"/>
        <w:rPr>
          <w:bCs/>
          <w:lang w:eastAsia="en-US"/>
        </w:rPr>
      </w:pPr>
      <w:r w:rsidRPr="00126DF8">
        <w:rPr>
          <w:bCs/>
          <w:lang w:eastAsia="en-US"/>
        </w:rPr>
        <w:t>ОП „Фонд за европейско подпомагане на най-нуждаещите се лица”</w:t>
      </w:r>
      <w:r w:rsidRPr="00126DF8">
        <w:rPr>
          <w:bCs/>
          <w:lang w:eastAsia="en-US"/>
        </w:rPr>
        <w:tab/>
        <w:t xml:space="preserve">     160 818 лв.</w:t>
      </w:r>
    </w:p>
    <w:p w:rsidR="00126DF8" w:rsidRPr="00126DF8" w:rsidRDefault="00126DF8" w:rsidP="00126DF8">
      <w:pPr>
        <w:numPr>
          <w:ilvl w:val="0"/>
          <w:numId w:val="29"/>
        </w:numPr>
        <w:overflowPunct w:val="0"/>
        <w:autoSpaceDE w:val="0"/>
        <w:autoSpaceDN w:val="0"/>
        <w:adjustRightInd w:val="0"/>
        <w:spacing w:after="120" w:line="360" w:lineRule="auto"/>
        <w:contextualSpacing/>
        <w:jc w:val="both"/>
        <w:textAlignment w:val="baseline"/>
        <w:rPr>
          <w:bCs/>
          <w:lang w:eastAsia="en-US"/>
        </w:rPr>
      </w:pPr>
      <w:r w:rsidRPr="00126DF8">
        <w:rPr>
          <w:bCs/>
          <w:lang w:eastAsia="en-US"/>
        </w:rPr>
        <w:t xml:space="preserve">Държавен фонд „Земеделие“ </w:t>
      </w:r>
      <w:r w:rsidRPr="00126DF8">
        <w:rPr>
          <w:bCs/>
          <w:lang w:eastAsia="en-US"/>
        </w:rPr>
        <w:tab/>
      </w:r>
      <w:r w:rsidRPr="00126DF8">
        <w:rPr>
          <w:bCs/>
          <w:lang w:eastAsia="en-US"/>
        </w:rPr>
        <w:tab/>
      </w:r>
      <w:r w:rsidRPr="00126DF8">
        <w:rPr>
          <w:bCs/>
          <w:lang w:eastAsia="en-US"/>
        </w:rPr>
        <w:tab/>
      </w:r>
      <w:r w:rsidRPr="00126DF8">
        <w:rPr>
          <w:bCs/>
          <w:lang w:eastAsia="en-US"/>
        </w:rPr>
        <w:tab/>
        <w:t xml:space="preserve">  </w:t>
      </w:r>
      <w:r w:rsidRPr="00126DF8">
        <w:rPr>
          <w:bCs/>
          <w:lang w:eastAsia="en-US"/>
        </w:rPr>
        <w:tab/>
        <w:t xml:space="preserve">              2 895 756 лв.</w:t>
      </w:r>
    </w:p>
    <w:p w:rsidR="00126DF8" w:rsidRPr="00126DF8" w:rsidRDefault="00126DF8" w:rsidP="00126DF8">
      <w:pPr>
        <w:numPr>
          <w:ilvl w:val="0"/>
          <w:numId w:val="29"/>
        </w:numPr>
        <w:overflowPunct w:val="0"/>
        <w:autoSpaceDE w:val="0"/>
        <w:autoSpaceDN w:val="0"/>
        <w:adjustRightInd w:val="0"/>
        <w:spacing w:after="120" w:line="360" w:lineRule="auto"/>
        <w:contextualSpacing/>
        <w:jc w:val="both"/>
        <w:textAlignment w:val="baseline"/>
        <w:rPr>
          <w:bCs/>
          <w:lang w:eastAsia="en-US"/>
        </w:rPr>
      </w:pPr>
      <w:r w:rsidRPr="00126DF8">
        <w:rPr>
          <w:color w:val="000000"/>
          <w:shd w:val="clear" w:color="auto" w:fill="FFFFFF"/>
          <w:lang w:eastAsia="en-US"/>
        </w:rPr>
        <w:t>ОП "Наука и образование за интелигентен растеж"</w:t>
      </w:r>
      <w:r w:rsidRPr="00126DF8">
        <w:rPr>
          <w:color w:val="000000"/>
          <w:shd w:val="clear" w:color="auto" w:fill="FFFFFF"/>
          <w:lang w:eastAsia="en-US"/>
        </w:rPr>
        <w:tab/>
      </w:r>
      <w:r w:rsidRPr="00126DF8">
        <w:rPr>
          <w:color w:val="000000"/>
          <w:shd w:val="clear" w:color="auto" w:fill="FFFFFF"/>
          <w:lang w:eastAsia="en-US"/>
        </w:rPr>
        <w:tab/>
      </w:r>
      <w:r w:rsidRPr="00126DF8">
        <w:rPr>
          <w:color w:val="000000"/>
          <w:shd w:val="clear" w:color="auto" w:fill="FFFFFF"/>
          <w:lang w:eastAsia="en-US"/>
        </w:rPr>
        <w:tab/>
        <w:t xml:space="preserve">       63 515 лв.</w:t>
      </w:r>
    </w:p>
    <w:p w:rsidR="00126DF8" w:rsidRPr="00126DF8" w:rsidRDefault="00126DF8" w:rsidP="00126DF8">
      <w:pPr>
        <w:numPr>
          <w:ilvl w:val="0"/>
          <w:numId w:val="29"/>
        </w:numPr>
        <w:overflowPunct w:val="0"/>
        <w:autoSpaceDE w:val="0"/>
        <w:autoSpaceDN w:val="0"/>
        <w:adjustRightInd w:val="0"/>
        <w:spacing w:after="120" w:line="360" w:lineRule="auto"/>
        <w:contextualSpacing/>
        <w:textAlignment w:val="baseline"/>
        <w:rPr>
          <w:bCs/>
          <w:lang w:eastAsia="en-US"/>
        </w:rPr>
      </w:pPr>
      <w:r w:rsidRPr="00126DF8">
        <w:rPr>
          <w:color w:val="000000"/>
          <w:shd w:val="clear" w:color="auto" w:fill="FFFFFF"/>
          <w:lang w:eastAsia="en-US"/>
        </w:rPr>
        <w:t>Програма за храни и/или основно материално подпомагане</w:t>
      </w:r>
      <w:r w:rsidRPr="00126DF8">
        <w:rPr>
          <w:color w:val="000000"/>
          <w:shd w:val="clear" w:color="auto" w:fill="FFFFFF"/>
          <w:lang w:eastAsia="en-US"/>
        </w:rPr>
        <w:tab/>
      </w:r>
      <w:r w:rsidRPr="00126DF8">
        <w:rPr>
          <w:color w:val="000000"/>
          <w:shd w:val="clear" w:color="auto" w:fill="FFFFFF"/>
          <w:lang w:eastAsia="en-US"/>
        </w:rPr>
        <w:tab/>
        <w:t xml:space="preserve">         33 663 лв.</w:t>
      </w:r>
    </w:p>
    <w:p w:rsidR="00126DF8" w:rsidRPr="00126DF8" w:rsidRDefault="00126DF8" w:rsidP="00126DF8">
      <w:pPr>
        <w:overflowPunct w:val="0"/>
        <w:autoSpaceDE w:val="0"/>
        <w:autoSpaceDN w:val="0"/>
        <w:adjustRightInd w:val="0"/>
        <w:spacing w:after="120" w:line="360" w:lineRule="auto"/>
        <w:ind w:firstLine="708"/>
        <w:jc w:val="both"/>
        <w:textAlignment w:val="baseline"/>
        <w:rPr>
          <w:bCs/>
          <w:lang w:eastAsia="en-US"/>
        </w:rPr>
      </w:pPr>
      <w:r w:rsidRPr="00126DF8">
        <w:rPr>
          <w:bCs/>
          <w:lang w:eastAsia="en-US"/>
        </w:rPr>
        <w:t>Наличността по сметките с код 7443 към 3</w:t>
      </w:r>
      <w:r w:rsidRPr="00126DF8">
        <w:rPr>
          <w:bCs/>
          <w:lang w:val="en-US" w:eastAsia="en-US"/>
        </w:rPr>
        <w:t>1</w:t>
      </w:r>
      <w:r w:rsidRPr="00126DF8">
        <w:rPr>
          <w:bCs/>
          <w:lang w:eastAsia="en-US"/>
        </w:rPr>
        <w:t xml:space="preserve"> декември 2022  г. в Община Гурково е    </w:t>
      </w:r>
    </w:p>
    <w:p w:rsidR="00126DF8" w:rsidRPr="00126DF8" w:rsidRDefault="00126DF8" w:rsidP="00126DF8">
      <w:pPr>
        <w:overflowPunct w:val="0"/>
        <w:autoSpaceDE w:val="0"/>
        <w:autoSpaceDN w:val="0"/>
        <w:adjustRightInd w:val="0"/>
        <w:spacing w:after="120" w:line="360" w:lineRule="auto"/>
        <w:ind w:firstLine="708"/>
        <w:jc w:val="both"/>
        <w:textAlignment w:val="baseline"/>
        <w:rPr>
          <w:bCs/>
          <w:lang w:eastAsia="en-US"/>
        </w:rPr>
      </w:pPr>
      <w:r w:rsidRPr="00126DF8">
        <w:rPr>
          <w:bCs/>
          <w:lang w:eastAsia="en-US"/>
        </w:rPr>
        <w:t xml:space="preserve">  </w:t>
      </w:r>
      <w:r w:rsidRPr="00126DF8">
        <w:rPr>
          <w:b/>
          <w:bCs/>
          <w:lang w:eastAsia="en-US"/>
        </w:rPr>
        <w:t>6 117 лв.</w:t>
      </w:r>
    </w:p>
    <w:p w:rsidR="00126DF8" w:rsidRPr="00126DF8" w:rsidRDefault="00126DF8" w:rsidP="00126DF8">
      <w:pPr>
        <w:spacing w:after="120" w:line="360" w:lineRule="auto"/>
        <w:ind w:firstLine="708"/>
        <w:jc w:val="both"/>
        <w:rPr>
          <w:b/>
        </w:rPr>
      </w:pPr>
      <w:r w:rsidRPr="00126DF8">
        <w:rPr>
          <w:b/>
        </w:rPr>
        <w:t>V. Чужди средства</w:t>
      </w:r>
    </w:p>
    <w:p w:rsidR="00126DF8" w:rsidRPr="00126DF8" w:rsidRDefault="00126DF8" w:rsidP="00126DF8">
      <w:pPr>
        <w:spacing w:after="120" w:line="360" w:lineRule="auto"/>
        <w:ind w:firstLine="720"/>
        <w:jc w:val="both"/>
      </w:pPr>
      <w:r w:rsidRPr="00126DF8">
        <w:t>В отчета на чуждите средства на Община Гурково са отчетени средства, внесени на разпореждане по набирателната сметка на общината. Наличността към 1 януари 2022 г. по тази сметка е 122 539 лв., към 31 декември 2022 г. е 122 486 лв., с характер на внесени суми като депозити за участие в търгове за обществени поръчки, за участие в търгове за наемане на обекти, суми внесени като гаранции за добро изпълнение по договори с общината.</w:t>
      </w:r>
    </w:p>
    <w:p w:rsidR="00126DF8" w:rsidRPr="00126DF8" w:rsidRDefault="00126DF8" w:rsidP="00126DF8">
      <w:pPr>
        <w:tabs>
          <w:tab w:val="left" w:pos="993"/>
        </w:tabs>
        <w:spacing w:line="360" w:lineRule="auto"/>
        <w:ind w:firstLine="567"/>
        <w:jc w:val="both"/>
        <w:rPr>
          <w:b/>
        </w:rPr>
      </w:pPr>
      <w:r w:rsidRPr="00126DF8">
        <w:rPr>
          <w:b/>
        </w:rPr>
        <w:t xml:space="preserve"> </w:t>
      </w:r>
      <w:r w:rsidRPr="00126DF8">
        <w:rPr>
          <w:b/>
          <w:lang w:val="en-US"/>
        </w:rPr>
        <w:t>VI</w:t>
      </w:r>
      <w:r w:rsidRPr="00126DF8">
        <w:rPr>
          <w:b/>
        </w:rPr>
        <w:t>. Капиталови разходи – Приложение № 3</w:t>
      </w:r>
    </w:p>
    <w:p w:rsidR="00126DF8" w:rsidRPr="00126DF8" w:rsidRDefault="00126DF8" w:rsidP="00126DF8">
      <w:pPr>
        <w:spacing w:after="120" w:line="360" w:lineRule="auto"/>
        <w:ind w:firstLine="360"/>
        <w:jc w:val="both"/>
        <w:rPr>
          <w:lang w:val="en-AU" w:eastAsia="en-US"/>
        </w:rPr>
      </w:pPr>
      <w:r w:rsidRPr="00126DF8">
        <w:rPr>
          <w:lang w:eastAsia="en-US"/>
        </w:rPr>
        <w:t>Инвестицион</w:t>
      </w:r>
      <w:r w:rsidRPr="00126DF8">
        <w:rPr>
          <w:i/>
          <w:lang w:eastAsia="en-US"/>
        </w:rPr>
        <w:t>н</w:t>
      </w:r>
      <w:r w:rsidRPr="00126DF8">
        <w:rPr>
          <w:lang w:eastAsia="en-US"/>
        </w:rPr>
        <w:t xml:space="preserve">ата програма за капиталови разходи на община Гурково е приета от Общински съвет Гурково </w:t>
      </w:r>
      <w:r w:rsidRPr="00126DF8">
        <w:rPr>
          <w:lang w:val="en-AU" w:eastAsia="en-US"/>
        </w:rPr>
        <w:t xml:space="preserve">с </w:t>
      </w:r>
      <w:r w:rsidRPr="00126DF8">
        <w:rPr>
          <w:lang w:eastAsia="en-US"/>
        </w:rPr>
        <w:t>Р</w:t>
      </w:r>
      <w:r w:rsidRPr="00126DF8">
        <w:rPr>
          <w:lang w:val="en-AU" w:eastAsia="en-US"/>
        </w:rPr>
        <w:t xml:space="preserve">ешение № 369 от 15.04.2022 г., </w:t>
      </w:r>
      <w:proofErr w:type="gramStart"/>
      <w:r w:rsidRPr="00126DF8">
        <w:rPr>
          <w:lang w:val="en-AU" w:eastAsia="en-US"/>
        </w:rPr>
        <w:t>и</w:t>
      </w:r>
      <w:proofErr w:type="gramEnd"/>
      <w:r w:rsidRPr="00126DF8">
        <w:rPr>
          <w:lang w:val="en-AU" w:eastAsia="en-US"/>
        </w:rPr>
        <w:t xml:space="preserve"> с </w:t>
      </w:r>
      <w:r w:rsidRPr="00126DF8">
        <w:rPr>
          <w:lang w:eastAsia="en-US"/>
        </w:rPr>
        <w:t>Р</w:t>
      </w:r>
      <w:r w:rsidRPr="00126DF8">
        <w:rPr>
          <w:lang w:val="en-AU" w:eastAsia="en-US"/>
        </w:rPr>
        <w:t>ешения №</w:t>
      </w:r>
      <w:r w:rsidRPr="00126DF8">
        <w:rPr>
          <w:lang w:eastAsia="en-US"/>
        </w:rPr>
        <w:t xml:space="preserve"> </w:t>
      </w:r>
      <w:r w:rsidRPr="00126DF8">
        <w:rPr>
          <w:lang w:val="en-AU" w:eastAsia="en-US"/>
        </w:rPr>
        <w:t>390/17.05.2022</w:t>
      </w:r>
      <w:r w:rsidRPr="00126DF8">
        <w:rPr>
          <w:lang w:eastAsia="en-US"/>
        </w:rPr>
        <w:t xml:space="preserve"> </w:t>
      </w:r>
      <w:r w:rsidRPr="00126DF8">
        <w:rPr>
          <w:lang w:val="en-AU" w:eastAsia="en-US"/>
        </w:rPr>
        <w:t>г.,</w:t>
      </w:r>
      <w:r w:rsidRPr="00126DF8">
        <w:rPr>
          <w:lang w:eastAsia="en-US"/>
        </w:rPr>
        <w:t xml:space="preserve"> </w:t>
      </w:r>
      <w:r w:rsidRPr="00126DF8">
        <w:rPr>
          <w:lang w:val="en-AU" w:eastAsia="en-US"/>
        </w:rPr>
        <w:lastRenderedPageBreak/>
        <w:t>№</w:t>
      </w:r>
      <w:r w:rsidRPr="00126DF8">
        <w:rPr>
          <w:lang w:eastAsia="en-US"/>
        </w:rPr>
        <w:t xml:space="preserve"> </w:t>
      </w:r>
      <w:r w:rsidRPr="00126DF8">
        <w:rPr>
          <w:lang w:val="en-AU" w:eastAsia="en-US"/>
        </w:rPr>
        <w:t>394/30.06.2022</w:t>
      </w:r>
      <w:r w:rsidRPr="00126DF8">
        <w:rPr>
          <w:lang w:eastAsia="en-US"/>
        </w:rPr>
        <w:t xml:space="preserve"> </w:t>
      </w:r>
      <w:r w:rsidRPr="00126DF8">
        <w:rPr>
          <w:lang w:val="en-AU" w:eastAsia="en-US"/>
        </w:rPr>
        <w:t>г., №</w:t>
      </w:r>
      <w:r w:rsidRPr="00126DF8">
        <w:rPr>
          <w:lang w:eastAsia="en-US"/>
        </w:rPr>
        <w:t xml:space="preserve"> </w:t>
      </w:r>
      <w:r w:rsidRPr="00126DF8">
        <w:rPr>
          <w:lang w:val="en-AU" w:eastAsia="en-US"/>
        </w:rPr>
        <w:t>425/16.09.2022</w:t>
      </w:r>
      <w:r w:rsidRPr="00126DF8">
        <w:rPr>
          <w:lang w:eastAsia="en-US"/>
        </w:rPr>
        <w:t xml:space="preserve"> </w:t>
      </w:r>
      <w:r w:rsidRPr="00126DF8">
        <w:rPr>
          <w:lang w:val="en-AU" w:eastAsia="en-US"/>
        </w:rPr>
        <w:t xml:space="preserve">г. и </w:t>
      </w:r>
      <w:r w:rsidRPr="00126DF8">
        <w:rPr>
          <w:lang w:eastAsia="en-US"/>
        </w:rPr>
        <w:t xml:space="preserve"> </w:t>
      </w:r>
      <w:r w:rsidRPr="00126DF8">
        <w:rPr>
          <w:lang w:val="en-AU" w:eastAsia="en-US"/>
        </w:rPr>
        <w:t>№</w:t>
      </w:r>
      <w:r w:rsidRPr="00126DF8">
        <w:rPr>
          <w:lang w:eastAsia="en-US"/>
        </w:rPr>
        <w:t xml:space="preserve"> </w:t>
      </w:r>
      <w:r w:rsidRPr="00126DF8">
        <w:rPr>
          <w:lang w:val="en-AU" w:eastAsia="en-US"/>
        </w:rPr>
        <w:t xml:space="preserve">440/28.10.2022 </w:t>
      </w:r>
      <w:r w:rsidRPr="00126DF8">
        <w:rPr>
          <w:lang w:eastAsia="en-US"/>
        </w:rPr>
        <w:t xml:space="preserve"> </w:t>
      </w:r>
      <w:r w:rsidRPr="00126DF8">
        <w:rPr>
          <w:lang w:val="en-AU" w:eastAsia="en-US"/>
        </w:rPr>
        <w:t>г. на Общински съвет е извършена актуализация на капиталовата програма на община Гурково за 2022</w:t>
      </w:r>
      <w:r w:rsidRPr="00126DF8">
        <w:rPr>
          <w:lang w:eastAsia="en-US"/>
        </w:rPr>
        <w:t xml:space="preserve"> </w:t>
      </w:r>
      <w:r w:rsidRPr="00126DF8">
        <w:rPr>
          <w:lang w:val="en-AU" w:eastAsia="en-US"/>
        </w:rPr>
        <w:t>г.</w:t>
      </w:r>
    </w:p>
    <w:p w:rsidR="00126DF8" w:rsidRPr="00126DF8" w:rsidRDefault="00126DF8" w:rsidP="00126DF8">
      <w:pPr>
        <w:numPr>
          <w:ilvl w:val="0"/>
          <w:numId w:val="32"/>
        </w:numPr>
        <w:spacing w:after="120" w:line="360" w:lineRule="auto"/>
        <w:jc w:val="both"/>
        <w:rPr>
          <w:b/>
          <w:u w:val="single"/>
          <w:lang w:eastAsia="en-US"/>
        </w:rPr>
      </w:pPr>
      <w:r w:rsidRPr="00126DF8">
        <w:rPr>
          <w:b/>
          <w:u w:val="single"/>
          <w:lang w:eastAsia="en-US"/>
        </w:rPr>
        <w:t>Обекти по § 51-00 „Основен ремонт на ДМА“</w:t>
      </w:r>
    </w:p>
    <w:p w:rsidR="00126DF8" w:rsidRPr="00126DF8" w:rsidRDefault="00126DF8" w:rsidP="00126DF8">
      <w:pPr>
        <w:numPr>
          <w:ilvl w:val="1"/>
          <w:numId w:val="32"/>
        </w:numPr>
        <w:spacing w:after="120" w:line="360" w:lineRule="auto"/>
        <w:jc w:val="both"/>
        <w:rPr>
          <w:b/>
          <w:lang w:eastAsia="en-US"/>
        </w:rPr>
      </w:pPr>
      <w:r w:rsidRPr="00126DF8">
        <w:rPr>
          <w:b/>
          <w:lang w:eastAsia="en-US"/>
        </w:rPr>
        <w:t>Реконструкция и модернизация на СУ "Хр.Смирненски" в гр. Гурково</w:t>
      </w:r>
    </w:p>
    <w:p w:rsidR="00126DF8" w:rsidRPr="00126DF8" w:rsidRDefault="00126DF8" w:rsidP="00126DF8">
      <w:pPr>
        <w:spacing w:after="120" w:line="360" w:lineRule="auto"/>
        <w:jc w:val="both"/>
        <w:rPr>
          <w:lang w:eastAsia="en-US"/>
        </w:rPr>
      </w:pPr>
      <w:r w:rsidRPr="00126DF8">
        <w:rPr>
          <w:lang w:eastAsia="en-US"/>
        </w:rPr>
        <w:t>Обектът се финансира от ДФ „Земеделие“, съгласно Договор за безвъзмездна финансова помощ  №</w:t>
      </w:r>
      <w:r w:rsidRPr="00126DF8">
        <w:rPr>
          <w:lang w:val="en-US" w:eastAsia="en-US"/>
        </w:rPr>
        <w:t>BG06RDNP001 – 7.002-0025-C01</w:t>
      </w:r>
      <w:r w:rsidRPr="00126DF8">
        <w:rPr>
          <w:lang w:eastAsia="en-US"/>
        </w:rPr>
        <w:t xml:space="preserve"> от  20.03.2020 г.  със стойност 977 680,00 лева без ДДС. По реда на ЗОП е избран изпълнител на СМР и е подписан договор с „НЕШСТРОЙ“ ЕООД. След проведените процедури и подписаните договори с всички участници  в строителния процес, сметната стойност на обекта възлиза на 1 172 716 лева с ДДС.</w:t>
      </w:r>
    </w:p>
    <w:p w:rsidR="00126DF8" w:rsidRPr="00126DF8" w:rsidRDefault="00126DF8" w:rsidP="00126DF8">
      <w:pPr>
        <w:spacing w:after="120" w:line="360" w:lineRule="auto"/>
        <w:ind w:firstLine="360"/>
        <w:jc w:val="both"/>
        <w:rPr>
          <w:lang w:eastAsia="en-US"/>
        </w:rPr>
      </w:pPr>
      <w:r w:rsidRPr="00126DF8">
        <w:rPr>
          <w:lang w:eastAsia="en-US"/>
        </w:rPr>
        <w:t>Строителството е завършено и обекта е въведен в експлоатация. Предстоят одобряване на разходите от ДФЗ и окончателни плащания. Окончателните плащания ще бъдат в размер на 590 078 лева с ДДС след отчитане на изпълнените дейности, съгласно условията на договора за БФП.</w:t>
      </w:r>
    </w:p>
    <w:p w:rsidR="00126DF8" w:rsidRPr="00126DF8" w:rsidRDefault="00126DF8" w:rsidP="00126DF8">
      <w:pPr>
        <w:numPr>
          <w:ilvl w:val="1"/>
          <w:numId w:val="32"/>
        </w:numPr>
        <w:spacing w:after="120" w:line="360" w:lineRule="auto"/>
        <w:jc w:val="both"/>
        <w:rPr>
          <w:b/>
          <w:lang w:eastAsia="en-US"/>
        </w:rPr>
      </w:pPr>
      <w:r w:rsidRPr="00126DF8">
        <w:rPr>
          <w:b/>
          <w:lang w:eastAsia="en-US"/>
        </w:rPr>
        <w:t>Реконструкция и подмяна на част от водопроводната мрежа в гр. Гурково</w:t>
      </w:r>
    </w:p>
    <w:p w:rsidR="00126DF8" w:rsidRPr="00126DF8" w:rsidRDefault="00126DF8" w:rsidP="00126DF8">
      <w:pPr>
        <w:spacing w:after="120" w:line="360" w:lineRule="auto"/>
        <w:jc w:val="both"/>
        <w:rPr>
          <w:lang w:eastAsia="en-US"/>
        </w:rPr>
      </w:pPr>
      <w:r w:rsidRPr="00126DF8">
        <w:rPr>
          <w:lang w:eastAsia="en-US"/>
        </w:rPr>
        <w:t xml:space="preserve">Обектът представлява първи етап от подобряване на водопроводната мрежа на гр. Гурково. Финансирането на обекта е съгласно </w:t>
      </w:r>
      <w:r w:rsidRPr="00126DF8">
        <w:rPr>
          <w:lang w:val="en-AU" w:eastAsia="en-US"/>
        </w:rPr>
        <w:t xml:space="preserve">Споразумение </w:t>
      </w:r>
      <w:r w:rsidRPr="00126DF8">
        <w:rPr>
          <w:lang w:eastAsia="en-US"/>
        </w:rPr>
        <w:t xml:space="preserve">№ </w:t>
      </w:r>
      <w:r w:rsidRPr="00126DF8">
        <w:rPr>
          <w:lang w:val="en-AU" w:eastAsia="en-US"/>
        </w:rPr>
        <w:t xml:space="preserve">РД-02-30-21/30.05.2019 г. </w:t>
      </w:r>
      <w:proofErr w:type="gramStart"/>
      <w:r w:rsidRPr="00126DF8">
        <w:rPr>
          <w:lang w:val="en-AU" w:eastAsia="en-US"/>
        </w:rPr>
        <w:t>между</w:t>
      </w:r>
      <w:proofErr w:type="gramEnd"/>
      <w:r w:rsidRPr="00126DF8">
        <w:rPr>
          <w:lang w:val="en-AU" w:eastAsia="en-US"/>
        </w:rPr>
        <w:t xml:space="preserve"> МРРБ и Община Гурково за предоставяне на средства за капиталови разходи по бюджета на министерството за 2019</w:t>
      </w:r>
      <w:r w:rsidRPr="00126DF8">
        <w:rPr>
          <w:lang w:eastAsia="en-US"/>
        </w:rPr>
        <w:t xml:space="preserve"> </w:t>
      </w:r>
      <w:r w:rsidRPr="00126DF8">
        <w:rPr>
          <w:lang w:val="en-AU" w:eastAsia="en-US"/>
        </w:rPr>
        <w:t>г. по програма 4 „Устройствено планиране, благоустройство, геозащита, водоснабдяване и канализация</w:t>
      </w:r>
      <w:r w:rsidRPr="00126DF8">
        <w:rPr>
          <w:lang w:eastAsia="en-US"/>
        </w:rPr>
        <w:t>”</w:t>
      </w:r>
    </w:p>
    <w:p w:rsidR="00126DF8" w:rsidRPr="00126DF8" w:rsidRDefault="00126DF8" w:rsidP="00126DF8">
      <w:pPr>
        <w:spacing w:after="120" w:line="360" w:lineRule="auto"/>
        <w:ind w:firstLine="360"/>
        <w:jc w:val="both"/>
        <w:rPr>
          <w:lang w:eastAsia="en-US"/>
        </w:rPr>
      </w:pPr>
      <w:r w:rsidRPr="00126DF8">
        <w:rPr>
          <w:lang w:eastAsia="en-US"/>
        </w:rPr>
        <w:t>Обектът е въведен в експлоатация през 2022 г. и всички дейности са разплатени.</w:t>
      </w:r>
    </w:p>
    <w:p w:rsidR="00126DF8" w:rsidRPr="00126DF8" w:rsidRDefault="00126DF8" w:rsidP="00126DF8">
      <w:pPr>
        <w:numPr>
          <w:ilvl w:val="1"/>
          <w:numId w:val="32"/>
        </w:numPr>
        <w:spacing w:after="120" w:line="360" w:lineRule="auto"/>
        <w:jc w:val="both"/>
        <w:rPr>
          <w:lang w:eastAsia="en-US"/>
        </w:rPr>
      </w:pPr>
      <w:r w:rsidRPr="00126DF8">
        <w:rPr>
          <w:lang w:eastAsia="en-US"/>
        </w:rPr>
        <w:t>"</w:t>
      </w:r>
      <w:r w:rsidRPr="00126DF8">
        <w:rPr>
          <w:b/>
          <w:lang w:eastAsia="en-US"/>
        </w:rPr>
        <w:t xml:space="preserve">Подобряване на водоснабдителната инфраструктура в с. Конаре и с. Паничерево, Община Гурково" </w:t>
      </w:r>
    </w:p>
    <w:p w:rsidR="00126DF8" w:rsidRPr="00126DF8" w:rsidRDefault="00126DF8" w:rsidP="00126DF8">
      <w:pPr>
        <w:spacing w:after="120" w:line="360" w:lineRule="auto"/>
        <w:ind w:firstLine="360"/>
        <w:jc w:val="both"/>
        <w:rPr>
          <w:lang w:eastAsia="en-US"/>
        </w:rPr>
      </w:pPr>
      <w:r w:rsidRPr="00126DF8">
        <w:rPr>
          <w:lang w:eastAsia="en-US"/>
        </w:rPr>
        <w:t>Проектът се финансира от ДФ"Земеделие" по договор № 24/07/2/0/00452/21.06.2018 г.</w:t>
      </w:r>
    </w:p>
    <w:p w:rsidR="00126DF8" w:rsidRPr="00126DF8" w:rsidRDefault="00126DF8" w:rsidP="00126DF8">
      <w:pPr>
        <w:spacing w:after="120" w:line="360" w:lineRule="auto"/>
        <w:jc w:val="both"/>
        <w:rPr>
          <w:lang w:eastAsia="en-US"/>
        </w:rPr>
      </w:pPr>
      <w:r w:rsidRPr="00126DF8">
        <w:rPr>
          <w:lang w:eastAsia="en-US"/>
        </w:rPr>
        <w:t>Проектът се състои от три обекта както следва:</w:t>
      </w:r>
    </w:p>
    <w:p w:rsidR="00126DF8" w:rsidRPr="00126DF8" w:rsidRDefault="00126DF8" w:rsidP="00126DF8">
      <w:pPr>
        <w:spacing w:after="120" w:line="360" w:lineRule="auto"/>
        <w:jc w:val="both"/>
        <w:rPr>
          <w:lang w:eastAsia="en-US"/>
        </w:rPr>
      </w:pPr>
      <w:r w:rsidRPr="00126DF8">
        <w:rPr>
          <w:lang w:eastAsia="en-US"/>
        </w:rPr>
        <w:t xml:space="preserve">1. </w:t>
      </w:r>
      <w:r w:rsidRPr="00126DF8">
        <w:rPr>
          <w:lang w:val="en-AU" w:eastAsia="en-US"/>
        </w:rPr>
        <w:t>„Реконструкция и доизграждане на съществуващо речно водохващане за водоснабдяване на с. Конаре и изграждане на ПСПВ</w:t>
      </w:r>
      <w:proofErr w:type="gramStart"/>
      <w:r w:rsidRPr="00126DF8">
        <w:rPr>
          <w:lang w:val="en-AU" w:eastAsia="en-US"/>
        </w:rPr>
        <w:t xml:space="preserve">“ </w:t>
      </w:r>
      <w:r w:rsidRPr="00126DF8">
        <w:rPr>
          <w:lang w:eastAsia="en-US"/>
        </w:rPr>
        <w:t>–</w:t>
      </w:r>
      <w:proofErr w:type="gramEnd"/>
      <w:r w:rsidRPr="00126DF8">
        <w:rPr>
          <w:lang w:eastAsia="en-US"/>
        </w:rPr>
        <w:t xml:space="preserve"> Отчетната стойност е  на СМР е  </w:t>
      </w:r>
      <w:r w:rsidRPr="00126DF8">
        <w:rPr>
          <w:lang w:val="en-AU" w:eastAsia="en-US"/>
        </w:rPr>
        <w:t>2 </w:t>
      </w:r>
      <w:r w:rsidRPr="00126DF8">
        <w:rPr>
          <w:lang w:eastAsia="en-US"/>
        </w:rPr>
        <w:t>525 127,60</w:t>
      </w:r>
      <w:r w:rsidRPr="00126DF8">
        <w:rPr>
          <w:lang w:val="en-AU" w:eastAsia="en-US"/>
        </w:rPr>
        <w:t xml:space="preserve"> с вкл ДДС;</w:t>
      </w:r>
    </w:p>
    <w:p w:rsidR="00126DF8" w:rsidRPr="00126DF8" w:rsidRDefault="00126DF8" w:rsidP="00126DF8">
      <w:pPr>
        <w:tabs>
          <w:tab w:val="left" w:pos="222"/>
        </w:tabs>
        <w:spacing w:after="120" w:line="360" w:lineRule="auto"/>
        <w:ind w:right="260"/>
        <w:jc w:val="both"/>
        <w:rPr>
          <w:lang w:eastAsia="en-US"/>
        </w:rPr>
      </w:pPr>
      <w:r w:rsidRPr="00126DF8">
        <w:rPr>
          <w:rFonts w:ascii="Calibri" w:eastAsia="Calibri" w:hAnsi="Calibri"/>
          <w:lang w:eastAsia="en-US"/>
        </w:rPr>
        <w:t xml:space="preserve">2. </w:t>
      </w:r>
      <w:r w:rsidRPr="00126DF8">
        <w:rPr>
          <w:lang w:eastAsia="en-US"/>
        </w:rPr>
        <w:t>„Реконструкция на вътрешна водопроводна мрежа в с. Конаре, общ. Гурково - втори етап”</w:t>
      </w:r>
      <w:r w:rsidRPr="00126DF8">
        <w:rPr>
          <w:b/>
          <w:bCs/>
          <w:lang w:eastAsia="en-US"/>
        </w:rPr>
        <w:t xml:space="preserve">. </w:t>
      </w:r>
      <w:r w:rsidRPr="00126DF8">
        <w:rPr>
          <w:bCs/>
          <w:lang w:eastAsia="en-US"/>
        </w:rPr>
        <w:t>Отчетната стойност е 599 625,65 лв.</w:t>
      </w:r>
      <w:r w:rsidRPr="00126DF8">
        <w:rPr>
          <w:lang w:eastAsia="en-US"/>
        </w:rPr>
        <w:t xml:space="preserve"> с вкл ДДС;</w:t>
      </w:r>
    </w:p>
    <w:p w:rsidR="00126DF8" w:rsidRPr="00126DF8" w:rsidRDefault="00126DF8" w:rsidP="00126DF8">
      <w:pPr>
        <w:spacing w:after="120" w:line="360" w:lineRule="auto"/>
        <w:jc w:val="both"/>
        <w:rPr>
          <w:lang w:eastAsia="en-US"/>
        </w:rPr>
      </w:pPr>
      <w:r w:rsidRPr="00126DF8">
        <w:rPr>
          <w:lang w:eastAsia="en-US"/>
        </w:rPr>
        <w:t>3.</w:t>
      </w:r>
      <w:r w:rsidRPr="00126DF8">
        <w:rPr>
          <w:lang w:val="en-AU" w:eastAsia="en-US"/>
        </w:rPr>
        <w:t xml:space="preserve"> </w:t>
      </w:r>
      <w:proofErr w:type="gramStart"/>
      <w:r w:rsidRPr="00126DF8">
        <w:rPr>
          <w:lang w:val="en-AU" w:eastAsia="en-US"/>
        </w:rPr>
        <w:t>„Реконструкция на вътрешна водопроводна мрежа на с. Паничерево, общ.</w:t>
      </w:r>
      <w:proofErr w:type="gramEnd"/>
      <w:r w:rsidRPr="00126DF8">
        <w:rPr>
          <w:lang w:val="en-AU" w:eastAsia="en-US"/>
        </w:rPr>
        <w:t xml:space="preserve"> </w:t>
      </w:r>
      <w:proofErr w:type="gramStart"/>
      <w:r w:rsidRPr="00126DF8">
        <w:rPr>
          <w:lang w:val="en-AU" w:eastAsia="en-US"/>
        </w:rPr>
        <w:t>Гурково – първи етап“</w:t>
      </w:r>
      <w:r w:rsidRPr="00126DF8">
        <w:rPr>
          <w:lang w:eastAsia="en-US"/>
        </w:rPr>
        <w:t>.</w:t>
      </w:r>
      <w:proofErr w:type="gramEnd"/>
      <w:r w:rsidRPr="00126DF8">
        <w:rPr>
          <w:lang w:eastAsia="en-US"/>
        </w:rPr>
        <w:t xml:space="preserve">  Отчетната стойност е 2 699 710,20 лева с ДДС.</w:t>
      </w:r>
    </w:p>
    <w:p w:rsidR="00126DF8" w:rsidRPr="00126DF8" w:rsidRDefault="00126DF8" w:rsidP="00126DF8">
      <w:pPr>
        <w:spacing w:after="120" w:line="360" w:lineRule="auto"/>
        <w:ind w:firstLine="708"/>
        <w:jc w:val="both"/>
        <w:rPr>
          <w:lang w:eastAsia="en-US"/>
        </w:rPr>
      </w:pPr>
      <w:r w:rsidRPr="00126DF8">
        <w:rPr>
          <w:lang w:eastAsia="en-US"/>
        </w:rPr>
        <w:t>Общите разходи за обекта включват разходи за СМР, разходи за проектно-проучвателни работи, авторски надзор и строителен надзор.</w:t>
      </w:r>
    </w:p>
    <w:p w:rsidR="00126DF8" w:rsidRPr="00126DF8" w:rsidRDefault="00126DF8" w:rsidP="00126DF8">
      <w:pPr>
        <w:spacing w:after="120" w:line="360" w:lineRule="auto"/>
        <w:ind w:firstLine="708"/>
        <w:jc w:val="both"/>
        <w:rPr>
          <w:lang w:eastAsia="en-US"/>
        </w:rPr>
      </w:pPr>
      <w:r w:rsidRPr="00126DF8">
        <w:rPr>
          <w:lang w:eastAsia="en-US"/>
        </w:rPr>
        <w:lastRenderedPageBreak/>
        <w:t xml:space="preserve">Обектите са въведени в експлоатация и за тях са издадени Разрешения за ползване. </w:t>
      </w:r>
    </w:p>
    <w:p w:rsidR="00126DF8" w:rsidRPr="00126DF8" w:rsidRDefault="00126DF8" w:rsidP="00126DF8">
      <w:pPr>
        <w:spacing w:after="120" w:line="360" w:lineRule="auto"/>
        <w:jc w:val="both"/>
        <w:rPr>
          <w:lang w:eastAsia="en-US"/>
        </w:rPr>
      </w:pPr>
      <w:r w:rsidRPr="00126DF8">
        <w:rPr>
          <w:lang w:eastAsia="en-US"/>
        </w:rPr>
        <w:t xml:space="preserve">Отчетните стойност на придобитите активи е 5 824 463,81 лв. с ДДС. </w:t>
      </w:r>
    </w:p>
    <w:p w:rsidR="00126DF8" w:rsidRPr="00126DF8" w:rsidRDefault="00126DF8" w:rsidP="00126DF8">
      <w:pPr>
        <w:numPr>
          <w:ilvl w:val="1"/>
          <w:numId w:val="32"/>
        </w:numPr>
        <w:spacing w:after="120" w:line="360" w:lineRule="auto"/>
        <w:jc w:val="both"/>
        <w:rPr>
          <w:b/>
          <w:lang w:eastAsia="en-US"/>
        </w:rPr>
      </w:pPr>
      <w:r w:rsidRPr="00126DF8">
        <w:rPr>
          <w:b/>
          <w:lang w:eastAsia="en-US"/>
        </w:rPr>
        <w:t>Ремонт на улици и общински пътища на територията на Община Гурково</w:t>
      </w:r>
    </w:p>
    <w:p w:rsidR="00126DF8" w:rsidRPr="00126DF8" w:rsidRDefault="00126DF8" w:rsidP="00126DF8">
      <w:pPr>
        <w:spacing w:after="120" w:line="360" w:lineRule="auto"/>
        <w:ind w:firstLine="360"/>
        <w:jc w:val="both"/>
        <w:rPr>
          <w:lang w:eastAsia="en-US"/>
        </w:rPr>
      </w:pPr>
      <w:r w:rsidRPr="00126DF8">
        <w:rPr>
          <w:lang w:eastAsia="en-US"/>
        </w:rPr>
        <w:t>През 2020 г. за обекта  е проведена необходимата процедура за избор на изпълнител на СМР по реда на ЗОП. Подписани са договори с „Руминекс” ЕООД. През 2021 г. са  извършвани само текущи ремонти, чието финансиране се осигурява по друг ред. Предмет на инвестиционната програма са основни ремонти, които са планирани да бъдат извършени през  2022 г. За основните ремонти на улиците е осигурена проектна готовност.</w:t>
      </w:r>
    </w:p>
    <w:p w:rsidR="00126DF8" w:rsidRPr="00126DF8" w:rsidRDefault="00126DF8" w:rsidP="00126DF8">
      <w:pPr>
        <w:spacing w:after="120" w:line="360" w:lineRule="auto"/>
        <w:ind w:firstLine="360"/>
        <w:jc w:val="both"/>
        <w:rPr>
          <w:lang w:eastAsia="en-US"/>
        </w:rPr>
      </w:pPr>
      <w:r w:rsidRPr="00126DF8">
        <w:rPr>
          <w:lang w:eastAsia="en-US"/>
        </w:rPr>
        <w:t>За периода от 01.01.2022 до 31.12.2022 г. са ремонтирани и реконструирани следните улици:</w:t>
      </w:r>
    </w:p>
    <w:tbl>
      <w:tblPr>
        <w:tblW w:w="8804" w:type="dxa"/>
        <w:tblInd w:w="55" w:type="dxa"/>
        <w:tblCellMar>
          <w:left w:w="70" w:type="dxa"/>
          <w:right w:w="70" w:type="dxa"/>
        </w:tblCellMar>
        <w:tblLook w:val="04A0" w:firstRow="1" w:lastRow="0" w:firstColumn="1" w:lastColumn="0" w:noHBand="0" w:noVBand="1"/>
      </w:tblPr>
      <w:tblGrid>
        <w:gridCol w:w="866"/>
        <w:gridCol w:w="7938"/>
      </w:tblGrid>
      <w:tr w:rsidR="00126DF8" w:rsidRPr="00126DF8" w:rsidTr="0017590F">
        <w:trPr>
          <w:trHeight w:val="331"/>
        </w:trPr>
        <w:tc>
          <w:tcPr>
            <w:tcW w:w="866" w:type="dxa"/>
            <w:tcBorders>
              <w:top w:val="single" w:sz="4" w:space="0" w:color="auto"/>
              <w:left w:val="single" w:sz="4" w:space="0" w:color="auto"/>
              <w:bottom w:val="single" w:sz="4" w:space="0" w:color="auto"/>
              <w:right w:val="single" w:sz="4" w:space="0" w:color="auto"/>
            </w:tcBorders>
            <w:shd w:val="clear" w:color="auto" w:fill="F2F2F2"/>
          </w:tcPr>
          <w:p w:rsidR="00126DF8" w:rsidRPr="00126DF8" w:rsidRDefault="00126DF8" w:rsidP="00126DF8">
            <w:pPr>
              <w:spacing w:after="120" w:line="360" w:lineRule="auto"/>
              <w:jc w:val="both"/>
            </w:pPr>
            <w:r w:rsidRPr="00126DF8">
              <w:t>№</w:t>
            </w:r>
          </w:p>
        </w:tc>
        <w:tc>
          <w:tcPr>
            <w:tcW w:w="7938" w:type="dxa"/>
            <w:tcBorders>
              <w:top w:val="single" w:sz="4" w:space="0" w:color="auto"/>
              <w:left w:val="single" w:sz="4" w:space="0" w:color="auto"/>
              <w:bottom w:val="single" w:sz="4" w:space="0" w:color="auto"/>
              <w:right w:val="single" w:sz="4" w:space="0" w:color="auto"/>
            </w:tcBorders>
            <w:shd w:val="clear" w:color="auto" w:fill="F2F2F2"/>
            <w:vAlign w:val="center"/>
          </w:tcPr>
          <w:p w:rsidR="00126DF8" w:rsidRPr="00126DF8" w:rsidRDefault="00126DF8" w:rsidP="00126DF8">
            <w:pPr>
              <w:spacing w:after="120" w:line="360" w:lineRule="auto"/>
              <w:jc w:val="both"/>
            </w:pPr>
            <w:r w:rsidRPr="00126DF8">
              <w:t>Наименование</w:t>
            </w:r>
          </w:p>
        </w:tc>
      </w:tr>
      <w:tr w:rsidR="00126DF8" w:rsidRPr="00126DF8" w:rsidTr="0017590F">
        <w:trPr>
          <w:trHeight w:val="331"/>
        </w:trPr>
        <w:tc>
          <w:tcPr>
            <w:tcW w:w="866" w:type="dxa"/>
            <w:tcBorders>
              <w:top w:val="single" w:sz="4" w:space="0" w:color="auto"/>
              <w:left w:val="single" w:sz="4" w:space="0" w:color="auto"/>
              <w:bottom w:val="single" w:sz="4" w:space="0" w:color="auto"/>
              <w:right w:val="single" w:sz="4" w:space="0" w:color="auto"/>
            </w:tcBorders>
          </w:tcPr>
          <w:p w:rsidR="00126DF8" w:rsidRPr="00126DF8" w:rsidRDefault="00126DF8" w:rsidP="00126DF8">
            <w:pPr>
              <w:spacing w:after="120" w:line="360" w:lineRule="auto"/>
              <w:jc w:val="both"/>
            </w:pPr>
            <w:r w:rsidRPr="00126DF8">
              <w:t>1</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6DF8" w:rsidRPr="00126DF8" w:rsidRDefault="00126DF8" w:rsidP="00126DF8">
            <w:pPr>
              <w:spacing w:after="120" w:line="360" w:lineRule="auto"/>
              <w:jc w:val="both"/>
            </w:pPr>
            <w:r w:rsidRPr="00126DF8">
              <w:t xml:space="preserve">Основен ремонт и реконструкция на улица "Стефан Караджа" от о.т. 92 до о.т.170, гр.Гурково </w:t>
            </w:r>
          </w:p>
        </w:tc>
      </w:tr>
      <w:tr w:rsidR="00126DF8" w:rsidRPr="00126DF8" w:rsidTr="0017590F">
        <w:trPr>
          <w:trHeight w:val="264"/>
        </w:trPr>
        <w:tc>
          <w:tcPr>
            <w:tcW w:w="866" w:type="dxa"/>
            <w:tcBorders>
              <w:top w:val="nil"/>
              <w:left w:val="single" w:sz="4" w:space="0" w:color="auto"/>
              <w:bottom w:val="single" w:sz="4" w:space="0" w:color="auto"/>
              <w:right w:val="single" w:sz="4" w:space="0" w:color="auto"/>
            </w:tcBorders>
          </w:tcPr>
          <w:p w:rsidR="00126DF8" w:rsidRPr="00126DF8" w:rsidRDefault="00126DF8" w:rsidP="00126DF8">
            <w:pPr>
              <w:spacing w:after="120" w:line="360" w:lineRule="auto"/>
              <w:jc w:val="both"/>
            </w:pPr>
            <w:r w:rsidRPr="00126DF8">
              <w:t>2</w:t>
            </w:r>
          </w:p>
        </w:tc>
        <w:tc>
          <w:tcPr>
            <w:tcW w:w="7938" w:type="dxa"/>
            <w:tcBorders>
              <w:top w:val="nil"/>
              <w:left w:val="single" w:sz="4" w:space="0" w:color="auto"/>
              <w:bottom w:val="single" w:sz="4" w:space="0" w:color="auto"/>
              <w:right w:val="single" w:sz="4" w:space="0" w:color="auto"/>
            </w:tcBorders>
            <w:shd w:val="clear" w:color="auto" w:fill="auto"/>
            <w:vAlign w:val="center"/>
            <w:hideMark/>
          </w:tcPr>
          <w:p w:rsidR="00126DF8" w:rsidRPr="00126DF8" w:rsidRDefault="00126DF8" w:rsidP="00126DF8">
            <w:pPr>
              <w:spacing w:after="120" w:line="360" w:lineRule="auto"/>
              <w:jc w:val="both"/>
            </w:pPr>
            <w:r w:rsidRPr="00126DF8">
              <w:t xml:space="preserve">Основен ремонт и реконструкция на улица "Градинска" от о.т.167 до о.т.168 , гр.Гурково </w:t>
            </w:r>
          </w:p>
        </w:tc>
      </w:tr>
      <w:tr w:rsidR="00126DF8" w:rsidRPr="00126DF8" w:rsidTr="0017590F">
        <w:trPr>
          <w:trHeight w:val="431"/>
        </w:trPr>
        <w:tc>
          <w:tcPr>
            <w:tcW w:w="866" w:type="dxa"/>
            <w:tcBorders>
              <w:top w:val="nil"/>
              <w:left w:val="single" w:sz="4" w:space="0" w:color="auto"/>
              <w:bottom w:val="single" w:sz="4" w:space="0" w:color="auto"/>
              <w:right w:val="single" w:sz="4" w:space="0" w:color="auto"/>
            </w:tcBorders>
          </w:tcPr>
          <w:p w:rsidR="00126DF8" w:rsidRPr="00126DF8" w:rsidRDefault="00126DF8" w:rsidP="00126DF8">
            <w:pPr>
              <w:spacing w:after="120" w:line="360" w:lineRule="auto"/>
              <w:jc w:val="both"/>
            </w:pPr>
            <w:r w:rsidRPr="00126DF8">
              <w:t>3</w:t>
            </w:r>
          </w:p>
        </w:tc>
        <w:tc>
          <w:tcPr>
            <w:tcW w:w="7938" w:type="dxa"/>
            <w:tcBorders>
              <w:top w:val="nil"/>
              <w:left w:val="single" w:sz="4" w:space="0" w:color="auto"/>
              <w:bottom w:val="single" w:sz="4" w:space="0" w:color="auto"/>
              <w:right w:val="single" w:sz="4" w:space="0" w:color="auto"/>
            </w:tcBorders>
            <w:shd w:val="clear" w:color="auto" w:fill="auto"/>
            <w:vAlign w:val="center"/>
            <w:hideMark/>
          </w:tcPr>
          <w:p w:rsidR="00126DF8" w:rsidRPr="00126DF8" w:rsidRDefault="00126DF8" w:rsidP="00126DF8">
            <w:pPr>
              <w:spacing w:after="120" w:line="360" w:lineRule="auto"/>
              <w:jc w:val="both"/>
            </w:pPr>
            <w:r w:rsidRPr="00126DF8">
              <w:t xml:space="preserve">Основен ремонт и реконструкция на улица "Любен Каравелов" от о.т.14  през , до о.т. 27 , гр. Гурково </w:t>
            </w:r>
          </w:p>
        </w:tc>
      </w:tr>
    </w:tbl>
    <w:p w:rsidR="00126DF8" w:rsidRPr="00126DF8" w:rsidRDefault="00126DF8" w:rsidP="00126DF8">
      <w:pPr>
        <w:numPr>
          <w:ilvl w:val="1"/>
          <w:numId w:val="32"/>
        </w:numPr>
        <w:spacing w:after="120" w:line="360" w:lineRule="auto"/>
        <w:contextualSpacing/>
        <w:jc w:val="both"/>
        <w:rPr>
          <w:rFonts w:eastAsia="Calibri"/>
          <w:b/>
          <w:lang w:eastAsia="en-US"/>
        </w:rPr>
      </w:pPr>
      <w:r w:rsidRPr="00126DF8">
        <w:rPr>
          <w:rFonts w:eastAsia="Calibri"/>
          <w:b/>
          <w:lang w:eastAsia="en-US"/>
        </w:rPr>
        <w:t xml:space="preserve">С ПМС № 262 от 29.07.2021 г. са одобрени допълнителни разходи в размер на </w:t>
      </w:r>
    </w:p>
    <w:p w:rsidR="00126DF8" w:rsidRPr="00126DF8" w:rsidRDefault="00126DF8" w:rsidP="00126DF8">
      <w:pPr>
        <w:spacing w:after="120" w:line="360" w:lineRule="auto"/>
        <w:jc w:val="both"/>
        <w:rPr>
          <w:b/>
          <w:lang w:eastAsia="en-US"/>
        </w:rPr>
      </w:pPr>
      <w:proofErr w:type="gramStart"/>
      <w:r w:rsidRPr="00126DF8">
        <w:rPr>
          <w:b/>
          <w:lang w:val="en-AU" w:eastAsia="en-US"/>
        </w:rPr>
        <w:t>70 479 лева за ремонт на ОУ „Св.св.</w:t>
      </w:r>
      <w:r w:rsidRPr="00126DF8">
        <w:rPr>
          <w:b/>
          <w:lang w:val="en-US" w:eastAsia="en-US"/>
        </w:rPr>
        <w:t xml:space="preserve"> </w:t>
      </w:r>
      <w:r w:rsidRPr="00126DF8">
        <w:rPr>
          <w:b/>
          <w:lang w:val="en-AU" w:eastAsia="en-US"/>
        </w:rPr>
        <w:t>Кирил и Методий“</w:t>
      </w:r>
      <w:r w:rsidRPr="00126DF8">
        <w:rPr>
          <w:b/>
          <w:lang w:eastAsia="en-US"/>
        </w:rPr>
        <w:t>,</w:t>
      </w:r>
      <w:r w:rsidRPr="00126DF8">
        <w:rPr>
          <w:b/>
          <w:lang w:val="en-AU" w:eastAsia="en-US"/>
        </w:rPr>
        <w:t xml:space="preserve"> с.</w:t>
      </w:r>
      <w:r w:rsidRPr="00126DF8">
        <w:rPr>
          <w:b/>
          <w:lang w:val="en-US" w:eastAsia="en-US"/>
        </w:rPr>
        <w:t xml:space="preserve"> </w:t>
      </w:r>
      <w:r w:rsidRPr="00126DF8">
        <w:rPr>
          <w:b/>
          <w:lang w:val="en-AU" w:eastAsia="en-US"/>
        </w:rPr>
        <w:t>Паничерево, включващ топлоизолация на фасадите на сградата.</w:t>
      </w:r>
      <w:proofErr w:type="gramEnd"/>
      <w:r w:rsidRPr="00126DF8">
        <w:rPr>
          <w:b/>
          <w:lang w:val="en-AU" w:eastAsia="en-US"/>
        </w:rPr>
        <w:t xml:space="preserve"> </w:t>
      </w:r>
    </w:p>
    <w:p w:rsidR="00126DF8" w:rsidRPr="00126DF8" w:rsidRDefault="00126DF8" w:rsidP="00126DF8">
      <w:pPr>
        <w:spacing w:after="120" w:line="360" w:lineRule="auto"/>
        <w:ind w:firstLine="360"/>
        <w:jc w:val="both"/>
        <w:rPr>
          <w:lang w:eastAsia="en-US"/>
        </w:rPr>
      </w:pPr>
      <w:r w:rsidRPr="00126DF8">
        <w:rPr>
          <w:lang w:eastAsia="en-US"/>
        </w:rPr>
        <w:t>Обектът е в процес на изпълнение.</w:t>
      </w:r>
    </w:p>
    <w:p w:rsidR="00126DF8" w:rsidRPr="00126DF8" w:rsidRDefault="00126DF8" w:rsidP="00126DF8">
      <w:pPr>
        <w:numPr>
          <w:ilvl w:val="1"/>
          <w:numId w:val="32"/>
        </w:numPr>
        <w:spacing w:after="120" w:line="360" w:lineRule="auto"/>
        <w:jc w:val="both"/>
        <w:rPr>
          <w:lang w:eastAsia="en-US"/>
        </w:rPr>
      </w:pPr>
      <w:r w:rsidRPr="00126DF8">
        <w:rPr>
          <w:b/>
          <w:lang w:eastAsia="en-US"/>
        </w:rPr>
        <w:t>Реконструкця на вътрешна водопроводна мрежа на с. Паничерево, община Гурково - втори етап</w:t>
      </w:r>
    </w:p>
    <w:p w:rsidR="00126DF8" w:rsidRPr="00126DF8" w:rsidRDefault="00126DF8" w:rsidP="00126DF8">
      <w:pPr>
        <w:spacing w:after="120" w:line="360" w:lineRule="auto"/>
        <w:ind w:firstLine="360"/>
        <w:jc w:val="both"/>
        <w:rPr>
          <w:lang w:eastAsia="en-US"/>
        </w:rPr>
      </w:pPr>
      <w:r w:rsidRPr="00126DF8">
        <w:rPr>
          <w:lang w:eastAsia="en-US"/>
        </w:rPr>
        <w:t>Обектът е финансиран, съгласно Споразумение с МРРБ със сума 660 157 лева. Обектът е в процес на изпълнение. Осигурената сума е част от необходимата стойност за СМР. Очаква се допълнително финансиране.</w:t>
      </w:r>
    </w:p>
    <w:p w:rsidR="00126DF8" w:rsidRPr="00126DF8" w:rsidRDefault="00126DF8" w:rsidP="00126DF8">
      <w:pPr>
        <w:numPr>
          <w:ilvl w:val="0"/>
          <w:numId w:val="32"/>
        </w:numPr>
        <w:spacing w:after="120" w:line="360" w:lineRule="auto"/>
        <w:contextualSpacing/>
        <w:jc w:val="both"/>
        <w:rPr>
          <w:rFonts w:eastAsia="Calibri"/>
          <w:b/>
          <w:u w:val="single"/>
          <w:lang w:eastAsia="en-US"/>
        </w:rPr>
      </w:pPr>
      <w:r w:rsidRPr="00126DF8">
        <w:rPr>
          <w:rFonts w:eastAsia="Calibri"/>
          <w:b/>
          <w:u w:val="single"/>
          <w:lang w:eastAsia="en-US"/>
        </w:rPr>
        <w:t xml:space="preserve">Обекти по </w:t>
      </w:r>
      <w:r w:rsidRPr="00126DF8">
        <w:rPr>
          <w:rFonts w:eastAsia="Calibri"/>
          <w:b/>
          <w:u w:val="single"/>
          <w:lang w:val="en-US" w:eastAsia="en-US"/>
        </w:rPr>
        <w:t xml:space="preserve">§ 52-00 </w:t>
      </w:r>
      <w:r w:rsidRPr="00126DF8">
        <w:rPr>
          <w:rFonts w:eastAsia="Calibri"/>
          <w:b/>
          <w:u w:val="single"/>
          <w:lang w:eastAsia="en-US"/>
        </w:rPr>
        <w:t xml:space="preserve">- </w:t>
      </w:r>
      <w:r w:rsidRPr="00126DF8">
        <w:rPr>
          <w:rFonts w:eastAsia="Calibri"/>
          <w:b/>
          <w:u w:val="single"/>
          <w:lang w:val="en-US" w:eastAsia="en-US"/>
        </w:rPr>
        <w:t>Придобиване на ДМА</w:t>
      </w:r>
    </w:p>
    <w:p w:rsidR="00126DF8" w:rsidRPr="00126DF8" w:rsidRDefault="00126DF8" w:rsidP="00126DF8">
      <w:pPr>
        <w:numPr>
          <w:ilvl w:val="1"/>
          <w:numId w:val="32"/>
        </w:numPr>
        <w:spacing w:after="120" w:line="360" w:lineRule="auto"/>
        <w:jc w:val="both"/>
        <w:rPr>
          <w:b/>
          <w:lang w:eastAsia="en-US"/>
        </w:rPr>
      </w:pPr>
      <w:r w:rsidRPr="00126DF8">
        <w:rPr>
          <w:b/>
          <w:lang w:eastAsia="en-US"/>
        </w:rPr>
        <w:t>Изграждане на спортни съоръжения (спортни площадки) в с. Паничерево и с. Конаре, , община Гурково с финансиране по ПРСР 2014-2020 и договор № BG06RDNP001-7.007-0086-C01 с ДФ "Земеделие"</w:t>
      </w:r>
    </w:p>
    <w:p w:rsidR="00126DF8" w:rsidRPr="00126DF8" w:rsidRDefault="00126DF8" w:rsidP="00126DF8">
      <w:pPr>
        <w:tabs>
          <w:tab w:val="left" w:pos="1020"/>
        </w:tabs>
        <w:spacing w:after="120" w:line="360" w:lineRule="auto"/>
        <w:ind w:left="720"/>
        <w:contextualSpacing/>
        <w:jc w:val="both"/>
      </w:pPr>
      <w:r w:rsidRPr="00126DF8">
        <w:t>Проектът е приключен – въведен е в експлоатация и е отчетен и  разплатен.</w:t>
      </w:r>
    </w:p>
    <w:p w:rsidR="00126DF8" w:rsidRPr="00126DF8" w:rsidRDefault="00126DF8" w:rsidP="00126DF8">
      <w:pPr>
        <w:numPr>
          <w:ilvl w:val="1"/>
          <w:numId w:val="32"/>
        </w:numPr>
        <w:spacing w:after="120" w:line="360" w:lineRule="auto"/>
        <w:jc w:val="both"/>
        <w:rPr>
          <w:b/>
          <w:lang w:eastAsia="en-US"/>
        </w:rPr>
      </w:pPr>
      <w:r w:rsidRPr="00126DF8">
        <w:rPr>
          <w:b/>
          <w:lang w:eastAsia="en-US"/>
        </w:rPr>
        <w:t>Изграждане и оборудване на спортна площадка с фитнес уреди  в имот , общ. собственост с идентификатор 18157.501.1060,  гр. Гурково, община Гурково.</w:t>
      </w:r>
    </w:p>
    <w:p w:rsidR="00126DF8" w:rsidRPr="00126DF8" w:rsidRDefault="00126DF8" w:rsidP="00126DF8">
      <w:pPr>
        <w:spacing w:after="120" w:line="360" w:lineRule="auto"/>
        <w:ind w:firstLine="708"/>
        <w:jc w:val="both"/>
        <w:rPr>
          <w:lang w:eastAsia="en-US"/>
        </w:rPr>
      </w:pPr>
      <w:r w:rsidRPr="00126DF8">
        <w:rPr>
          <w:lang w:eastAsia="en-US"/>
        </w:rPr>
        <w:lastRenderedPageBreak/>
        <w:t>За изпълнение на СМР през 2021 г. е подписан договор, съгласно изискванията на ЗОП  с „ИВТ ДИВЕЛЪПМЪНТ“ ЕООД. Стойността на отчетените разходи е 24 634 лв. с ДДС. Обектът е пета категория и е въведен в експлоатация с Удостоверение за въвеждане в експлоатация от гл. архитект на основание окончателен доклад на лицето, упражняващо строителен надзор с договор с Община Гурково.</w:t>
      </w:r>
    </w:p>
    <w:p w:rsidR="00126DF8" w:rsidRPr="00126DF8" w:rsidRDefault="00126DF8" w:rsidP="00126DF8">
      <w:pPr>
        <w:numPr>
          <w:ilvl w:val="1"/>
          <w:numId w:val="32"/>
        </w:numPr>
        <w:spacing w:after="120" w:line="360" w:lineRule="auto"/>
        <w:jc w:val="both"/>
        <w:rPr>
          <w:lang w:eastAsia="en-US"/>
        </w:rPr>
      </w:pPr>
      <w:r w:rsidRPr="00126DF8">
        <w:rPr>
          <w:b/>
          <w:lang w:eastAsia="en-US"/>
        </w:rPr>
        <w:t>Изграждане на инфраструктура за предотвратяване на наводнения, корекция и почистване на речното корито на р. Лазова в гр. Гурково - изграждане на укрепваща подпорна стена.</w:t>
      </w:r>
    </w:p>
    <w:p w:rsidR="00126DF8" w:rsidRPr="00126DF8" w:rsidRDefault="00126DF8" w:rsidP="00126DF8">
      <w:pPr>
        <w:spacing w:after="120" w:line="360" w:lineRule="auto"/>
        <w:ind w:firstLine="708"/>
        <w:jc w:val="both"/>
        <w:rPr>
          <w:lang w:eastAsia="en-US"/>
        </w:rPr>
      </w:pPr>
      <w:r w:rsidRPr="00126DF8">
        <w:rPr>
          <w:lang w:eastAsia="en-US"/>
        </w:rPr>
        <w:t>За обектът  е изготвен инвестиционен проект, който е одобрен на база на  доклад за оценка на съответвието с основните изисквания към строежите от консултантска фирма.</w:t>
      </w:r>
    </w:p>
    <w:p w:rsidR="00126DF8" w:rsidRPr="00126DF8" w:rsidRDefault="00126DF8" w:rsidP="00126DF8">
      <w:pPr>
        <w:spacing w:after="120" w:line="360" w:lineRule="auto"/>
        <w:ind w:firstLine="708"/>
        <w:jc w:val="both"/>
        <w:rPr>
          <w:lang w:eastAsia="en-US"/>
        </w:rPr>
      </w:pPr>
      <w:r w:rsidRPr="00126DF8">
        <w:rPr>
          <w:lang w:eastAsia="en-US"/>
        </w:rPr>
        <w:t>С осигуряването на проектна готовност  е създадена и използвана възможността за кандидатстване за финансиране  изпълнението на проекта.</w:t>
      </w:r>
    </w:p>
    <w:p w:rsidR="00126DF8" w:rsidRPr="00126DF8" w:rsidRDefault="00126DF8" w:rsidP="00126DF8">
      <w:pPr>
        <w:numPr>
          <w:ilvl w:val="1"/>
          <w:numId w:val="32"/>
        </w:numPr>
        <w:spacing w:after="120" w:line="360" w:lineRule="auto"/>
        <w:jc w:val="both"/>
        <w:rPr>
          <w:b/>
          <w:lang w:eastAsia="en-US"/>
        </w:rPr>
      </w:pPr>
      <w:r w:rsidRPr="00126DF8">
        <w:rPr>
          <w:b/>
          <w:lang w:eastAsia="en-US"/>
        </w:rPr>
        <w:t>Закриване и рекултивация на съществуващо депо/ сметище на община Гурково (ППР, СМР, авторски и строителен надзор) частично финансирано от ПУДООС по дог. № 11872/15.09.2017 г.</w:t>
      </w:r>
    </w:p>
    <w:p w:rsidR="00126DF8" w:rsidRPr="00126DF8" w:rsidRDefault="00126DF8" w:rsidP="00126DF8">
      <w:pPr>
        <w:spacing w:after="120" w:line="360" w:lineRule="auto"/>
        <w:ind w:firstLine="360"/>
        <w:jc w:val="both"/>
        <w:rPr>
          <w:lang w:eastAsia="en-US"/>
        </w:rPr>
      </w:pPr>
      <w:r w:rsidRPr="00126DF8">
        <w:rPr>
          <w:lang w:eastAsia="en-US"/>
        </w:rPr>
        <w:t>На 07.12.2021 г. обектът е приет от  Държавна приемателна комисия и е издадено Разрешение за ползване. Окончателните стойности са платени през 2022 г.</w:t>
      </w:r>
    </w:p>
    <w:p w:rsidR="00126DF8" w:rsidRPr="00126DF8" w:rsidRDefault="00126DF8" w:rsidP="00126DF8">
      <w:pPr>
        <w:numPr>
          <w:ilvl w:val="1"/>
          <w:numId w:val="32"/>
        </w:numPr>
        <w:spacing w:after="120" w:line="360" w:lineRule="auto"/>
        <w:jc w:val="both"/>
        <w:rPr>
          <w:b/>
          <w:lang w:eastAsia="en-US"/>
        </w:rPr>
      </w:pPr>
      <w:r w:rsidRPr="00126DF8">
        <w:rPr>
          <w:b/>
          <w:lang w:eastAsia="en-US"/>
        </w:rPr>
        <w:t xml:space="preserve">Изграждане на </w:t>
      </w:r>
      <w:r w:rsidRPr="00126DF8">
        <w:rPr>
          <w:b/>
          <w:u w:val="single"/>
          <w:lang w:eastAsia="en-US"/>
        </w:rPr>
        <w:t>пречиствателна станция за питейни води</w:t>
      </w:r>
      <w:r w:rsidRPr="00126DF8">
        <w:rPr>
          <w:b/>
          <w:lang w:eastAsia="en-US"/>
        </w:rPr>
        <w:t xml:space="preserve"> (ПСПВ) на гр. Гурково, общ. Гурково"- ППР- </w:t>
      </w:r>
      <w:r w:rsidRPr="00126DF8">
        <w:rPr>
          <w:b/>
          <w:u w:val="single"/>
          <w:lang w:eastAsia="en-US"/>
        </w:rPr>
        <w:t>Изготвяне на инвестиционен проект</w:t>
      </w:r>
      <w:r w:rsidRPr="00126DF8">
        <w:rPr>
          <w:b/>
          <w:lang w:eastAsia="en-US"/>
        </w:rPr>
        <w:t xml:space="preserve"> </w:t>
      </w:r>
    </w:p>
    <w:p w:rsidR="00126DF8" w:rsidRPr="00126DF8" w:rsidRDefault="00126DF8" w:rsidP="00126DF8">
      <w:pPr>
        <w:spacing w:after="120" w:line="360" w:lineRule="auto"/>
        <w:ind w:firstLine="708"/>
        <w:contextualSpacing/>
        <w:jc w:val="both"/>
        <w:rPr>
          <w:rFonts w:ascii="Calibri" w:eastAsia="Calibri" w:hAnsi="Calibri"/>
          <w:lang w:eastAsia="en-US"/>
        </w:rPr>
      </w:pPr>
      <w:r w:rsidRPr="00126DF8">
        <w:rPr>
          <w:rFonts w:eastAsia="Calibri"/>
          <w:lang w:eastAsia="en-US"/>
        </w:rPr>
        <w:t xml:space="preserve">През 2021 г.  е проведена процедура за избор на проектант, съгласно изискванията на ЗОП и е подписан Договор за проектно-проучвателни работи за изготвяне на инвестиционен проект. Договорената стойност на проектно-проучвателните работи е 91 200 лв. с ДДС.  Инвестиционният проект  е в процес на съгласуване..  </w:t>
      </w:r>
    </w:p>
    <w:p w:rsidR="00126DF8" w:rsidRPr="00126DF8" w:rsidRDefault="00126DF8" w:rsidP="00126DF8">
      <w:pPr>
        <w:spacing w:after="120" w:line="360" w:lineRule="auto"/>
        <w:jc w:val="both"/>
        <w:rPr>
          <w:b/>
          <w:lang w:eastAsia="en-US"/>
        </w:rPr>
      </w:pPr>
      <w:r w:rsidRPr="00126DF8">
        <w:rPr>
          <w:b/>
          <w:lang w:eastAsia="en-US"/>
        </w:rPr>
        <w:t>2.6.  „</w:t>
      </w:r>
      <w:r w:rsidRPr="00126DF8">
        <w:rPr>
          <w:b/>
          <w:u w:val="single"/>
          <w:lang w:eastAsia="en-US"/>
        </w:rPr>
        <w:t xml:space="preserve">Доизграждане на канализационната мрежа </w:t>
      </w:r>
      <w:r w:rsidRPr="00126DF8">
        <w:rPr>
          <w:b/>
          <w:lang w:eastAsia="en-US"/>
        </w:rPr>
        <w:t xml:space="preserve">на гр. Гурково, община Гурково" –ППР - </w:t>
      </w:r>
      <w:r w:rsidRPr="00126DF8">
        <w:rPr>
          <w:b/>
          <w:u w:val="single"/>
          <w:lang w:eastAsia="en-US"/>
        </w:rPr>
        <w:t>Изготвяне на инвестиционен проект</w:t>
      </w:r>
      <w:r w:rsidRPr="00126DF8">
        <w:rPr>
          <w:b/>
          <w:lang w:eastAsia="en-US"/>
        </w:rPr>
        <w:t xml:space="preserve"> </w:t>
      </w:r>
    </w:p>
    <w:p w:rsidR="00126DF8" w:rsidRPr="00126DF8" w:rsidRDefault="00126DF8" w:rsidP="00126DF8">
      <w:pPr>
        <w:spacing w:after="120" w:line="360" w:lineRule="auto"/>
        <w:ind w:firstLine="708"/>
        <w:contextualSpacing/>
        <w:jc w:val="both"/>
        <w:rPr>
          <w:rFonts w:ascii="Calibri" w:eastAsia="Calibri" w:hAnsi="Calibri"/>
          <w:lang w:eastAsia="en-US"/>
        </w:rPr>
      </w:pPr>
      <w:r w:rsidRPr="00126DF8">
        <w:rPr>
          <w:rFonts w:eastAsia="Calibri"/>
          <w:lang w:eastAsia="en-US"/>
        </w:rPr>
        <w:t>През 2021 г.  е проведена процедура за избор на проектант, съгласно изискванията на ЗОП и е подписан Договор за проектно-проучвателни работи за изготвяне на инвестиционен проект. Договорената стойност на проектно-проучвателните работи е 32 400 лв. Инвестиционният проект  е  завършен.</w:t>
      </w:r>
    </w:p>
    <w:p w:rsidR="00126DF8" w:rsidRPr="00126DF8" w:rsidRDefault="00126DF8" w:rsidP="00126DF8">
      <w:pPr>
        <w:numPr>
          <w:ilvl w:val="1"/>
          <w:numId w:val="32"/>
        </w:numPr>
        <w:spacing w:after="120" w:line="360" w:lineRule="auto"/>
        <w:jc w:val="both"/>
        <w:rPr>
          <w:b/>
          <w:lang w:eastAsia="en-US"/>
        </w:rPr>
      </w:pPr>
      <w:r w:rsidRPr="00126DF8">
        <w:rPr>
          <w:b/>
          <w:lang w:eastAsia="en-US"/>
        </w:rPr>
        <w:t xml:space="preserve">Изграждане на </w:t>
      </w:r>
      <w:r w:rsidRPr="00126DF8">
        <w:rPr>
          <w:b/>
          <w:u w:val="single"/>
          <w:lang w:eastAsia="en-US"/>
        </w:rPr>
        <w:t>Пречиствателна станция за отпадни води (ПСОВ)</w:t>
      </w:r>
      <w:r w:rsidRPr="00126DF8">
        <w:rPr>
          <w:b/>
          <w:lang w:eastAsia="en-US"/>
        </w:rPr>
        <w:t xml:space="preserve"> с външни довеждащи комуникации: канализационен колектор, водопровод, електропровод и транспортен достъп на гр.  Гурково, общ. Гурково“ – ППР - </w:t>
      </w:r>
      <w:r w:rsidRPr="00126DF8">
        <w:rPr>
          <w:b/>
          <w:u w:val="single"/>
          <w:lang w:eastAsia="en-US"/>
        </w:rPr>
        <w:t>Изготвяне на инвестиционен проект</w:t>
      </w:r>
      <w:r w:rsidRPr="00126DF8">
        <w:rPr>
          <w:b/>
          <w:lang w:eastAsia="en-US"/>
        </w:rPr>
        <w:t xml:space="preserve"> </w:t>
      </w:r>
    </w:p>
    <w:p w:rsidR="00126DF8" w:rsidRPr="00126DF8" w:rsidRDefault="00126DF8" w:rsidP="00126DF8">
      <w:pPr>
        <w:spacing w:after="120" w:line="360" w:lineRule="auto"/>
        <w:ind w:firstLine="360"/>
        <w:jc w:val="both"/>
        <w:rPr>
          <w:lang w:eastAsia="en-US"/>
        </w:rPr>
      </w:pPr>
      <w:proofErr w:type="gramStart"/>
      <w:r w:rsidRPr="00126DF8">
        <w:rPr>
          <w:lang w:val="en-AU" w:eastAsia="en-US"/>
        </w:rPr>
        <w:t>През 202</w:t>
      </w:r>
      <w:r w:rsidRPr="00126DF8">
        <w:rPr>
          <w:lang w:eastAsia="en-US"/>
        </w:rPr>
        <w:t>1</w:t>
      </w:r>
      <w:r w:rsidRPr="00126DF8">
        <w:rPr>
          <w:lang w:val="en-AU" w:eastAsia="en-US"/>
        </w:rPr>
        <w:t xml:space="preserve"> г.</w:t>
      </w:r>
      <w:proofErr w:type="gramEnd"/>
      <w:r w:rsidRPr="00126DF8">
        <w:rPr>
          <w:lang w:val="en-AU" w:eastAsia="en-US"/>
        </w:rPr>
        <w:t xml:space="preserve">  </w:t>
      </w:r>
      <w:proofErr w:type="gramStart"/>
      <w:r w:rsidRPr="00126DF8">
        <w:rPr>
          <w:lang w:val="en-AU" w:eastAsia="en-US"/>
        </w:rPr>
        <w:t>е</w:t>
      </w:r>
      <w:proofErr w:type="gramEnd"/>
      <w:r w:rsidRPr="00126DF8">
        <w:rPr>
          <w:lang w:val="en-AU" w:eastAsia="en-US"/>
        </w:rPr>
        <w:t xml:space="preserve"> проведена процедура за избор на проектант, съгласно изискванията на ЗОП и е подписан Договор за проектно-проучвателни работи за изготвяне на </w:t>
      </w:r>
      <w:r w:rsidRPr="00126DF8">
        <w:rPr>
          <w:lang w:eastAsia="en-US"/>
        </w:rPr>
        <w:t xml:space="preserve">актуален </w:t>
      </w:r>
      <w:r w:rsidRPr="00126DF8">
        <w:rPr>
          <w:lang w:val="en-AU" w:eastAsia="en-US"/>
        </w:rPr>
        <w:lastRenderedPageBreak/>
        <w:t xml:space="preserve">инвестиционен проект. </w:t>
      </w:r>
      <w:proofErr w:type="gramStart"/>
      <w:r w:rsidRPr="00126DF8">
        <w:rPr>
          <w:lang w:val="en-AU" w:eastAsia="en-US"/>
        </w:rPr>
        <w:t xml:space="preserve">Договорената стойност на проектно-проучвателните работи е </w:t>
      </w:r>
      <w:r w:rsidRPr="00126DF8">
        <w:rPr>
          <w:lang w:eastAsia="en-US"/>
        </w:rPr>
        <w:t>63 600</w:t>
      </w:r>
      <w:r w:rsidRPr="00126DF8">
        <w:rPr>
          <w:lang w:val="en-AU" w:eastAsia="en-US"/>
        </w:rPr>
        <w:t xml:space="preserve"> лв.</w:t>
      </w:r>
      <w:proofErr w:type="gramEnd"/>
      <w:r w:rsidRPr="00126DF8">
        <w:rPr>
          <w:lang w:val="en-AU" w:eastAsia="en-US"/>
        </w:rPr>
        <w:t xml:space="preserve"> </w:t>
      </w:r>
      <w:r w:rsidRPr="00126DF8">
        <w:rPr>
          <w:lang w:eastAsia="en-US"/>
        </w:rPr>
        <w:t xml:space="preserve">с ДДС. </w:t>
      </w:r>
      <w:r w:rsidRPr="00126DF8">
        <w:rPr>
          <w:lang w:val="en-AU" w:eastAsia="en-US"/>
        </w:rPr>
        <w:t xml:space="preserve">Инвестиционният </w:t>
      </w:r>
      <w:proofErr w:type="gramStart"/>
      <w:r w:rsidRPr="00126DF8">
        <w:rPr>
          <w:lang w:val="en-AU" w:eastAsia="en-US"/>
        </w:rPr>
        <w:t>проект  е</w:t>
      </w:r>
      <w:proofErr w:type="gramEnd"/>
      <w:r w:rsidRPr="00126DF8">
        <w:rPr>
          <w:lang w:val="en-AU" w:eastAsia="en-US"/>
        </w:rPr>
        <w:t xml:space="preserve">  </w:t>
      </w:r>
      <w:r w:rsidRPr="00126DF8">
        <w:rPr>
          <w:lang w:eastAsia="en-US"/>
        </w:rPr>
        <w:t>завършен.</w:t>
      </w:r>
    </w:p>
    <w:p w:rsidR="00126DF8" w:rsidRPr="00126DF8" w:rsidRDefault="00126DF8" w:rsidP="005E4CCE">
      <w:pPr>
        <w:spacing w:after="120" w:line="360" w:lineRule="auto"/>
        <w:ind w:firstLine="360"/>
        <w:jc w:val="both"/>
        <w:rPr>
          <w:bCs/>
          <w:lang w:eastAsia="en-US"/>
        </w:rPr>
      </w:pPr>
      <w:proofErr w:type="gramStart"/>
      <w:r w:rsidRPr="00126DF8">
        <w:rPr>
          <w:lang w:val="en-AU" w:eastAsia="en-US"/>
        </w:rPr>
        <w:t>Обектите от инвестиционната програма на Община Гурково основно са с характер на строителство и проекто-проучвателни работи.</w:t>
      </w:r>
      <w:proofErr w:type="gramEnd"/>
      <w:r w:rsidRPr="00126DF8">
        <w:rPr>
          <w:lang w:val="en-AU" w:eastAsia="en-US"/>
        </w:rPr>
        <w:t xml:space="preserve"> </w:t>
      </w:r>
      <w:proofErr w:type="gramStart"/>
      <w:r w:rsidRPr="00126DF8">
        <w:rPr>
          <w:lang w:val="en-AU" w:eastAsia="en-US"/>
        </w:rPr>
        <w:t xml:space="preserve">Контролът върху фирмите, изпълнители на обществени поръчки за строителство и ППР се осъществява в съответствие с изискванията на Закона за устройство на територията и поднорматвните му актове, </w:t>
      </w:r>
      <w:r w:rsidRPr="00126DF8">
        <w:rPr>
          <w:lang w:eastAsia="en-US"/>
        </w:rPr>
        <w:t>Закона за счетоводството и съгласно утвърдените вътрешни правила в Община Гурково.</w:t>
      </w:r>
      <w:proofErr w:type="gramEnd"/>
    </w:p>
    <w:p w:rsidR="00126DF8" w:rsidRPr="00126DF8" w:rsidRDefault="00126DF8" w:rsidP="00126DF8">
      <w:pPr>
        <w:tabs>
          <w:tab w:val="left" w:pos="993"/>
        </w:tabs>
        <w:overflowPunct w:val="0"/>
        <w:autoSpaceDE w:val="0"/>
        <w:autoSpaceDN w:val="0"/>
        <w:adjustRightInd w:val="0"/>
        <w:spacing w:after="120" w:line="360" w:lineRule="auto"/>
        <w:ind w:firstLine="567"/>
        <w:jc w:val="both"/>
        <w:textAlignment w:val="baseline"/>
        <w:rPr>
          <w:bCs/>
          <w:lang w:eastAsia="en-US"/>
        </w:rPr>
      </w:pPr>
      <w:r w:rsidRPr="00126DF8">
        <w:rPr>
          <w:bCs/>
          <w:lang w:eastAsia="en-US"/>
        </w:rPr>
        <w:t>По внесеният от мен доклад моля, общински съвет да се произнесе на заседание.</w:t>
      </w:r>
    </w:p>
    <w:p w:rsidR="00126DF8" w:rsidRPr="00126DF8" w:rsidRDefault="00126DF8" w:rsidP="00126DF8">
      <w:pPr>
        <w:tabs>
          <w:tab w:val="left" w:pos="993"/>
        </w:tabs>
        <w:overflowPunct w:val="0"/>
        <w:autoSpaceDE w:val="0"/>
        <w:autoSpaceDN w:val="0"/>
        <w:adjustRightInd w:val="0"/>
        <w:spacing w:after="120" w:line="360" w:lineRule="auto"/>
        <w:ind w:firstLine="567"/>
        <w:jc w:val="both"/>
        <w:textAlignment w:val="baseline"/>
        <w:rPr>
          <w:bCs/>
          <w:lang w:eastAsia="en-US"/>
        </w:rPr>
      </w:pPr>
      <w:r w:rsidRPr="00126DF8">
        <w:rPr>
          <w:bCs/>
          <w:lang w:eastAsia="en-US"/>
        </w:rPr>
        <w:t>На основание чл. 21 ал. 2, във връзка с чл. 21, ал. 1, т. 6 от Закона за местното самоуправление и местната администрация, чл. 140,  ал. 5 от Закона за публичните финанси и чл. 44, ал. 5 от Наредбата за условията и реда за съставяне на бюджетната прогноза за местните дейности за следващите три години и за съставяне, обсъждане, приемане, изпълнение и отчитане на бюджета на Община Гурково, Общински съвет – Гурково</w:t>
      </w:r>
    </w:p>
    <w:p w:rsidR="00126DF8" w:rsidRPr="00126DF8" w:rsidRDefault="00126DF8" w:rsidP="00126DF8">
      <w:pPr>
        <w:spacing w:after="200" w:line="276" w:lineRule="auto"/>
        <w:ind w:firstLine="708"/>
        <w:jc w:val="center"/>
        <w:rPr>
          <w:rFonts w:eastAsiaTheme="minorHAnsi"/>
          <w:sz w:val="22"/>
          <w:szCs w:val="22"/>
          <w:lang w:eastAsia="en-US"/>
        </w:rPr>
      </w:pPr>
      <w:r w:rsidRPr="00126DF8">
        <w:rPr>
          <w:rFonts w:eastAsia="Calibri"/>
          <w:bCs/>
          <w:sz w:val="28"/>
          <w:szCs w:val="28"/>
          <w:lang w:eastAsia="en-US"/>
        </w:rPr>
        <w:t>Р Е Ш И:</w:t>
      </w:r>
    </w:p>
    <w:p w:rsidR="00126DF8" w:rsidRPr="00126DF8" w:rsidRDefault="00126DF8" w:rsidP="00126DF8">
      <w:pPr>
        <w:widowControl w:val="0"/>
        <w:numPr>
          <w:ilvl w:val="0"/>
          <w:numId w:val="39"/>
        </w:numPr>
        <w:tabs>
          <w:tab w:val="left" w:pos="0"/>
          <w:tab w:val="left" w:pos="851"/>
          <w:tab w:val="left" w:pos="993"/>
          <w:tab w:val="left" w:pos="1701"/>
        </w:tabs>
        <w:overflowPunct w:val="0"/>
        <w:autoSpaceDE w:val="0"/>
        <w:autoSpaceDN w:val="0"/>
        <w:adjustRightInd w:val="0"/>
        <w:spacing w:after="120" w:line="360" w:lineRule="auto"/>
        <w:ind w:firstLine="567"/>
        <w:textAlignment w:val="baseline"/>
        <w:rPr>
          <w:bCs/>
          <w:lang w:eastAsia="en-US"/>
        </w:rPr>
      </w:pPr>
      <w:r w:rsidRPr="00126DF8">
        <w:rPr>
          <w:bCs/>
          <w:lang w:eastAsia="en-US"/>
        </w:rPr>
        <w:t>Приема годишния отчет за изпълнението на бюджета на Община Гурково за 20</w:t>
      </w:r>
      <w:r w:rsidRPr="00126DF8">
        <w:rPr>
          <w:bCs/>
          <w:lang w:val="en-US" w:eastAsia="en-US"/>
        </w:rPr>
        <w:t>2</w:t>
      </w:r>
      <w:r w:rsidRPr="00126DF8">
        <w:rPr>
          <w:bCs/>
          <w:lang w:eastAsia="en-US"/>
        </w:rPr>
        <w:t>2 година по приложения, както следва:</w:t>
      </w:r>
    </w:p>
    <w:p w:rsidR="00126DF8" w:rsidRPr="00126DF8" w:rsidRDefault="00126DF8" w:rsidP="00126DF8">
      <w:pPr>
        <w:widowControl w:val="0"/>
        <w:numPr>
          <w:ilvl w:val="1"/>
          <w:numId w:val="39"/>
        </w:numPr>
        <w:tabs>
          <w:tab w:val="left" w:pos="0"/>
          <w:tab w:val="left" w:pos="709"/>
          <w:tab w:val="left" w:pos="993"/>
          <w:tab w:val="left" w:pos="1701"/>
          <w:tab w:val="left" w:pos="2552"/>
        </w:tabs>
        <w:overflowPunct w:val="0"/>
        <w:autoSpaceDE w:val="0"/>
        <w:autoSpaceDN w:val="0"/>
        <w:adjustRightInd w:val="0"/>
        <w:spacing w:after="120" w:line="360" w:lineRule="auto"/>
        <w:ind w:firstLine="567"/>
        <w:textAlignment w:val="baseline"/>
        <w:rPr>
          <w:bCs/>
          <w:lang w:eastAsia="en-US"/>
        </w:rPr>
      </w:pPr>
      <w:r w:rsidRPr="00126DF8">
        <w:rPr>
          <w:bCs/>
          <w:lang w:eastAsia="en-US"/>
        </w:rPr>
        <w:t>по прихода към 31.12.2022 г.: уточнен план – 9 525 049 лв.; отчет – 9 499 354</w:t>
      </w:r>
      <w:r w:rsidRPr="00126DF8">
        <w:rPr>
          <w:bCs/>
          <w:lang w:val="en-US" w:eastAsia="en-US"/>
        </w:rPr>
        <w:t xml:space="preserve"> </w:t>
      </w:r>
      <w:r w:rsidRPr="00126DF8">
        <w:rPr>
          <w:bCs/>
          <w:lang w:eastAsia="en-US"/>
        </w:rPr>
        <w:t>лв.</w:t>
      </w:r>
      <w:r w:rsidRPr="00126DF8">
        <w:rPr>
          <w:bCs/>
          <w:lang w:val="en-US" w:eastAsia="en-US"/>
        </w:rPr>
        <w:t xml:space="preserve"> </w:t>
      </w:r>
      <w:r w:rsidRPr="00126DF8">
        <w:rPr>
          <w:bCs/>
          <w:lang w:eastAsia="en-US"/>
        </w:rPr>
        <w:t>(разпределен по параграфи, съгласно Приложение № 1);</w:t>
      </w:r>
    </w:p>
    <w:p w:rsidR="00126DF8" w:rsidRPr="00126DF8" w:rsidRDefault="00126DF8" w:rsidP="00126DF8">
      <w:pPr>
        <w:widowControl w:val="0"/>
        <w:numPr>
          <w:ilvl w:val="1"/>
          <w:numId w:val="39"/>
        </w:numPr>
        <w:tabs>
          <w:tab w:val="left" w:pos="0"/>
          <w:tab w:val="left" w:pos="709"/>
          <w:tab w:val="left" w:pos="993"/>
          <w:tab w:val="left" w:pos="1701"/>
          <w:tab w:val="left" w:pos="2552"/>
        </w:tabs>
        <w:overflowPunct w:val="0"/>
        <w:autoSpaceDE w:val="0"/>
        <w:autoSpaceDN w:val="0"/>
        <w:adjustRightInd w:val="0"/>
        <w:spacing w:after="120" w:line="360" w:lineRule="auto"/>
        <w:ind w:firstLine="567"/>
        <w:textAlignment w:val="baseline"/>
        <w:rPr>
          <w:bCs/>
          <w:lang w:eastAsia="en-US"/>
        </w:rPr>
      </w:pPr>
      <w:r w:rsidRPr="00126DF8">
        <w:rPr>
          <w:bCs/>
          <w:lang w:eastAsia="en-US"/>
        </w:rPr>
        <w:t>по разхода към 31.12.2022 г.: уточнен план – 9 525 049 лв.; отчет – 8 169 965 лв. (разпределен по функции, дейности и видове разходи, съгласно Приложение № 1 и Приложение № 2);</w:t>
      </w:r>
    </w:p>
    <w:p w:rsidR="00126DF8" w:rsidRPr="00126DF8" w:rsidRDefault="00126DF8" w:rsidP="00126DF8">
      <w:pPr>
        <w:widowControl w:val="0"/>
        <w:numPr>
          <w:ilvl w:val="0"/>
          <w:numId w:val="39"/>
        </w:numPr>
        <w:tabs>
          <w:tab w:val="left" w:pos="0"/>
          <w:tab w:val="left" w:pos="709"/>
          <w:tab w:val="left" w:pos="851"/>
          <w:tab w:val="left" w:pos="993"/>
          <w:tab w:val="left" w:pos="1701"/>
          <w:tab w:val="left" w:pos="2268"/>
          <w:tab w:val="left" w:pos="2410"/>
          <w:tab w:val="left" w:pos="2552"/>
        </w:tabs>
        <w:overflowPunct w:val="0"/>
        <w:autoSpaceDE w:val="0"/>
        <w:autoSpaceDN w:val="0"/>
        <w:adjustRightInd w:val="0"/>
        <w:spacing w:after="120" w:line="360" w:lineRule="auto"/>
        <w:ind w:firstLine="0"/>
        <w:textAlignment w:val="baseline"/>
        <w:rPr>
          <w:bCs/>
          <w:lang w:eastAsia="en-US"/>
        </w:rPr>
      </w:pPr>
      <w:r w:rsidRPr="00126DF8">
        <w:rPr>
          <w:bCs/>
          <w:lang w:eastAsia="en-US"/>
        </w:rPr>
        <w:t>Приема отчета за капиталови разходи по разхода – 4 358 141 лв.</w:t>
      </w:r>
      <w:r w:rsidRPr="00126DF8">
        <w:rPr>
          <w:bCs/>
          <w:lang w:val="en-US" w:eastAsia="en-US"/>
        </w:rPr>
        <w:t xml:space="preserve"> </w:t>
      </w:r>
      <w:r w:rsidRPr="00126DF8">
        <w:rPr>
          <w:bCs/>
          <w:lang w:eastAsia="en-US"/>
        </w:rPr>
        <w:t>(разпределени по дейности и обекти, съгласно Приложение № 3)</w:t>
      </w:r>
    </w:p>
    <w:p w:rsidR="00126DF8" w:rsidRPr="00126DF8" w:rsidRDefault="00126DF8" w:rsidP="00126DF8">
      <w:pPr>
        <w:widowControl w:val="0"/>
        <w:numPr>
          <w:ilvl w:val="0"/>
          <w:numId w:val="39"/>
        </w:numPr>
        <w:tabs>
          <w:tab w:val="left" w:pos="0"/>
          <w:tab w:val="left" w:pos="851"/>
          <w:tab w:val="left" w:pos="993"/>
          <w:tab w:val="left" w:pos="1701"/>
          <w:tab w:val="left" w:pos="2268"/>
          <w:tab w:val="left" w:pos="2410"/>
          <w:tab w:val="left" w:pos="2552"/>
        </w:tabs>
        <w:overflowPunct w:val="0"/>
        <w:autoSpaceDE w:val="0"/>
        <w:autoSpaceDN w:val="0"/>
        <w:adjustRightInd w:val="0"/>
        <w:spacing w:after="120" w:line="360" w:lineRule="auto"/>
        <w:ind w:firstLine="567"/>
        <w:textAlignment w:val="baseline"/>
        <w:rPr>
          <w:bCs/>
          <w:lang w:eastAsia="en-US"/>
        </w:rPr>
      </w:pPr>
      <w:r w:rsidRPr="00126DF8">
        <w:rPr>
          <w:bCs/>
          <w:lang w:eastAsia="en-US"/>
        </w:rPr>
        <w:t>Приема отчета за изпълнение на приходите и разходите на сметките на СЕС:</w:t>
      </w:r>
    </w:p>
    <w:p w:rsidR="00126DF8" w:rsidRPr="00126DF8" w:rsidRDefault="00126DF8" w:rsidP="00126DF8">
      <w:pPr>
        <w:widowControl w:val="0"/>
        <w:numPr>
          <w:ilvl w:val="1"/>
          <w:numId w:val="39"/>
        </w:numPr>
        <w:tabs>
          <w:tab w:val="left" w:pos="0"/>
          <w:tab w:val="left" w:pos="993"/>
          <w:tab w:val="left" w:pos="1701"/>
          <w:tab w:val="left" w:pos="2268"/>
          <w:tab w:val="left" w:pos="2410"/>
          <w:tab w:val="left" w:pos="2552"/>
        </w:tabs>
        <w:overflowPunct w:val="0"/>
        <w:autoSpaceDE w:val="0"/>
        <w:autoSpaceDN w:val="0"/>
        <w:adjustRightInd w:val="0"/>
        <w:spacing w:after="120" w:line="360" w:lineRule="auto"/>
        <w:ind w:firstLine="567"/>
        <w:textAlignment w:val="baseline"/>
        <w:rPr>
          <w:bCs/>
          <w:lang w:eastAsia="en-US"/>
        </w:rPr>
      </w:pPr>
      <w:r w:rsidRPr="00126DF8">
        <w:rPr>
          <w:bCs/>
          <w:lang w:eastAsia="en-US"/>
        </w:rPr>
        <w:t>по прихода – 3 159 869 лв.</w:t>
      </w:r>
    </w:p>
    <w:p w:rsidR="00126DF8" w:rsidRPr="00126DF8" w:rsidRDefault="00126DF8" w:rsidP="00126DF8">
      <w:pPr>
        <w:widowControl w:val="0"/>
        <w:numPr>
          <w:ilvl w:val="1"/>
          <w:numId w:val="39"/>
        </w:numPr>
        <w:tabs>
          <w:tab w:val="left" w:pos="0"/>
          <w:tab w:val="left" w:pos="993"/>
          <w:tab w:val="left" w:pos="1701"/>
          <w:tab w:val="left" w:pos="2268"/>
          <w:tab w:val="left" w:pos="2410"/>
          <w:tab w:val="left" w:pos="2552"/>
        </w:tabs>
        <w:overflowPunct w:val="0"/>
        <w:autoSpaceDE w:val="0"/>
        <w:autoSpaceDN w:val="0"/>
        <w:adjustRightInd w:val="0"/>
        <w:spacing w:after="120" w:line="360" w:lineRule="auto"/>
        <w:ind w:firstLine="567"/>
        <w:textAlignment w:val="baseline"/>
        <w:rPr>
          <w:bCs/>
          <w:lang w:eastAsia="en-US"/>
        </w:rPr>
      </w:pPr>
      <w:r w:rsidRPr="00126DF8">
        <w:rPr>
          <w:bCs/>
          <w:lang w:eastAsia="en-US"/>
        </w:rPr>
        <w:t>по разхода – 3 153 752 лв. (разпределени по програми и видове разходи, съгласно Приложение № 4; 4.1)</w:t>
      </w:r>
    </w:p>
    <w:p w:rsidR="00126DF8" w:rsidRPr="00126DF8" w:rsidRDefault="00126DF8" w:rsidP="00126DF8">
      <w:pPr>
        <w:widowControl w:val="0"/>
        <w:numPr>
          <w:ilvl w:val="0"/>
          <w:numId w:val="39"/>
        </w:numPr>
        <w:tabs>
          <w:tab w:val="left" w:pos="0"/>
          <w:tab w:val="left" w:pos="993"/>
          <w:tab w:val="left" w:pos="1701"/>
        </w:tabs>
        <w:spacing w:after="120" w:line="360" w:lineRule="auto"/>
        <w:ind w:firstLine="567"/>
        <w:rPr>
          <w:rFonts w:eastAsia="Calibri"/>
        </w:rPr>
      </w:pPr>
      <w:r w:rsidRPr="00126DF8">
        <w:t xml:space="preserve">Приема </w:t>
      </w:r>
      <w:r w:rsidRPr="00126DF8">
        <w:rPr>
          <w:rFonts w:eastAsia="Calibri"/>
          <w:lang w:eastAsia="en-US"/>
        </w:rPr>
        <w:t xml:space="preserve">Максималните размери на задълженията за разходи </w:t>
      </w:r>
      <w:r w:rsidRPr="00126DF8">
        <w:rPr>
          <w:rFonts w:eastAsia="Calibri"/>
        </w:rPr>
        <w:t>и поетите ангажименти за разходи към 31.12.2022 г.:</w:t>
      </w:r>
    </w:p>
    <w:p w:rsidR="00126DF8" w:rsidRPr="00126DF8" w:rsidRDefault="00126DF8" w:rsidP="00126DF8">
      <w:pPr>
        <w:widowControl w:val="0"/>
        <w:numPr>
          <w:ilvl w:val="1"/>
          <w:numId w:val="39"/>
        </w:numPr>
        <w:tabs>
          <w:tab w:val="left" w:pos="0"/>
          <w:tab w:val="left" w:pos="993"/>
          <w:tab w:val="left" w:pos="1701"/>
        </w:tabs>
        <w:spacing w:after="120" w:line="360" w:lineRule="auto"/>
        <w:ind w:firstLine="567"/>
        <w:rPr>
          <w:rFonts w:eastAsia="Calibri"/>
        </w:rPr>
      </w:pPr>
      <w:r w:rsidRPr="00126DF8">
        <w:rPr>
          <w:rFonts w:eastAsia="Calibri"/>
        </w:rPr>
        <w:t>Максимален размер на задълженията за разход – 1 967 945 лв.</w:t>
      </w:r>
    </w:p>
    <w:p w:rsidR="00126DF8" w:rsidRPr="00126DF8" w:rsidRDefault="00126DF8" w:rsidP="00126DF8">
      <w:pPr>
        <w:widowControl w:val="0"/>
        <w:numPr>
          <w:ilvl w:val="1"/>
          <w:numId w:val="39"/>
        </w:numPr>
        <w:tabs>
          <w:tab w:val="left" w:pos="0"/>
          <w:tab w:val="left" w:pos="993"/>
          <w:tab w:val="left" w:pos="1701"/>
        </w:tabs>
        <w:spacing w:after="120" w:line="360" w:lineRule="auto"/>
        <w:ind w:hanging="4"/>
        <w:rPr>
          <w:rFonts w:eastAsia="Calibri"/>
        </w:rPr>
      </w:pPr>
      <w:r w:rsidRPr="00126DF8">
        <w:rPr>
          <w:rFonts w:eastAsia="Calibri"/>
        </w:rPr>
        <w:t>Максимален размер на поетите ангажименти за разход – 3 738 344 лв. (съгласно Приложение № 5)</w:t>
      </w:r>
    </w:p>
    <w:p w:rsidR="00126DF8" w:rsidRPr="00126DF8" w:rsidRDefault="00126DF8" w:rsidP="00126DF8">
      <w:pPr>
        <w:tabs>
          <w:tab w:val="center" w:pos="0"/>
        </w:tabs>
        <w:suppressAutoHyphens/>
        <w:autoSpaceDN w:val="0"/>
        <w:jc w:val="both"/>
        <w:textAlignment w:val="baseline"/>
        <w:rPr>
          <w:kern w:val="3"/>
          <w:lang w:val="en-US"/>
        </w:rPr>
      </w:pPr>
      <w:r w:rsidRPr="00126DF8">
        <w:rPr>
          <w:kern w:val="3"/>
        </w:rPr>
        <w:lastRenderedPageBreak/>
        <w:tab/>
        <w:t>У</w:t>
      </w:r>
      <w:r w:rsidRPr="00126DF8">
        <w:rPr>
          <w:kern w:val="3"/>
          <w:lang w:val="ru-RU"/>
        </w:rPr>
        <w:t>частвали</w:t>
      </w:r>
      <w:r w:rsidRPr="00126DF8">
        <w:rPr>
          <w:kern w:val="3"/>
        </w:rPr>
        <w:t xml:space="preserve">  </w:t>
      </w:r>
      <w:r w:rsidRPr="00126DF8">
        <w:rPr>
          <w:kern w:val="3"/>
          <w:lang w:val="ru-RU"/>
        </w:rPr>
        <w:t xml:space="preserve">в  поименно </w:t>
      </w:r>
      <w:r w:rsidRPr="00126DF8">
        <w:rPr>
          <w:kern w:val="3"/>
        </w:rPr>
        <w:t>гласуване</w:t>
      </w:r>
      <w:r w:rsidRPr="00126DF8">
        <w:rPr>
          <w:kern w:val="3"/>
          <w:lang w:val="ru-RU"/>
        </w:rPr>
        <w:t xml:space="preserve">  13  общ. съветници,  гласували  </w:t>
      </w:r>
      <w:r w:rsidRPr="00126DF8">
        <w:rPr>
          <w:kern w:val="3"/>
        </w:rPr>
        <w:t>„</w:t>
      </w:r>
      <w:r w:rsidRPr="00126DF8">
        <w:rPr>
          <w:b/>
          <w:bCs/>
          <w:kern w:val="3"/>
          <w:lang w:val="ru-RU"/>
        </w:rPr>
        <w:t>за</w:t>
      </w:r>
      <w:r w:rsidRPr="00126DF8">
        <w:rPr>
          <w:kern w:val="3"/>
        </w:rPr>
        <w:t>”</w:t>
      </w:r>
      <w:r w:rsidRPr="00126DF8">
        <w:rPr>
          <w:kern w:val="3"/>
          <w:lang w:val="ru-RU"/>
        </w:rPr>
        <w:t xml:space="preserve">  – 13,                                   </w:t>
      </w:r>
      <w:r w:rsidRPr="00126DF8">
        <w:rPr>
          <w:kern w:val="3"/>
        </w:rPr>
        <w:t>„</w:t>
      </w:r>
      <w:r w:rsidRPr="00126DF8">
        <w:rPr>
          <w:b/>
          <w:bCs/>
          <w:kern w:val="3"/>
          <w:lang w:val="ru-RU"/>
        </w:rPr>
        <w:t>против</w:t>
      </w:r>
      <w:r w:rsidRPr="00126DF8">
        <w:rPr>
          <w:kern w:val="3"/>
        </w:rPr>
        <w:t>”</w:t>
      </w:r>
      <w:r w:rsidRPr="00126DF8">
        <w:rPr>
          <w:kern w:val="3"/>
          <w:lang w:val="ru-RU"/>
        </w:rPr>
        <w:t xml:space="preserve"> –  няма,  </w:t>
      </w:r>
      <w:r w:rsidRPr="00126DF8">
        <w:rPr>
          <w:kern w:val="3"/>
        </w:rPr>
        <w:t>„</w:t>
      </w:r>
      <w:r w:rsidRPr="00126DF8">
        <w:rPr>
          <w:b/>
          <w:bCs/>
          <w:kern w:val="3"/>
          <w:lang w:val="ru-RU"/>
        </w:rPr>
        <w:t>въздържал</w:t>
      </w:r>
      <w:r w:rsidRPr="00126DF8">
        <w:rPr>
          <w:b/>
          <w:bCs/>
          <w:kern w:val="3"/>
        </w:rPr>
        <w:t>и</w:t>
      </w:r>
      <w:r w:rsidRPr="00126DF8">
        <w:rPr>
          <w:b/>
          <w:bCs/>
          <w:kern w:val="3"/>
          <w:lang w:val="ru-RU"/>
        </w:rPr>
        <w:t xml:space="preserve"> се</w:t>
      </w:r>
      <w:r w:rsidRPr="00126DF8">
        <w:rPr>
          <w:kern w:val="3"/>
        </w:rPr>
        <w:t>”</w:t>
      </w:r>
      <w:r w:rsidRPr="00126DF8">
        <w:rPr>
          <w:kern w:val="3"/>
          <w:lang w:val="ru-RU"/>
        </w:rPr>
        <w:t xml:space="preserve"> – няма.</w:t>
      </w:r>
    </w:p>
    <w:p w:rsidR="00126DF8" w:rsidRPr="00126DF8" w:rsidRDefault="00126DF8" w:rsidP="00126DF8">
      <w:pPr>
        <w:tabs>
          <w:tab w:val="center" w:pos="0"/>
        </w:tabs>
        <w:suppressAutoHyphens/>
        <w:autoSpaceDN w:val="0"/>
        <w:jc w:val="both"/>
        <w:textAlignment w:val="baseline"/>
        <w:rPr>
          <w:rFonts w:ascii="Calibri" w:eastAsia="Calibri" w:hAnsi="Calibri"/>
          <w:lang w:val="en-US"/>
        </w:rPr>
      </w:pPr>
    </w:p>
    <w:p w:rsidR="00126DF8" w:rsidRPr="00126DF8" w:rsidRDefault="00126DF8" w:rsidP="00126DF8">
      <w:pPr>
        <w:suppressAutoHyphens/>
        <w:autoSpaceDN w:val="0"/>
        <w:jc w:val="both"/>
        <w:textAlignment w:val="baseline"/>
        <w:rPr>
          <w:rFonts w:cs="Calibri"/>
          <w:kern w:val="3"/>
        </w:rPr>
      </w:pPr>
    </w:p>
    <w:p w:rsidR="00126DF8" w:rsidRPr="00126DF8" w:rsidRDefault="00126DF8" w:rsidP="00126DF8">
      <w:pPr>
        <w:suppressAutoHyphens/>
        <w:autoSpaceDN w:val="0"/>
        <w:jc w:val="both"/>
        <w:textAlignment w:val="baseline"/>
        <w:rPr>
          <w:rFonts w:cs="Calibri"/>
          <w:kern w:val="3"/>
        </w:rPr>
      </w:pP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FC24AD" w:rsidRPr="00A86277" w:rsidRDefault="00FC24AD" w:rsidP="00FC24AD">
      <w:pPr>
        <w:widowControl w:val="0"/>
        <w:suppressAutoHyphens/>
        <w:autoSpaceDN w:val="0"/>
        <w:textAlignment w:val="baseline"/>
        <w:rPr>
          <w:rFonts w:eastAsia="Lucida Sans Unicode" w:cs="Tahoma"/>
          <w:b/>
          <w:kern w:val="3"/>
        </w:rPr>
      </w:pP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FC24AD" w:rsidRPr="00A86277" w:rsidRDefault="00FC24AD" w:rsidP="00FC24AD">
      <w:pPr>
        <w:rPr>
          <w:rFonts w:ascii="Verdana" w:hAnsi="Verdana"/>
          <w:b/>
          <w:lang w:val="en-US"/>
        </w:rPr>
      </w:pPr>
      <w:r w:rsidRPr="00A86277">
        <w:rPr>
          <w:rFonts w:eastAsia="Lucida Sans Unicode" w:cs="Tahoma"/>
          <w:b/>
          <w:kern w:val="3"/>
        </w:rPr>
        <w:t xml:space="preserve">                                        / Иванка Рачева – Генчева /</w:t>
      </w:r>
    </w:p>
    <w:p w:rsidR="00126DF8" w:rsidRPr="00126DF8" w:rsidRDefault="00126DF8" w:rsidP="00126DF8">
      <w:pPr>
        <w:jc w:val="both"/>
        <w:rPr>
          <w:rFonts w:ascii="Verdana" w:hAnsi="Verdana"/>
          <w:b/>
          <w:lang w:eastAsia="en-US"/>
        </w:rPr>
      </w:pPr>
    </w:p>
    <w:p w:rsidR="00126DF8" w:rsidRPr="00126DF8" w:rsidRDefault="00126DF8" w:rsidP="00126DF8">
      <w:pPr>
        <w:jc w:val="both"/>
        <w:rPr>
          <w:rFonts w:ascii="Verdana" w:hAnsi="Verdana"/>
          <w:b/>
          <w:lang w:eastAsia="en-US"/>
        </w:rPr>
      </w:pPr>
    </w:p>
    <w:p w:rsidR="00126DF8" w:rsidRPr="00126DF8" w:rsidRDefault="00126DF8" w:rsidP="00126DF8">
      <w:pPr>
        <w:jc w:val="both"/>
        <w:rPr>
          <w:rFonts w:ascii="Verdana" w:hAnsi="Verdana"/>
          <w:b/>
          <w:lang w:eastAsia="en-US"/>
        </w:rPr>
      </w:pPr>
    </w:p>
    <w:p w:rsidR="00126DF8" w:rsidRPr="00126DF8" w:rsidRDefault="00126DF8" w:rsidP="00126DF8">
      <w:pPr>
        <w:jc w:val="both"/>
        <w:rPr>
          <w:rFonts w:ascii="Verdana" w:hAnsi="Verdana"/>
          <w:b/>
          <w:lang w:eastAsia="en-US"/>
        </w:rPr>
      </w:pPr>
    </w:p>
    <w:p w:rsidR="00126DF8" w:rsidRPr="00126DF8" w:rsidRDefault="00126DF8" w:rsidP="00126DF8">
      <w:pPr>
        <w:jc w:val="both"/>
        <w:rPr>
          <w:rFonts w:ascii="Verdana" w:hAnsi="Verdana"/>
          <w:b/>
          <w:lang w:eastAsia="en-US"/>
        </w:rPr>
      </w:pPr>
    </w:p>
    <w:p w:rsidR="00126DF8" w:rsidRPr="00126DF8" w:rsidRDefault="00126DF8" w:rsidP="00126DF8">
      <w:pPr>
        <w:jc w:val="both"/>
        <w:rPr>
          <w:rFonts w:ascii="Verdana" w:hAnsi="Verdana"/>
          <w:b/>
          <w:lang w:eastAsia="en-US"/>
        </w:rPr>
      </w:pPr>
    </w:p>
    <w:p w:rsidR="00126DF8" w:rsidRPr="00126DF8" w:rsidRDefault="00126DF8" w:rsidP="00126DF8">
      <w:pPr>
        <w:jc w:val="both"/>
        <w:rPr>
          <w:rFonts w:ascii="Verdana" w:hAnsi="Verdana"/>
          <w:b/>
          <w:lang w:eastAsia="en-US"/>
        </w:rPr>
      </w:pPr>
    </w:p>
    <w:p w:rsidR="00126DF8" w:rsidRPr="00126DF8" w:rsidRDefault="00126DF8" w:rsidP="00126DF8">
      <w:pPr>
        <w:jc w:val="both"/>
        <w:rPr>
          <w:rFonts w:ascii="Verdana" w:hAnsi="Verdana"/>
          <w:b/>
          <w:lang w:eastAsia="en-US"/>
        </w:rPr>
      </w:pPr>
    </w:p>
    <w:p w:rsidR="00126DF8" w:rsidRPr="00126DF8" w:rsidRDefault="00126DF8" w:rsidP="00126DF8">
      <w:pPr>
        <w:jc w:val="both"/>
        <w:rPr>
          <w:rFonts w:ascii="Verdana" w:hAnsi="Verdana"/>
          <w:b/>
          <w:lang w:eastAsia="en-US"/>
        </w:rPr>
      </w:pPr>
    </w:p>
    <w:p w:rsidR="00126DF8" w:rsidRPr="00126DF8" w:rsidRDefault="00126DF8" w:rsidP="00126DF8">
      <w:pPr>
        <w:jc w:val="both"/>
        <w:rPr>
          <w:rFonts w:ascii="Verdana" w:hAnsi="Verdana"/>
          <w:b/>
          <w:lang w:eastAsia="en-US"/>
        </w:rPr>
      </w:pPr>
    </w:p>
    <w:p w:rsidR="00126DF8" w:rsidRPr="00126DF8" w:rsidRDefault="00126DF8" w:rsidP="00126DF8">
      <w:pPr>
        <w:jc w:val="both"/>
        <w:rPr>
          <w:rFonts w:ascii="Verdana" w:hAnsi="Verdana"/>
          <w:b/>
          <w:lang w:eastAsia="en-US"/>
        </w:rPr>
      </w:pPr>
    </w:p>
    <w:p w:rsidR="00126DF8" w:rsidRPr="00126DF8" w:rsidRDefault="00126DF8" w:rsidP="00126DF8">
      <w:pPr>
        <w:jc w:val="both"/>
        <w:rPr>
          <w:rFonts w:ascii="Verdana" w:hAnsi="Verdana"/>
          <w:b/>
          <w:lang w:eastAsia="en-US"/>
        </w:rPr>
      </w:pPr>
    </w:p>
    <w:p w:rsidR="00126DF8" w:rsidRPr="00126DF8" w:rsidRDefault="00126DF8" w:rsidP="00126DF8">
      <w:pPr>
        <w:jc w:val="both"/>
        <w:rPr>
          <w:rFonts w:ascii="Verdana" w:hAnsi="Verdana"/>
          <w:b/>
          <w:lang w:eastAsia="en-US"/>
        </w:rPr>
      </w:pPr>
    </w:p>
    <w:p w:rsidR="00126DF8" w:rsidRPr="00126DF8" w:rsidRDefault="00126DF8" w:rsidP="00126DF8">
      <w:pPr>
        <w:jc w:val="both"/>
        <w:rPr>
          <w:rFonts w:ascii="Verdana" w:hAnsi="Verdana"/>
          <w:b/>
          <w:lang w:eastAsia="en-US"/>
        </w:rPr>
      </w:pPr>
    </w:p>
    <w:p w:rsidR="00126DF8" w:rsidRPr="00126DF8" w:rsidRDefault="00126DF8" w:rsidP="00126DF8">
      <w:pPr>
        <w:jc w:val="both"/>
        <w:rPr>
          <w:rFonts w:ascii="Verdana" w:hAnsi="Verdana"/>
          <w:b/>
          <w:lang w:eastAsia="en-US"/>
        </w:rPr>
      </w:pPr>
    </w:p>
    <w:p w:rsidR="00126DF8" w:rsidRPr="00126DF8" w:rsidRDefault="00126DF8" w:rsidP="00126DF8">
      <w:pPr>
        <w:jc w:val="both"/>
        <w:rPr>
          <w:rFonts w:ascii="Verdana" w:hAnsi="Verdana"/>
          <w:b/>
          <w:lang w:eastAsia="en-US"/>
        </w:rPr>
      </w:pPr>
    </w:p>
    <w:p w:rsidR="00126DF8" w:rsidRPr="00126DF8" w:rsidRDefault="00126DF8" w:rsidP="00126DF8">
      <w:pPr>
        <w:jc w:val="both"/>
        <w:rPr>
          <w:rFonts w:ascii="Verdana" w:hAnsi="Verdana"/>
          <w:b/>
          <w:lang w:eastAsia="en-US"/>
        </w:rPr>
      </w:pPr>
    </w:p>
    <w:p w:rsidR="00126DF8" w:rsidRPr="00126DF8" w:rsidRDefault="00126DF8" w:rsidP="00126DF8">
      <w:pPr>
        <w:jc w:val="both"/>
        <w:rPr>
          <w:rFonts w:ascii="Verdana" w:hAnsi="Verdana"/>
          <w:b/>
          <w:lang w:eastAsia="en-US"/>
        </w:rPr>
      </w:pPr>
    </w:p>
    <w:p w:rsidR="00126DF8" w:rsidRPr="00126DF8" w:rsidRDefault="00126DF8" w:rsidP="00126DF8">
      <w:pPr>
        <w:jc w:val="both"/>
        <w:rPr>
          <w:rFonts w:ascii="Verdana" w:hAnsi="Verdana"/>
          <w:b/>
          <w:lang w:eastAsia="en-US"/>
        </w:rPr>
      </w:pPr>
    </w:p>
    <w:p w:rsidR="00126DF8" w:rsidRPr="00126DF8" w:rsidRDefault="00126DF8" w:rsidP="00126DF8">
      <w:pPr>
        <w:jc w:val="both"/>
        <w:rPr>
          <w:rFonts w:ascii="Verdana" w:hAnsi="Verdana"/>
          <w:b/>
          <w:lang w:eastAsia="en-US"/>
        </w:rPr>
      </w:pPr>
    </w:p>
    <w:p w:rsidR="00126DF8" w:rsidRPr="00126DF8" w:rsidRDefault="00126DF8" w:rsidP="00126DF8">
      <w:pPr>
        <w:jc w:val="both"/>
        <w:rPr>
          <w:rFonts w:ascii="Verdana" w:hAnsi="Verdana"/>
          <w:b/>
          <w:lang w:eastAsia="en-US"/>
        </w:rPr>
      </w:pPr>
    </w:p>
    <w:p w:rsidR="00126DF8" w:rsidRPr="00126DF8" w:rsidRDefault="00126DF8" w:rsidP="00126DF8">
      <w:pPr>
        <w:jc w:val="both"/>
        <w:rPr>
          <w:rFonts w:ascii="Verdana" w:hAnsi="Verdana"/>
          <w:b/>
          <w:lang w:eastAsia="en-US"/>
        </w:rPr>
      </w:pPr>
    </w:p>
    <w:p w:rsidR="00126DF8" w:rsidRPr="00126DF8" w:rsidRDefault="00126DF8" w:rsidP="00126DF8">
      <w:pPr>
        <w:jc w:val="both"/>
        <w:rPr>
          <w:rFonts w:ascii="Verdana" w:hAnsi="Verdana"/>
          <w:b/>
          <w:lang w:eastAsia="en-US"/>
        </w:rPr>
      </w:pPr>
    </w:p>
    <w:p w:rsidR="00126DF8" w:rsidRPr="00126DF8" w:rsidRDefault="00126DF8" w:rsidP="00126DF8">
      <w:pPr>
        <w:jc w:val="both"/>
        <w:rPr>
          <w:rFonts w:ascii="Verdana" w:hAnsi="Verdana"/>
          <w:b/>
          <w:lang w:eastAsia="en-US"/>
        </w:rPr>
      </w:pPr>
    </w:p>
    <w:p w:rsidR="00126DF8" w:rsidRPr="00126DF8" w:rsidRDefault="00126DF8" w:rsidP="00126DF8">
      <w:pPr>
        <w:jc w:val="both"/>
        <w:rPr>
          <w:rFonts w:ascii="Verdana" w:hAnsi="Verdana"/>
          <w:b/>
          <w:lang w:eastAsia="en-US"/>
        </w:rPr>
      </w:pPr>
    </w:p>
    <w:p w:rsidR="00126DF8" w:rsidRPr="00126DF8" w:rsidRDefault="00126DF8" w:rsidP="00126DF8">
      <w:pPr>
        <w:jc w:val="both"/>
        <w:rPr>
          <w:rFonts w:ascii="Verdana" w:hAnsi="Verdana"/>
          <w:b/>
          <w:lang w:eastAsia="en-US"/>
        </w:rPr>
      </w:pPr>
    </w:p>
    <w:p w:rsidR="00126DF8" w:rsidRDefault="00126DF8" w:rsidP="00126DF8">
      <w:pPr>
        <w:jc w:val="both"/>
        <w:rPr>
          <w:rFonts w:ascii="Verdana" w:hAnsi="Verdana"/>
          <w:b/>
          <w:lang w:val="en-US" w:eastAsia="en-US"/>
        </w:rPr>
      </w:pPr>
    </w:p>
    <w:p w:rsidR="00C754CA" w:rsidRDefault="00C754CA" w:rsidP="00126DF8">
      <w:pPr>
        <w:jc w:val="both"/>
        <w:rPr>
          <w:rFonts w:ascii="Verdana" w:hAnsi="Verdana"/>
          <w:b/>
          <w:lang w:val="en-US" w:eastAsia="en-US"/>
        </w:rPr>
      </w:pPr>
    </w:p>
    <w:p w:rsidR="00C754CA" w:rsidRDefault="00C754CA" w:rsidP="00126DF8">
      <w:pPr>
        <w:jc w:val="both"/>
        <w:rPr>
          <w:rFonts w:ascii="Verdana" w:hAnsi="Verdana"/>
          <w:b/>
          <w:lang w:val="en-US" w:eastAsia="en-US"/>
        </w:rPr>
      </w:pPr>
    </w:p>
    <w:p w:rsidR="00C754CA" w:rsidRDefault="00C754CA" w:rsidP="00126DF8">
      <w:pPr>
        <w:jc w:val="both"/>
        <w:rPr>
          <w:rFonts w:ascii="Verdana" w:hAnsi="Verdana"/>
          <w:b/>
          <w:lang w:val="en-US" w:eastAsia="en-US"/>
        </w:rPr>
      </w:pPr>
    </w:p>
    <w:p w:rsidR="00C754CA" w:rsidRDefault="00C754CA" w:rsidP="00126DF8">
      <w:pPr>
        <w:jc w:val="both"/>
        <w:rPr>
          <w:rFonts w:ascii="Verdana" w:hAnsi="Verdana"/>
          <w:b/>
          <w:lang w:val="en-US" w:eastAsia="en-US"/>
        </w:rPr>
      </w:pPr>
    </w:p>
    <w:p w:rsidR="00C754CA" w:rsidRDefault="00C754CA" w:rsidP="00126DF8">
      <w:pPr>
        <w:jc w:val="both"/>
        <w:rPr>
          <w:rFonts w:ascii="Verdana" w:hAnsi="Verdana"/>
          <w:b/>
          <w:lang w:val="en-US" w:eastAsia="en-US"/>
        </w:rPr>
      </w:pPr>
    </w:p>
    <w:p w:rsidR="00C754CA" w:rsidRDefault="00C754CA" w:rsidP="00126DF8">
      <w:pPr>
        <w:jc w:val="both"/>
        <w:rPr>
          <w:rFonts w:ascii="Verdana" w:hAnsi="Verdana"/>
          <w:b/>
          <w:lang w:val="en-US" w:eastAsia="en-US"/>
        </w:rPr>
      </w:pPr>
    </w:p>
    <w:p w:rsidR="00C754CA" w:rsidRDefault="00C754CA" w:rsidP="00126DF8">
      <w:pPr>
        <w:jc w:val="both"/>
        <w:rPr>
          <w:rFonts w:ascii="Verdana" w:hAnsi="Verdana"/>
          <w:b/>
          <w:lang w:val="en-US" w:eastAsia="en-US"/>
        </w:rPr>
      </w:pPr>
    </w:p>
    <w:p w:rsidR="00C754CA" w:rsidRDefault="00C754CA" w:rsidP="00126DF8">
      <w:pPr>
        <w:jc w:val="both"/>
        <w:rPr>
          <w:rFonts w:ascii="Verdana" w:hAnsi="Verdana"/>
          <w:b/>
          <w:lang w:val="en-US" w:eastAsia="en-US"/>
        </w:rPr>
      </w:pPr>
    </w:p>
    <w:p w:rsidR="00C754CA" w:rsidRDefault="00C754CA" w:rsidP="00126DF8">
      <w:pPr>
        <w:jc w:val="both"/>
        <w:rPr>
          <w:rFonts w:ascii="Verdana" w:hAnsi="Verdana"/>
          <w:b/>
          <w:lang w:val="en-US" w:eastAsia="en-US"/>
        </w:rPr>
      </w:pPr>
    </w:p>
    <w:p w:rsidR="00C754CA" w:rsidRDefault="00C754CA" w:rsidP="00126DF8">
      <w:pPr>
        <w:jc w:val="both"/>
        <w:rPr>
          <w:rFonts w:ascii="Verdana" w:hAnsi="Verdana"/>
          <w:b/>
          <w:lang w:val="en-US" w:eastAsia="en-US"/>
        </w:rPr>
      </w:pPr>
    </w:p>
    <w:p w:rsidR="00C754CA" w:rsidRPr="00C754CA" w:rsidRDefault="00C754CA" w:rsidP="00126DF8">
      <w:pPr>
        <w:jc w:val="both"/>
        <w:rPr>
          <w:rFonts w:ascii="Verdana" w:hAnsi="Verdana"/>
          <w:b/>
          <w:lang w:val="en-US" w:eastAsia="en-US"/>
        </w:rPr>
      </w:pPr>
    </w:p>
    <w:p w:rsidR="00126DF8" w:rsidRDefault="00126DF8" w:rsidP="00126DF8">
      <w:pPr>
        <w:jc w:val="both"/>
        <w:rPr>
          <w:rFonts w:ascii="Verdana" w:hAnsi="Verdana"/>
          <w:b/>
          <w:lang w:val="en-US" w:eastAsia="en-US"/>
        </w:rPr>
      </w:pPr>
    </w:p>
    <w:p w:rsidR="005E4CCE" w:rsidRDefault="005E4CCE" w:rsidP="00126DF8">
      <w:pPr>
        <w:jc w:val="both"/>
        <w:rPr>
          <w:rFonts w:ascii="Verdana" w:hAnsi="Verdana"/>
          <w:b/>
          <w:lang w:val="en-US" w:eastAsia="en-US"/>
        </w:rPr>
      </w:pPr>
    </w:p>
    <w:p w:rsidR="005E4CCE" w:rsidRDefault="005E4CCE" w:rsidP="00126DF8">
      <w:pPr>
        <w:jc w:val="both"/>
        <w:rPr>
          <w:rFonts w:ascii="Verdana" w:hAnsi="Verdana"/>
          <w:b/>
          <w:lang w:val="en-US" w:eastAsia="en-US"/>
        </w:rPr>
      </w:pPr>
    </w:p>
    <w:p w:rsidR="005E4CCE" w:rsidRPr="005E4CCE" w:rsidRDefault="005E4CCE" w:rsidP="00126DF8">
      <w:pPr>
        <w:jc w:val="both"/>
        <w:rPr>
          <w:rFonts w:ascii="Verdana" w:hAnsi="Verdana"/>
          <w:b/>
          <w:lang w:val="en-US" w:eastAsia="en-US"/>
        </w:rPr>
      </w:pPr>
    </w:p>
    <w:p w:rsidR="00126DF8" w:rsidRDefault="00126DF8" w:rsidP="00126DF8">
      <w:pPr>
        <w:rPr>
          <w:rFonts w:eastAsia="Lucida Sans Unicode"/>
          <w:b/>
          <w:kern w:val="3"/>
          <w:sz w:val="28"/>
          <w:szCs w:val="28"/>
          <w:u w:val="single"/>
          <w:lang w:val="en-US"/>
        </w:rPr>
      </w:pPr>
      <w:r w:rsidRPr="002B2C71">
        <w:rPr>
          <w:rFonts w:eastAsia="Lucida Sans Unicode"/>
          <w:b/>
          <w:kern w:val="3"/>
          <w:sz w:val="28"/>
          <w:szCs w:val="28"/>
          <w:u w:val="single"/>
          <w:lang w:val="ru-RU"/>
        </w:rPr>
        <w:lastRenderedPageBreak/>
        <w:t>Препис – извлечение!</w:t>
      </w:r>
    </w:p>
    <w:p w:rsidR="00C754CA" w:rsidRDefault="00C754CA" w:rsidP="00126DF8">
      <w:pPr>
        <w:rPr>
          <w:rFonts w:eastAsia="Lucida Sans Unicode"/>
          <w:b/>
          <w:kern w:val="3"/>
          <w:sz w:val="28"/>
          <w:szCs w:val="28"/>
          <w:u w:val="single"/>
          <w:lang w:val="en-US"/>
        </w:rPr>
      </w:pPr>
    </w:p>
    <w:p w:rsidR="00C754CA" w:rsidRDefault="00C754CA" w:rsidP="00126DF8">
      <w:pPr>
        <w:rPr>
          <w:rFonts w:eastAsia="Lucida Sans Unicode"/>
          <w:b/>
          <w:kern w:val="3"/>
          <w:sz w:val="28"/>
          <w:szCs w:val="28"/>
          <w:u w:val="single"/>
          <w:lang w:val="en-US"/>
        </w:rPr>
      </w:pPr>
    </w:p>
    <w:p w:rsidR="00C754CA" w:rsidRPr="00C754CA" w:rsidRDefault="00C754CA" w:rsidP="00126DF8">
      <w:pPr>
        <w:rPr>
          <w:rFonts w:eastAsia="Lucida Sans Unicode"/>
          <w:b/>
          <w:kern w:val="3"/>
          <w:sz w:val="28"/>
          <w:szCs w:val="28"/>
          <w:u w:val="single"/>
          <w:lang w:val="en-US"/>
        </w:rPr>
      </w:pPr>
    </w:p>
    <w:p w:rsidR="00126DF8" w:rsidRPr="00126DF8" w:rsidRDefault="00126DF8" w:rsidP="00126DF8">
      <w:pPr>
        <w:ind w:left="2820" w:firstLine="12"/>
        <w:jc w:val="both"/>
        <w:rPr>
          <w:sz w:val="16"/>
          <w:szCs w:val="16"/>
        </w:rPr>
      </w:pPr>
    </w:p>
    <w:p w:rsidR="00126DF8" w:rsidRPr="00126DF8" w:rsidRDefault="00126DF8" w:rsidP="00126DF8">
      <w:pPr>
        <w:ind w:left="2820" w:firstLine="12"/>
        <w:rPr>
          <w:sz w:val="32"/>
          <w:szCs w:val="32"/>
        </w:rPr>
      </w:pPr>
      <w:r w:rsidRPr="00126DF8">
        <w:rPr>
          <w:sz w:val="32"/>
          <w:szCs w:val="32"/>
          <w:lang w:val="en-US"/>
        </w:rPr>
        <w:t xml:space="preserve">     </w:t>
      </w:r>
      <w:r w:rsidRPr="00126DF8">
        <w:rPr>
          <w:sz w:val="32"/>
          <w:szCs w:val="32"/>
        </w:rPr>
        <w:t>Р Е Ш Е Н И Е  № 560</w:t>
      </w:r>
    </w:p>
    <w:p w:rsidR="00126DF8" w:rsidRPr="00126DF8" w:rsidRDefault="00126DF8" w:rsidP="00126DF8">
      <w:pPr>
        <w:ind w:firstLine="720"/>
        <w:rPr>
          <w:sz w:val="32"/>
          <w:szCs w:val="32"/>
        </w:rPr>
      </w:pPr>
      <w:r w:rsidRPr="00126DF8">
        <w:rPr>
          <w:sz w:val="32"/>
          <w:szCs w:val="32"/>
        </w:rPr>
        <w:t xml:space="preserve">                                         28.07.20</w:t>
      </w:r>
      <w:r w:rsidRPr="00126DF8">
        <w:rPr>
          <w:sz w:val="32"/>
          <w:szCs w:val="32"/>
          <w:lang w:val="en-US"/>
        </w:rPr>
        <w:t>23</w:t>
      </w:r>
      <w:r w:rsidRPr="00126DF8">
        <w:rPr>
          <w:sz w:val="32"/>
          <w:szCs w:val="32"/>
        </w:rPr>
        <w:t xml:space="preserve"> г.</w:t>
      </w:r>
    </w:p>
    <w:p w:rsidR="00126DF8" w:rsidRPr="00126DF8" w:rsidRDefault="00126DF8" w:rsidP="00126DF8">
      <w:pPr>
        <w:rPr>
          <w:sz w:val="32"/>
          <w:szCs w:val="32"/>
        </w:rPr>
      </w:pPr>
      <w:r w:rsidRPr="00126DF8">
        <w:rPr>
          <w:sz w:val="32"/>
          <w:szCs w:val="32"/>
        </w:rPr>
        <w:t xml:space="preserve">                                            / Протокол № </w:t>
      </w:r>
      <w:r w:rsidRPr="00126DF8">
        <w:rPr>
          <w:sz w:val="32"/>
          <w:szCs w:val="32"/>
          <w:lang w:val="en-US"/>
        </w:rPr>
        <w:t>4</w:t>
      </w:r>
      <w:r w:rsidRPr="00126DF8">
        <w:rPr>
          <w:sz w:val="32"/>
          <w:szCs w:val="32"/>
        </w:rPr>
        <w:t>5 /</w:t>
      </w:r>
    </w:p>
    <w:p w:rsidR="00126DF8" w:rsidRPr="00126DF8" w:rsidRDefault="00126DF8" w:rsidP="00126DF8">
      <w:pPr>
        <w:rPr>
          <w:sz w:val="32"/>
          <w:szCs w:val="32"/>
        </w:rPr>
      </w:pPr>
    </w:p>
    <w:p w:rsidR="00126DF8" w:rsidRPr="00126DF8" w:rsidRDefault="00126DF8" w:rsidP="00126DF8">
      <w:pPr>
        <w:ind w:firstLine="708"/>
        <w:jc w:val="both"/>
      </w:pPr>
      <w:r w:rsidRPr="00126DF8">
        <w:rPr>
          <w:rFonts w:eastAsiaTheme="minorHAnsi"/>
          <w:b/>
          <w:sz w:val="28"/>
          <w:szCs w:val="28"/>
          <w:u w:val="single"/>
          <w:lang w:val="en-US" w:eastAsia="en-US"/>
        </w:rPr>
        <w:t>ОТНОСНО:</w:t>
      </w:r>
      <w:r w:rsidRPr="00126DF8">
        <w:rPr>
          <w:rFonts w:eastAsiaTheme="minorHAnsi"/>
          <w:sz w:val="28"/>
          <w:szCs w:val="28"/>
          <w:lang w:eastAsia="en-US"/>
        </w:rPr>
        <w:t xml:space="preserve"> </w:t>
      </w:r>
      <w:proofErr w:type="gramStart"/>
      <w:r w:rsidRPr="00126DF8">
        <w:rPr>
          <w:rFonts w:eastAsiaTheme="minorHAnsi"/>
          <w:lang w:eastAsia="en-US"/>
        </w:rPr>
        <w:t>Предложение  с</w:t>
      </w:r>
      <w:proofErr w:type="gramEnd"/>
      <w:r w:rsidRPr="00126DF8">
        <w:rPr>
          <w:rFonts w:eastAsiaTheme="minorHAnsi"/>
          <w:lang w:eastAsia="en-US"/>
        </w:rPr>
        <w:t xml:space="preserve"> вносител Кмет на Община </w:t>
      </w:r>
      <w:r w:rsidRPr="00126DF8">
        <w:t>с  вх. № ОС – 157/18.07.2023 г. – приемане на информация за текущото изпълнение на приходите и разходите на Община Гурково за първото шестмесечие на 2023 година.</w:t>
      </w:r>
    </w:p>
    <w:p w:rsidR="00126DF8" w:rsidRPr="00126DF8" w:rsidRDefault="00126DF8" w:rsidP="00126DF8">
      <w:pPr>
        <w:ind w:firstLine="708"/>
        <w:jc w:val="both"/>
      </w:pPr>
    </w:p>
    <w:p w:rsidR="00126DF8" w:rsidRPr="00126DF8" w:rsidRDefault="00126DF8" w:rsidP="00126DF8">
      <w:pPr>
        <w:ind w:firstLine="720"/>
        <w:jc w:val="both"/>
      </w:pPr>
      <w:r w:rsidRPr="00126DF8">
        <w:rPr>
          <w:rFonts w:eastAsiaTheme="minorHAnsi"/>
          <w:b/>
          <w:sz w:val="26"/>
          <w:szCs w:val="26"/>
          <w:u w:val="single"/>
          <w:lang w:eastAsia="en-US"/>
        </w:rPr>
        <w:t>МОТИВИ:</w:t>
      </w:r>
      <w:r w:rsidRPr="00126DF8">
        <w:rPr>
          <w:rFonts w:asciiTheme="minorHAnsi" w:eastAsiaTheme="minorHAnsi" w:hAnsiTheme="minorHAnsi" w:cstheme="minorBidi"/>
          <w:sz w:val="26"/>
          <w:szCs w:val="26"/>
          <w:lang w:eastAsia="en-US"/>
        </w:rPr>
        <w:t xml:space="preserve"> </w:t>
      </w:r>
      <w:r w:rsidRPr="00126DF8">
        <w:t xml:space="preserve">В изпълнение на законовите изисквания представяме горепосочената информация. </w:t>
      </w:r>
    </w:p>
    <w:p w:rsidR="00126DF8" w:rsidRPr="00126DF8" w:rsidRDefault="00126DF8" w:rsidP="00126DF8">
      <w:pPr>
        <w:ind w:firstLine="720"/>
        <w:jc w:val="both"/>
      </w:pPr>
      <w:r w:rsidRPr="00126DF8">
        <w:t>На основание е чл. 21, ал. 1, т. 6, във връзка с чл.27,ал.4 и ал.5  от Закона за местното самоуправление и местната администрация, във връзка с чл. 137, ал. 2 от Закона за публичните финанси и чл. 4</w:t>
      </w:r>
      <w:r w:rsidRPr="00126DF8">
        <w:rPr>
          <w:lang w:val="en-US"/>
        </w:rPr>
        <w:t>6</w:t>
      </w:r>
      <w:r w:rsidRPr="00126DF8">
        <w:t>, ал. 2 от Наредбата за условията и реда за съставяне на бюджетната прогноза за местните дейности за следващите три години и за съставяне, обсъждане, приемане, изпълнение и отчитане на бюджета на Община Гурково,  Общински съвет - Гурково</w:t>
      </w:r>
    </w:p>
    <w:p w:rsidR="00126DF8" w:rsidRPr="00126DF8" w:rsidRDefault="00126DF8" w:rsidP="00126DF8">
      <w:pPr>
        <w:ind w:firstLine="720"/>
        <w:jc w:val="center"/>
        <w:rPr>
          <w:b/>
        </w:rPr>
      </w:pPr>
    </w:p>
    <w:p w:rsidR="00126DF8" w:rsidRPr="00126DF8" w:rsidRDefault="00126DF8" w:rsidP="00126DF8">
      <w:pPr>
        <w:ind w:firstLine="708"/>
        <w:rPr>
          <w:rFonts w:eastAsia="Calibri"/>
          <w:sz w:val="32"/>
          <w:szCs w:val="32"/>
        </w:rPr>
      </w:pPr>
      <w:r w:rsidRPr="00126DF8">
        <w:rPr>
          <w:rFonts w:eastAsia="Calibri"/>
          <w:sz w:val="32"/>
          <w:szCs w:val="32"/>
        </w:rPr>
        <w:t xml:space="preserve">                                        Р Е Ш И:</w:t>
      </w:r>
    </w:p>
    <w:p w:rsidR="00126DF8" w:rsidRPr="00126DF8" w:rsidRDefault="00126DF8" w:rsidP="00126DF8">
      <w:pPr>
        <w:ind w:firstLine="720"/>
        <w:jc w:val="both"/>
      </w:pPr>
    </w:p>
    <w:p w:rsidR="00126DF8" w:rsidRPr="00126DF8" w:rsidRDefault="00126DF8" w:rsidP="00126DF8">
      <w:pPr>
        <w:ind w:firstLine="720"/>
        <w:jc w:val="both"/>
      </w:pPr>
      <w:r w:rsidRPr="00126DF8">
        <w:t>Общински съвет - Гурково приема информацията за текущото изпълнение на бюджета на Община Гурково за първото шестмесечие на 2023 година и приложенията, представляващи неразделна част от информацията.</w:t>
      </w:r>
    </w:p>
    <w:p w:rsidR="00126DF8" w:rsidRPr="00126DF8" w:rsidRDefault="00126DF8" w:rsidP="00126DF8">
      <w:pPr>
        <w:tabs>
          <w:tab w:val="left" w:pos="284"/>
          <w:tab w:val="left" w:pos="426"/>
          <w:tab w:val="left" w:pos="709"/>
          <w:tab w:val="left" w:pos="993"/>
          <w:tab w:val="left" w:pos="1080"/>
        </w:tabs>
        <w:jc w:val="both"/>
        <w:rPr>
          <w:lang w:val="en-US"/>
        </w:rPr>
      </w:pPr>
    </w:p>
    <w:p w:rsidR="00126DF8" w:rsidRPr="00126DF8" w:rsidRDefault="00126DF8" w:rsidP="00126DF8">
      <w:pPr>
        <w:jc w:val="both"/>
        <w:rPr>
          <w:lang w:eastAsia="en-US"/>
        </w:rPr>
      </w:pPr>
    </w:p>
    <w:p w:rsidR="00126DF8" w:rsidRPr="00126DF8" w:rsidRDefault="00126DF8" w:rsidP="00126DF8">
      <w:pPr>
        <w:tabs>
          <w:tab w:val="center" w:pos="0"/>
        </w:tabs>
        <w:suppressAutoHyphens/>
        <w:autoSpaceDN w:val="0"/>
        <w:jc w:val="both"/>
        <w:textAlignment w:val="baseline"/>
        <w:rPr>
          <w:kern w:val="3"/>
          <w:lang w:val="ru-RU"/>
        </w:rPr>
      </w:pPr>
      <w:r w:rsidRPr="00126DF8">
        <w:t xml:space="preserve">        </w:t>
      </w:r>
      <w:r w:rsidRPr="00126DF8">
        <w:rPr>
          <w:kern w:val="3"/>
        </w:rPr>
        <w:t>У</w:t>
      </w:r>
      <w:r w:rsidRPr="00126DF8">
        <w:rPr>
          <w:kern w:val="3"/>
          <w:lang w:val="ru-RU"/>
        </w:rPr>
        <w:t>частвали</w:t>
      </w:r>
      <w:r w:rsidRPr="00126DF8">
        <w:rPr>
          <w:kern w:val="3"/>
        </w:rPr>
        <w:t xml:space="preserve">  </w:t>
      </w:r>
      <w:r w:rsidRPr="00126DF8">
        <w:rPr>
          <w:kern w:val="3"/>
          <w:lang w:val="ru-RU"/>
        </w:rPr>
        <w:t xml:space="preserve">в </w:t>
      </w:r>
      <w:r w:rsidRPr="00126DF8">
        <w:rPr>
          <w:kern w:val="3"/>
        </w:rPr>
        <w:t>поименно гласуване</w:t>
      </w:r>
      <w:r w:rsidRPr="00126DF8">
        <w:rPr>
          <w:kern w:val="3"/>
          <w:lang w:val="ru-RU"/>
        </w:rPr>
        <w:t xml:space="preserve">  12  общ. съветници,  гласували  </w:t>
      </w:r>
      <w:r w:rsidRPr="00126DF8">
        <w:rPr>
          <w:kern w:val="3"/>
        </w:rPr>
        <w:t>„</w:t>
      </w:r>
      <w:r w:rsidRPr="00126DF8">
        <w:rPr>
          <w:b/>
          <w:bCs/>
          <w:kern w:val="3"/>
          <w:lang w:val="ru-RU"/>
        </w:rPr>
        <w:t>за</w:t>
      </w:r>
      <w:r w:rsidRPr="00126DF8">
        <w:rPr>
          <w:kern w:val="3"/>
        </w:rPr>
        <w:t>”</w:t>
      </w:r>
      <w:r w:rsidRPr="00126DF8">
        <w:rPr>
          <w:kern w:val="3"/>
          <w:lang w:val="ru-RU"/>
        </w:rPr>
        <w:t xml:space="preserve">  – 12,   </w:t>
      </w:r>
      <w:r w:rsidRPr="00126DF8">
        <w:rPr>
          <w:kern w:val="3"/>
        </w:rPr>
        <w:t>„</w:t>
      </w:r>
      <w:r w:rsidRPr="00126DF8">
        <w:rPr>
          <w:b/>
          <w:bCs/>
          <w:kern w:val="3"/>
          <w:lang w:val="ru-RU"/>
        </w:rPr>
        <w:t>против</w:t>
      </w:r>
      <w:r w:rsidRPr="00126DF8">
        <w:rPr>
          <w:kern w:val="3"/>
        </w:rPr>
        <w:t>”</w:t>
      </w:r>
      <w:r w:rsidRPr="00126DF8">
        <w:rPr>
          <w:kern w:val="3"/>
          <w:lang w:val="ru-RU"/>
        </w:rPr>
        <w:t xml:space="preserve"> –  няма,  </w:t>
      </w:r>
      <w:r w:rsidRPr="00126DF8">
        <w:rPr>
          <w:kern w:val="3"/>
        </w:rPr>
        <w:t>„</w:t>
      </w:r>
      <w:r w:rsidRPr="00126DF8">
        <w:rPr>
          <w:b/>
          <w:bCs/>
          <w:kern w:val="3"/>
          <w:lang w:val="ru-RU"/>
        </w:rPr>
        <w:t>въздържал</w:t>
      </w:r>
      <w:r w:rsidRPr="00126DF8">
        <w:rPr>
          <w:b/>
          <w:bCs/>
          <w:kern w:val="3"/>
        </w:rPr>
        <w:t>и</w:t>
      </w:r>
      <w:r w:rsidRPr="00126DF8">
        <w:rPr>
          <w:b/>
          <w:bCs/>
          <w:kern w:val="3"/>
          <w:lang w:val="ru-RU"/>
        </w:rPr>
        <w:t xml:space="preserve"> се</w:t>
      </w:r>
      <w:r w:rsidRPr="00126DF8">
        <w:rPr>
          <w:kern w:val="3"/>
        </w:rPr>
        <w:t>”</w:t>
      </w:r>
      <w:r w:rsidRPr="00126DF8">
        <w:rPr>
          <w:kern w:val="3"/>
          <w:lang w:val="ru-RU"/>
        </w:rPr>
        <w:t xml:space="preserve"> – няма.</w:t>
      </w:r>
    </w:p>
    <w:p w:rsidR="00126DF8" w:rsidRPr="00126DF8" w:rsidRDefault="00126DF8" w:rsidP="00126DF8">
      <w:pPr>
        <w:rPr>
          <w:rFonts w:ascii="Calibri" w:eastAsia="Calibri" w:hAnsi="Calibri"/>
        </w:rPr>
      </w:pPr>
    </w:p>
    <w:p w:rsidR="00126DF8" w:rsidRDefault="00126DF8" w:rsidP="00126DF8">
      <w:pPr>
        <w:rPr>
          <w:rFonts w:ascii="Calibri" w:eastAsia="Calibri" w:hAnsi="Calibri"/>
          <w:lang w:val="en-US"/>
        </w:rPr>
      </w:pPr>
    </w:p>
    <w:p w:rsidR="00C754CA" w:rsidRPr="00126DF8" w:rsidRDefault="00C754CA" w:rsidP="00126DF8">
      <w:pPr>
        <w:rPr>
          <w:rFonts w:ascii="Calibri" w:eastAsia="Calibri" w:hAnsi="Calibri"/>
          <w:lang w:val="en-US"/>
        </w:rPr>
      </w:pPr>
    </w:p>
    <w:p w:rsidR="00126DF8" w:rsidRPr="00126DF8" w:rsidRDefault="00126DF8" w:rsidP="00126DF8">
      <w:pPr>
        <w:rPr>
          <w:rFonts w:ascii="Calibri" w:eastAsia="Calibri" w:hAnsi="Calibri"/>
          <w:lang w:val="en-US"/>
        </w:rPr>
      </w:pP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FC24AD" w:rsidRPr="00A86277" w:rsidRDefault="00FC24AD" w:rsidP="00FC24AD">
      <w:pPr>
        <w:widowControl w:val="0"/>
        <w:suppressAutoHyphens/>
        <w:autoSpaceDN w:val="0"/>
        <w:textAlignment w:val="baseline"/>
        <w:rPr>
          <w:rFonts w:eastAsia="Lucida Sans Unicode" w:cs="Tahoma"/>
          <w:b/>
          <w:kern w:val="3"/>
        </w:rPr>
      </w:pP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FC24AD" w:rsidRPr="00A86277" w:rsidRDefault="00FC24AD" w:rsidP="00FC24AD">
      <w:pPr>
        <w:rPr>
          <w:rFonts w:ascii="Verdana" w:hAnsi="Verdana"/>
          <w:b/>
          <w:lang w:val="en-US"/>
        </w:rPr>
      </w:pPr>
      <w:r w:rsidRPr="00A86277">
        <w:rPr>
          <w:rFonts w:eastAsia="Lucida Sans Unicode" w:cs="Tahoma"/>
          <w:b/>
          <w:kern w:val="3"/>
        </w:rPr>
        <w:t xml:space="preserve">                                        / Иванка Рачева – Генчева /</w:t>
      </w:r>
    </w:p>
    <w:p w:rsidR="00126DF8" w:rsidRPr="00126DF8" w:rsidRDefault="00126DF8" w:rsidP="00126DF8">
      <w:pPr>
        <w:ind w:firstLine="708"/>
        <w:jc w:val="both"/>
        <w:rPr>
          <w:sz w:val="32"/>
          <w:szCs w:val="32"/>
        </w:rPr>
      </w:pPr>
    </w:p>
    <w:p w:rsidR="00126DF8" w:rsidRPr="00126DF8" w:rsidRDefault="00126DF8" w:rsidP="00126DF8">
      <w:pPr>
        <w:ind w:firstLine="708"/>
        <w:jc w:val="both"/>
        <w:rPr>
          <w:sz w:val="32"/>
          <w:szCs w:val="32"/>
        </w:rPr>
      </w:pPr>
    </w:p>
    <w:p w:rsidR="00126DF8" w:rsidRPr="00126DF8" w:rsidRDefault="00126DF8" w:rsidP="00126DF8">
      <w:pPr>
        <w:ind w:firstLine="708"/>
        <w:jc w:val="both"/>
        <w:rPr>
          <w:sz w:val="32"/>
          <w:szCs w:val="32"/>
        </w:rPr>
      </w:pPr>
    </w:p>
    <w:p w:rsidR="00126DF8" w:rsidRPr="00126DF8" w:rsidRDefault="00126DF8" w:rsidP="00126DF8">
      <w:pPr>
        <w:ind w:firstLine="708"/>
        <w:jc w:val="both"/>
        <w:rPr>
          <w:sz w:val="32"/>
          <w:szCs w:val="32"/>
        </w:rPr>
      </w:pPr>
    </w:p>
    <w:p w:rsidR="00126DF8" w:rsidRPr="00126DF8" w:rsidRDefault="00126DF8" w:rsidP="00126DF8">
      <w:pPr>
        <w:ind w:firstLine="708"/>
        <w:jc w:val="both"/>
        <w:rPr>
          <w:sz w:val="32"/>
          <w:szCs w:val="32"/>
        </w:rPr>
      </w:pPr>
    </w:p>
    <w:p w:rsidR="00126DF8" w:rsidRDefault="00126DF8" w:rsidP="00126DF8">
      <w:pPr>
        <w:ind w:firstLine="708"/>
        <w:jc w:val="both"/>
        <w:rPr>
          <w:sz w:val="32"/>
          <w:szCs w:val="32"/>
          <w:lang w:val="en-US"/>
        </w:rPr>
      </w:pPr>
    </w:p>
    <w:p w:rsidR="00C754CA" w:rsidRDefault="00C754CA" w:rsidP="00126DF8">
      <w:pPr>
        <w:ind w:firstLine="708"/>
        <w:jc w:val="both"/>
        <w:rPr>
          <w:sz w:val="32"/>
          <w:szCs w:val="32"/>
          <w:lang w:val="en-US"/>
        </w:rPr>
      </w:pPr>
    </w:p>
    <w:p w:rsidR="00C754CA" w:rsidRPr="00C754CA" w:rsidRDefault="00C754CA" w:rsidP="00126DF8">
      <w:pPr>
        <w:ind w:firstLine="708"/>
        <w:jc w:val="both"/>
        <w:rPr>
          <w:sz w:val="32"/>
          <w:szCs w:val="32"/>
          <w:lang w:val="en-US"/>
        </w:rPr>
      </w:pPr>
    </w:p>
    <w:p w:rsidR="00126DF8" w:rsidRPr="00126DF8" w:rsidRDefault="00126DF8" w:rsidP="00126DF8">
      <w:pPr>
        <w:ind w:firstLine="708"/>
        <w:jc w:val="both"/>
        <w:rPr>
          <w:sz w:val="32"/>
          <w:szCs w:val="32"/>
        </w:rPr>
      </w:pPr>
    </w:p>
    <w:p w:rsidR="00126DF8" w:rsidRDefault="00126DF8" w:rsidP="00126DF8">
      <w:pPr>
        <w:rPr>
          <w:rFonts w:eastAsia="Lucida Sans Unicode"/>
          <w:b/>
          <w:kern w:val="3"/>
          <w:sz w:val="28"/>
          <w:szCs w:val="28"/>
          <w:u w:val="single"/>
          <w:lang w:val="en-US"/>
        </w:rPr>
      </w:pPr>
      <w:r w:rsidRPr="002B2C71">
        <w:rPr>
          <w:rFonts w:eastAsia="Lucida Sans Unicode"/>
          <w:b/>
          <w:kern w:val="3"/>
          <w:sz w:val="28"/>
          <w:szCs w:val="28"/>
          <w:u w:val="single"/>
          <w:lang w:val="ru-RU"/>
        </w:rPr>
        <w:lastRenderedPageBreak/>
        <w:t>Препис – извлечение!</w:t>
      </w:r>
    </w:p>
    <w:p w:rsidR="00C754CA" w:rsidRDefault="00C754CA" w:rsidP="00126DF8">
      <w:pPr>
        <w:rPr>
          <w:rFonts w:eastAsia="Lucida Sans Unicode"/>
          <w:b/>
          <w:kern w:val="3"/>
          <w:sz w:val="28"/>
          <w:szCs w:val="28"/>
          <w:u w:val="single"/>
          <w:lang w:val="en-US"/>
        </w:rPr>
      </w:pPr>
    </w:p>
    <w:p w:rsidR="00C754CA" w:rsidRPr="00C754CA" w:rsidRDefault="00C754CA" w:rsidP="00126DF8">
      <w:pPr>
        <w:rPr>
          <w:rFonts w:eastAsia="Lucida Sans Unicode"/>
          <w:b/>
          <w:kern w:val="3"/>
          <w:sz w:val="28"/>
          <w:szCs w:val="28"/>
          <w:u w:val="single"/>
          <w:lang w:val="en-US"/>
        </w:rPr>
      </w:pPr>
    </w:p>
    <w:p w:rsidR="00126DF8" w:rsidRPr="00126DF8" w:rsidRDefault="00126DF8" w:rsidP="00126DF8">
      <w:pPr>
        <w:ind w:left="2820" w:firstLine="12"/>
        <w:jc w:val="both"/>
        <w:rPr>
          <w:sz w:val="16"/>
          <w:szCs w:val="16"/>
        </w:rPr>
      </w:pPr>
      <w:r w:rsidRPr="00126DF8">
        <w:rPr>
          <w:sz w:val="32"/>
          <w:szCs w:val="32"/>
        </w:rPr>
        <w:t xml:space="preserve">         </w:t>
      </w:r>
    </w:p>
    <w:p w:rsidR="00126DF8" w:rsidRPr="00126DF8" w:rsidRDefault="00126DF8" w:rsidP="00126DF8">
      <w:pPr>
        <w:ind w:left="2820" w:firstLine="12"/>
        <w:jc w:val="both"/>
        <w:rPr>
          <w:sz w:val="16"/>
          <w:szCs w:val="16"/>
        </w:rPr>
      </w:pPr>
    </w:p>
    <w:p w:rsidR="00126DF8" w:rsidRPr="00126DF8" w:rsidRDefault="00126DF8" w:rsidP="00126DF8">
      <w:pPr>
        <w:ind w:left="2820" w:firstLine="12"/>
        <w:rPr>
          <w:sz w:val="32"/>
          <w:szCs w:val="32"/>
        </w:rPr>
      </w:pPr>
      <w:r w:rsidRPr="00126DF8">
        <w:rPr>
          <w:sz w:val="32"/>
          <w:szCs w:val="32"/>
          <w:lang w:val="en-US"/>
        </w:rPr>
        <w:t xml:space="preserve">     </w:t>
      </w:r>
      <w:r w:rsidRPr="00126DF8">
        <w:rPr>
          <w:sz w:val="32"/>
          <w:szCs w:val="32"/>
        </w:rPr>
        <w:t>Р Е Ш Е Н И Е  № 561</w:t>
      </w:r>
    </w:p>
    <w:p w:rsidR="00126DF8" w:rsidRPr="00126DF8" w:rsidRDefault="00126DF8" w:rsidP="00126DF8">
      <w:pPr>
        <w:ind w:firstLine="720"/>
        <w:rPr>
          <w:sz w:val="32"/>
          <w:szCs w:val="32"/>
        </w:rPr>
      </w:pPr>
      <w:r w:rsidRPr="00126DF8">
        <w:rPr>
          <w:sz w:val="32"/>
          <w:szCs w:val="32"/>
        </w:rPr>
        <w:t xml:space="preserve">                                         28.07.20</w:t>
      </w:r>
      <w:r w:rsidRPr="00126DF8">
        <w:rPr>
          <w:sz w:val="32"/>
          <w:szCs w:val="32"/>
          <w:lang w:val="en-US"/>
        </w:rPr>
        <w:t>23</w:t>
      </w:r>
      <w:r w:rsidRPr="00126DF8">
        <w:rPr>
          <w:sz w:val="32"/>
          <w:szCs w:val="32"/>
        </w:rPr>
        <w:t xml:space="preserve"> г.</w:t>
      </w:r>
    </w:p>
    <w:p w:rsidR="00126DF8" w:rsidRPr="00126DF8" w:rsidRDefault="00126DF8" w:rsidP="00126DF8">
      <w:pPr>
        <w:rPr>
          <w:sz w:val="32"/>
          <w:szCs w:val="32"/>
        </w:rPr>
      </w:pPr>
      <w:r w:rsidRPr="00126DF8">
        <w:rPr>
          <w:sz w:val="32"/>
          <w:szCs w:val="32"/>
        </w:rPr>
        <w:t xml:space="preserve">                                            / Протокол № </w:t>
      </w:r>
      <w:r w:rsidRPr="00126DF8">
        <w:rPr>
          <w:sz w:val="32"/>
          <w:szCs w:val="32"/>
          <w:lang w:val="en-US"/>
        </w:rPr>
        <w:t>4</w:t>
      </w:r>
      <w:r w:rsidRPr="00126DF8">
        <w:rPr>
          <w:sz w:val="32"/>
          <w:szCs w:val="32"/>
        </w:rPr>
        <w:t>5 /</w:t>
      </w:r>
    </w:p>
    <w:p w:rsidR="00126DF8" w:rsidRPr="00126DF8" w:rsidRDefault="00126DF8" w:rsidP="00126DF8">
      <w:pPr>
        <w:rPr>
          <w:sz w:val="32"/>
          <w:szCs w:val="32"/>
        </w:rPr>
      </w:pPr>
    </w:p>
    <w:p w:rsidR="00126DF8" w:rsidRPr="00126DF8" w:rsidRDefault="00126DF8" w:rsidP="00126DF8">
      <w:pPr>
        <w:ind w:firstLine="708"/>
        <w:jc w:val="both"/>
      </w:pPr>
      <w:r w:rsidRPr="00126DF8">
        <w:rPr>
          <w:rFonts w:eastAsiaTheme="minorHAnsi"/>
          <w:b/>
          <w:sz w:val="28"/>
          <w:szCs w:val="28"/>
          <w:u w:val="single"/>
          <w:lang w:val="en-US" w:eastAsia="en-US"/>
        </w:rPr>
        <w:t>ОТНОСНО:</w:t>
      </w:r>
      <w:r w:rsidRPr="00126DF8">
        <w:rPr>
          <w:rFonts w:eastAsiaTheme="minorHAnsi"/>
          <w:sz w:val="28"/>
          <w:szCs w:val="28"/>
          <w:lang w:eastAsia="en-US"/>
        </w:rPr>
        <w:t xml:space="preserve"> </w:t>
      </w:r>
      <w:proofErr w:type="gramStart"/>
      <w:r w:rsidRPr="00126DF8">
        <w:rPr>
          <w:rFonts w:eastAsiaTheme="minorHAnsi"/>
          <w:lang w:eastAsia="en-US"/>
        </w:rPr>
        <w:t>Предложение  с</w:t>
      </w:r>
      <w:proofErr w:type="gramEnd"/>
      <w:r w:rsidRPr="00126DF8">
        <w:rPr>
          <w:rFonts w:eastAsiaTheme="minorHAnsi"/>
          <w:lang w:eastAsia="en-US"/>
        </w:rPr>
        <w:t xml:space="preserve"> вносител Кмет на Община </w:t>
      </w:r>
      <w:r w:rsidRPr="00126DF8">
        <w:t>с  вх. № ОС – 158/18.07.2023 г. – отчет за изпълнение на Решенията на Общински съвет – Гурково за периода  01.0</w:t>
      </w:r>
      <w:r w:rsidRPr="00126DF8">
        <w:rPr>
          <w:lang w:val="en-US"/>
        </w:rPr>
        <w:t>1</w:t>
      </w:r>
      <w:r w:rsidRPr="00126DF8">
        <w:t>.2023 г. – 3</w:t>
      </w:r>
      <w:r w:rsidRPr="00126DF8">
        <w:rPr>
          <w:lang w:val="en-US"/>
        </w:rPr>
        <w:t>0</w:t>
      </w:r>
      <w:r w:rsidRPr="00126DF8">
        <w:t>.</w:t>
      </w:r>
      <w:r w:rsidRPr="00126DF8">
        <w:rPr>
          <w:lang w:val="en-US"/>
        </w:rPr>
        <w:t>06</w:t>
      </w:r>
      <w:r w:rsidRPr="00126DF8">
        <w:t>.2023г.</w:t>
      </w:r>
    </w:p>
    <w:p w:rsidR="00126DF8" w:rsidRPr="00126DF8" w:rsidRDefault="00126DF8" w:rsidP="00126DF8">
      <w:pPr>
        <w:ind w:firstLine="708"/>
        <w:rPr>
          <w:b/>
          <w:sz w:val="28"/>
          <w:szCs w:val="28"/>
        </w:rPr>
      </w:pPr>
    </w:p>
    <w:p w:rsidR="00126DF8" w:rsidRPr="00126DF8" w:rsidRDefault="00126DF8" w:rsidP="00126DF8">
      <w:pPr>
        <w:ind w:firstLine="709"/>
        <w:jc w:val="both"/>
      </w:pPr>
      <w:r w:rsidRPr="00126DF8">
        <w:rPr>
          <w:rFonts w:eastAsiaTheme="minorHAnsi"/>
          <w:b/>
          <w:bCs/>
          <w:color w:val="000000"/>
          <w:sz w:val="28"/>
          <w:szCs w:val="28"/>
          <w:u w:val="single"/>
          <w:lang w:eastAsia="en-US" w:bidi="bg-BG"/>
        </w:rPr>
        <w:t>МОТИВИ:</w:t>
      </w:r>
      <w:r w:rsidRPr="00126DF8">
        <w:rPr>
          <w:rFonts w:eastAsiaTheme="minorHAnsi"/>
          <w:bCs/>
          <w:color w:val="000000"/>
          <w:sz w:val="28"/>
          <w:szCs w:val="28"/>
          <w:lang w:eastAsia="en-US" w:bidi="bg-BG"/>
        </w:rPr>
        <w:t xml:space="preserve"> </w:t>
      </w:r>
      <w:r w:rsidRPr="00126DF8">
        <w:t>В изпълнение на задълженията ми съгласно  чл. 44,ал.1,т.7 от ЗМСМА предоставям на Вашето внимание Отчет за изпълнение на Решенията на Общински съвет – Гурково за периода 01.01.2023 г. – 30.06.2023 г.</w:t>
      </w:r>
    </w:p>
    <w:p w:rsidR="00126DF8" w:rsidRPr="00126DF8" w:rsidRDefault="00126DF8" w:rsidP="00126DF8">
      <w:pPr>
        <w:ind w:firstLine="708"/>
        <w:jc w:val="both"/>
        <w:rPr>
          <w:rFonts w:eastAsia="Calibri"/>
        </w:rPr>
      </w:pPr>
      <w:r w:rsidRPr="00126DF8">
        <w:rPr>
          <w:rFonts w:eastAsia="Calibri"/>
        </w:rPr>
        <w:t xml:space="preserve"> </w:t>
      </w:r>
    </w:p>
    <w:p w:rsidR="00126DF8" w:rsidRPr="00126DF8" w:rsidRDefault="00126DF8" w:rsidP="00126DF8">
      <w:pPr>
        <w:ind w:firstLine="708"/>
        <w:jc w:val="both"/>
      </w:pPr>
      <w:r w:rsidRPr="00126DF8">
        <w:t>На  основание чл.21, ал.1, т.24 и ал.2</w:t>
      </w:r>
      <w:r w:rsidRPr="00126DF8">
        <w:rPr>
          <w:lang w:val="en-US"/>
        </w:rPr>
        <w:t xml:space="preserve"> </w:t>
      </w:r>
      <w:r w:rsidRPr="00126DF8">
        <w:t>от Закона за местното самоуправление и местната администрация, Общински съвет – Гурково да вземе следното</w:t>
      </w:r>
    </w:p>
    <w:p w:rsidR="00126DF8" w:rsidRPr="00126DF8" w:rsidRDefault="00126DF8" w:rsidP="00126DF8"/>
    <w:p w:rsidR="00126DF8" w:rsidRPr="00126DF8" w:rsidRDefault="00126DF8" w:rsidP="00126DF8">
      <w:pPr>
        <w:ind w:left="3540" w:firstLine="708"/>
        <w:rPr>
          <w:rFonts w:eastAsia="Calibri"/>
          <w:sz w:val="32"/>
          <w:szCs w:val="32"/>
        </w:rPr>
      </w:pPr>
      <w:r w:rsidRPr="00126DF8">
        <w:t xml:space="preserve"> </w:t>
      </w:r>
      <w:r w:rsidRPr="00126DF8">
        <w:rPr>
          <w:rFonts w:eastAsia="Calibri"/>
          <w:sz w:val="32"/>
          <w:szCs w:val="32"/>
        </w:rPr>
        <w:t>Р Е Ш И:</w:t>
      </w:r>
    </w:p>
    <w:p w:rsidR="00126DF8" w:rsidRPr="00126DF8" w:rsidRDefault="00126DF8" w:rsidP="00126DF8">
      <w:pPr>
        <w:suppressAutoHyphens/>
        <w:autoSpaceDN w:val="0"/>
        <w:spacing w:after="120"/>
        <w:ind w:left="412"/>
        <w:jc w:val="center"/>
        <w:textAlignment w:val="baseline"/>
        <w:rPr>
          <w:b/>
        </w:rPr>
      </w:pPr>
    </w:p>
    <w:p w:rsidR="00126DF8" w:rsidRPr="00126DF8" w:rsidRDefault="00126DF8" w:rsidP="00126DF8">
      <w:pPr>
        <w:ind w:firstLine="708"/>
        <w:jc w:val="both"/>
      </w:pPr>
      <w:r w:rsidRPr="00126DF8">
        <w:t xml:space="preserve">Приема Отчета на Кмета на община Гурково за изпълнение на Решенията на Общински съвет – Гурково за периода 01.01.2023 г. – 30.06.2023 г.,неразделна част от решението. </w:t>
      </w:r>
    </w:p>
    <w:p w:rsidR="00126DF8" w:rsidRPr="00126DF8" w:rsidRDefault="00126DF8" w:rsidP="00126DF8">
      <w:pPr>
        <w:ind w:firstLine="708"/>
        <w:jc w:val="both"/>
      </w:pPr>
    </w:p>
    <w:p w:rsidR="00126DF8" w:rsidRPr="00126DF8" w:rsidRDefault="00126DF8" w:rsidP="00126DF8">
      <w:pPr>
        <w:tabs>
          <w:tab w:val="center" w:pos="0"/>
        </w:tabs>
        <w:suppressAutoHyphens/>
        <w:autoSpaceDN w:val="0"/>
        <w:jc w:val="both"/>
        <w:textAlignment w:val="baseline"/>
        <w:rPr>
          <w:kern w:val="3"/>
          <w:lang w:val="en-US"/>
        </w:rPr>
      </w:pPr>
      <w:r w:rsidRPr="00126DF8">
        <w:rPr>
          <w:kern w:val="3"/>
        </w:rPr>
        <w:tab/>
        <w:t>У</w:t>
      </w:r>
      <w:r w:rsidRPr="00126DF8">
        <w:rPr>
          <w:kern w:val="3"/>
          <w:lang w:val="ru-RU"/>
        </w:rPr>
        <w:t>частвали</w:t>
      </w:r>
      <w:r w:rsidRPr="00126DF8">
        <w:rPr>
          <w:kern w:val="3"/>
        </w:rPr>
        <w:t xml:space="preserve">  </w:t>
      </w:r>
      <w:r w:rsidRPr="00126DF8">
        <w:rPr>
          <w:kern w:val="3"/>
          <w:lang w:val="ru-RU"/>
        </w:rPr>
        <w:t xml:space="preserve">в </w:t>
      </w:r>
      <w:r w:rsidRPr="00126DF8">
        <w:rPr>
          <w:kern w:val="3"/>
        </w:rPr>
        <w:t>гласуването</w:t>
      </w:r>
      <w:r w:rsidRPr="00126DF8">
        <w:rPr>
          <w:kern w:val="3"/>
          <w:lang w:val="ru-RU"/>
        </w:rPr>
        <w:t xml:space="preserve">  13  общ. съветници,  гласували  </w:t>
      </w:r>
      <w:r w:rsidRPr="00126DF8">
        <w:rPr>
          <w:kern w:val="3"/>
        </w:rPr>
        <w:t>„</w:t>
      </w:r>
      <w:r w:rsidRPr="00126DF8">
        <w:rPr>
          <w:b/>
          <w:bCs/>
          <w:kern w:val="3"/>
          <w:lang w:val="ru-RU"/>
        </w:rPr>
        <w:t>за</w:t>
      </w:r>
      <w:r w:rsidRPr="00126DF8">
        <w:rPr>
          <w:kern w:val="3"/>
        </w:rPr>
        <w:t>”</w:t>
      </w:r>
      <w:r w:rsidRPr="00126DF8">
        <w:rPr>
          <w:kern w:val="3"/>
          <w:lang w:val="ru-RU"/>
        </w:rPr>
        <w:t xml:space="preserve">  – 13,                                   </w:t>
      </w:r>
      <w:r w:rsidRPr="00126DF8">
        <w:rPr>
          <w:kern w:val="3"/>
        </w:rPr>
        <w:t>„</w:t>
      </w:r>
      <w:r w:rsidRPr="00126DF8">
        <w:rPr>
          <w:b/>
          <w:bCs/>
          <w:kern w:val="3"/>
          <w:lang w:val="ru-RU"/>
        </w:rPr>
        <w:t>против</w:t>
      </w:r>
      <w:r w:rsidRPr="00126DF8">
        <w:rPr>
          <w:kern w:val="3"/>
        </w:rPr>
        <w:t>”</w:t>
      </w:r>
      <w:r w:rsidRPr="00126DF8">
        <w:rPr>
          <w:kern w:val="3"/>
          <w:lang w:val="ru-RU"/>
        </w:rPr>
        <w:t xml:space="preserve"> –  няма,  </w:t>
      </w:r>
      <w:r w:rsidRPr="00126DF8">
        <w:rPr>
          <w:kern w:val="3"/>
        </w:rPr>
        <w:t>„</w:t>
      </w:r>
      <w:r w:rsidRPr="00126DF8">
        <w:rPr>
          <w:b/>
          <w:bCs/>
          <w:kern w:val="3"/>
          <w:lang w:val="ru-RU"/>
        </w:rPr>
        <w:t>въздържал</w:t>
      </w:r>
      <w:r w:rsidRPr="00126DF8">
        <w:rPr>
          <w:b/>
          <w:bCs/>
          <w:kern w:val="3"/>
        </w:rPr>
        <w:t>и</w:t>
      </w:r>
      <w:r w:rsidRPr="00126DF8">
        <w:rPr>
          <w:b/>
          <w:bCs/>
          <w:kern w:val="3"/>
          <w:lang w:val="ru-RU"/>
        </w:rPr>
        <w:t xml:space="preserve"> се</w:t>
      </w:r>
      <w:r w:rsidRPr="00126DF8">
        <w:rPr>
          <w:kern w:val="3"/>
        </w:rPr>
        <w:t>”</w:t>
      </w:r>
      <w:r w:rsidRPr="00126DF8">
        <w:rPr>
          <w:kern w:val="3"/>
          <w:lang w:val="ru-RU"/>
        </w:rPr>
        <w:t xml:space="preserve"> – няма.</w:t>
      </w:r>
    </w:p>
    <w:p w:rsidR="00126DF8" w:rsidRPr="00126DF8" w:rsidRDefault="00126DF8" w:rsidP="00126DF8">
      <w:pPr>
        <w:tabs>
          <w:tab w:val="center" w:pos="0"/>
        </w:tabs>
        <w:suppressAutoHyphens/>
        <w:autoSpaceDN w:val="0"/>
        <w:jc w:val="both"/>
        <w:textAlignment w:val="baseline"/>
        <w:rPr>
          <w:rFonts w:ascii="Calibri" w:eastAsia="Calibri" w:hAnsi="Calibri"/>
        </w:rPr>
      </w:pPr>
    </w:p>
    <w:p w:rsidR="00126DF8" w:rsidRDefault="00126DF8" w:rsidP="00126DF8">
      <w:pPr>
        <w:tabs>
          <w:tab w:val="center" w:pos="0"/>
        </w:tabs>
        <w:suppressAutoHyphens/>
        <w:autoSpaceDN w:val="0"/>
        <w:jc w:val="both"/>
        <w:textAlignment w:val="baseline"/>
        <w:rPr>
          <w:rFonts w:ascii="Calibri" w:eastAsia="Calibri" w:hAnsi="Calibri"/>
          <w:lang w:val="en-US"/>
        </w:rPr>
      </w:pPr>
    </w:p>
    <w:p w:rsidR="00C754CA" w:rsidRPr="00C754CA" w:rsidRDefault="00C754CA" w:rsidP="00126DF8">
      <w:pPr>
        <w:tabs>
          <w:tab w:val="center" w:pos="0"/>
        </w:tabs>
        <w:suppressAutoHyphens/>
        <w:autoSpaceDN w:val="0"/>
        <w:jc w:val="both"/>
        <w:textAlignment w:val="baseline"/>
        <w:rPr>
          <w:rFonts w:ascii="Calibri" w:eastAsia="Calibri" w:hAnsi="Calibri"/>
          <w:lang w:val="en-US"/>
        </w:rPr>
      </w:pP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FC24AD" w:rsidRPr="00A86277" w:rsidRDefault="00FC24AD" w:rsidP="00FC24AD">
      <w:pPr>
        <w:widowControl w:val="0"/>
        <w:suppressAutoHyphens/>
        <w:autoSpaceDN w:val="0"/>
        <w:textAlignment w:val="baseline"/>
        <w:rPr>
          <w:rFonts w:eastAsia="Lucida Sans Unicode" w:cs="Tahoma"/>
          <w:b/>
          <w:kern w:val="3"/>
        </w:rPr>
      </w:pP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FC24AD" w:rsidRPr="00A86277" w:rsidRDefault="00FC24AD" w:rsidP="00FC24AD">
      <w:pPr>
        <w:rPr>
          <w:rFonts w:ascii="Verdana" w:hAnsi="Verdana"/>
          <w:b/>
          <w:lang w:val="en-US"/>
        </w:rPr>
      </w:pPr>
      <w:r w:rsidRPr="00A86277">
        <w:rPr>
          <w:rFonts w:eastAsia="Lucida Sans Unicode" w:cs="Tahoma"/>
          <w:b/>
          <w:kern w:val="3"/>
        </w:rPr>
        <w:t xml:space="preserve">                                        / Иванка Рачева – Генчева /</w:t>
      </w:r>
    </w:p>
    <w:p w:rsidR="00126DF8" w:rsidRPr="00126DF8" w:rsidRDefault="00126DF8" w:rsidP="00126DF8">
      <w:pPr>
        <w:ind w:left="708" w:firstLine="708"/>
        <w:jc w:val="both"/>
        <w:rPr>
          <w:b/>
          <w:sz w:val="28"/>
          <w:szCs w:val="28"/>
        </w:rPr>
      </w:pPr>
    </w:p>
    <w:p w:rsidR="00126DF8" w:rsidRPr="00126DF8" w:rsidRDefault="00126DF8" w:rsidP="00126DF8">
      <w:pPr>
        <w:jc w:val="both"/>
        <w:rPr>
          <w:rFonts w:ascii="Verdana" w:hAnsi="Verdana"/>
          <w:b/>
          <w:lang w:eastAsia="en-US"/>
        </w:rPr>
      </w:pPr>
    </w:p>
    <w:p w:rsidR="00126DF8" w:rsidRPr="00126DF8" w:rsidRDefault="00126DF8" w:rsidP="00126DF8">
      <w:pPr>
        <w:jc w:val="both"/>
        <w:rPr>
          <w:rFonts w:ascii="Verdana" w:hAnsi="Verdana"/>
          <w:b/>
          <w:lang w:eastAsia="en-US"/>
        </w:rPr>
      </w:pPr>
    </w:p>
    <w:p w:rsidR="00126DF8" w:rsidRPr="00126DF8" w:rsidRDefault="00126DF8" w:rsidP="00126DF8">
      <w:pPr>
        <w:jc w:val="both"/>
        <w:rPr>
          <w:rFonts w:ascii="Verdana" w:hAnsi="Verdana"/>
          <w:b/>
          <w:lang w:eastAsia="en-US"/>
        </w:rPr>
      </w:pPr>
    </w:p>
    <w:p w:rsidR="00126DF8" w:rsidRPr="00126DF8" w:rsidRDefault="00126DF8" w:rsidP="00126DF8">
      <w:pPr>
        <w:jc w:val="both"/>
        <w:rPr>
          <w:rFonts w:ascii="Verdana" w:hAnsi="Verdana"/>
          <w:b/>
          <w:lang w:eastAsia="en-US"/>
        </w:rPr>
      </w:pPr>
    </w:p>
    <w:p w:rsidR="00126DF8" w:rsidRPr="00126DF8" w:rsidRDefault="00126DF8" w:rsidP="00126DF8">
      <w:pPr>
        <w:jc w:val="both"/>
        <w:rPr>
          <w:rFonts w:ascii="Verdana" w:hAnsi="Verdana"/>
          <w:b/>
          <w:lang w:eastAsia="en-US"/>
        </w:rPr>
      </w:pPr>
    </w:p>
    <w:p w:rsidR="00126DF8" w:rsidRDefault="00126DF8" w:rsidP="00126DF8">
      <w:pPr>
        <w:jc w:val="both"/>
        <w:rPr>
          <w:rFonts w:ascii="Verdana" w:hAnsi="Verdana"/>
          <w:b/>
          <w:lang w:val="en-US" w:eastAsia="en-US"/>
        </w:rPr>
      </w:pPr>
    </w:p>
    <w:p w:rsidR="00C754CA" w:rsidRDefault="00C754CA" w:rsidP="00126DF8">
      <w:pPr>
        <w:jc w:val="both"/>
        <w:rPr>
          <w:rFonts w:ascii="Verdana" w:hAnsi="Verdana"/>
          <w:b/>
          <w:lang w:val="en-US" w:eastAsia="en-US"/>
        </w:rPr>
      </w:pPr>
    </w:p>
    <w:p w:rsidR="00C754CA" w:rsidRDefault="00C754CA" w:rsidP="00126DF8">
      <w:pPr>
        <w:jc w:val="both"/>
        <w:rPr>
          <w:rFonts w:ascii="Verdana" w:hAnsi="Verdana"/>
          <w:b/>
          <w:lang w:val="en-US" w:eastAsia="en-US"/>
        </w:rPr>
      </w:pPr>
    </w:p>
    <w:p w:rsidR="00C754CA" w:rsidRDefault="00C754CA" w:rsidP="00126DF8">
      <w:pPr>
        <w:jc w:val="both"/>
        <w:rPr>
          <w:rFonts w:ascii="Verdana" w:hAnsi="Verdana"/>
          <w:b/>
          <w:lang w:val="en-US" w:eastAsia="en-US"/>
        </w:rPr>
      </w:pPr>
    </w:p>
    <w:p w:rsidR="00C754CA" w:rsidRDefault="00C754CA" w:rsidP="00126DF8">
      <w:pPr>
        <w:jc w:val="both"/>
        <w:rPr>
          <w:rFonts w:ascii="Verdana" w:hAnsi="Verdana"/>
          <w:b/>
          <w:lang w:val="en-US" w:eastAsia="en-US"/>
        </w:rPr>
      </w:pPr>
    </w:p>
    <w:p w:rsidR="00C754CA" w:rsidRDefault="00C754CA" w:rsidP="00126DF8">
      <w:pPr>
        <w:jc w:val="both"/>
        <w:rPr>
          <w:rFonts w:ascii="Verdana" w:hAnsi="Verdana"/>
          <w:b/>
          <w:lang w:val="en-US" w:eastAsia="en-US"/>
        </w:rPr>
      </w:pPr>
    </w:p>
    <w:p w:rsidR="00C754CA" w:rsidRDefault="00C754CA" w:rsidP="00126DF8">
      <w:pPr>
        <w:jc w:val="both"/>
        <w:rPr>
          <w:rFonts w:ascii="Verdana" w:hAnsi="Verdana"/>
          <w:b/>
          <w:lang w:val="en-US" w:eastAsia="en-US"/>
        </w:rPr>
      </w:pPr>
    </w:p>
    <w:p w:rsidR="00C754CA" w:rsidRDefault="00C754CA" w:rsidP="00126DF8">
      <w:pPr>
        <w:jc w:val="both"/>
        <w:rPr>
          <w:rFonts w:ascii="Verdana" w:hAnsi="Verdana"/>
          <w:b/>
          <w:lang w:val="en-US" w:eastAsia="en-US"/>
        </w:rPr>
      </w:pPr>
    </w:p>
    <w:p w:rsidR="00C754CA" w:rsidRDefault="00C754CA" w:rsidP="00126DF8">
      <w:pPr>
        <w:jc w:val="both"/>
        <w:rPr>
          <w:rFonts w:ascii="Verdana" w:hAnsi="Verdana"/>
          <w:b/>
          <w:lang w:val="en-US" w:eastAsia="en-US"/>
        </w:rPr>
      </w:pPr>
    </w:p>
    <w:p w:rsidR="00126DF8" w:rsidRPr="00126DF8" w:rsidRDefault="00126DF8" w:rsidP="00126DF8">
      <w:pPr>
        <w:jc w:val="both"/>
        <w:rPr>
          <w:rFonts w:ascii="Verdana" w:hAnsi="Verdana"/>
          <w:b/>
          <w:lang w:eastAsia="en-US"/>
        </w:rPr>
      </w:pPr>
    </w:p>
    <w:p w:rsidR="00126DF8" w:rsidRDefault="00126DF8" w:rsidP="00126DF8">
      <w:pPr>
        <w:rPr>
          <w:rFonts w:eastAsia="Lucida Sans Unicode"/>
          <w:b/>
          <w:kern w:val="3"/>
          <w:sz w:val="28"/>
          <w:szCs w:val="28"/>
          <w:u w:val="single"/>
          <w:lang w:val="en-US"/>
        </w:rPr>
      </w:pPr>
      <w:r w:rsidRPr="002B2C71">
        <w:rPr>
          <w:rFonts w:eastAsia="Lucida Sans Unicode"/>
          <w:b/>
          <w:kern w:val="3"/>
          <w:sz w:val="28"/>
          <w:szCs w:val="28"/>
          <w:u w:val="single"/>
          <w:lang w:val="ru-RU"/>
        </w:rPr>
        <w:t>Препис – извлечение!</w:t>
      </w:r>
    </w:p>
    <w:p w:rsidR="00C754CA" w:rsidRDefault="00C754CA" w:rsidP="00126DF8">
      <w:pPr>
        <w:rPr>
          <w:rFonts w:eastAsia="Lucida Sans Unicode"/>
          <w:b/>
          <w:kern w:val="3"/>
          <w:sz w:val="28"/>
          <w:szCs w:val="28"/>
          <w:u w:val="single"/>
          <w:lang w:val="en-US"/>
        </w:rPr>
      </w:pPr>
    </w:p>
    <w:p w:rsidR="00C754CA" w:rsidRPr="00C754CA" w:rsidRDefault="00C754CA" w:rsidP="00126DF8">
      <w:pPr>
        <w:rPr>
          <w:rFonts w:eastAsia="Lucida Sans Unicode"/>
          <w:b/>
          <w:kern w:val="3"/>
          <w:sz w:val="28"/>
          <w:szCs w:val="28"/>
          <w:u w:val="single"/>
          <w:lang w:val="en-US"/>
        </w:rPr>
      </w:pPr>
    </w:p>
    <w:p w:rsidR="00126DF8" w:rsidRPr="00126DF8" w:rsidRDefault="00126DF8" w:rsidP="00126DF8">
      <w:pPr>
        <w:ind w:left="2820" w:firstLine="12"/>
        <w:jc w:val="both"/>
        <w:rPr>
          <w:sz w:val="16"/>
          <w:szCs w:val="16"/>
        </w:rPr>
      </w:pPr>
    </w:p>
    <w:p w:rsidR="00126DF8" w:rsidRPr="00126DF8" w:rsidRDefault="00126DF8" w:rsidP="00126DF8">
      <w:pPr>
        <w:ind w:left="2820" w:firstLine="12"/>
        <w:rPr>
          <w:sz w:val="32"/>
          <w:szCs w:val="32"/>
        </w:rPr>
      </w:pPr>
      <w:r w:rsidRPr="00126DF8">
        <w:rPr>
          <w:sz w:val="32"/>
          <w:szCs w:val="32"/>
          <w:lang w:val="en-US"/>
        </w:rPr>
        <w:t xml:space="preserve">     </w:t>
      </w:r>
      <w:r w:rsidRPr="00126DF8">
        <w:rPr>
          <w:sz w:val="32"/>
          <w:szCs w:val="32"/>
        </w:rPr>
        <w:t>Р Е Ш Е Н И Е  № 562</w:t>
      </w:r>
    </w:p>
    <w:p w:rsidR="00126DF8" w:rsidRPr="00126DF8" w:rsidRDefault="00126DF8" w:rsidP="00126DF8">
      <w:pPr>
        <w:ind w:firstLine="720"/>
        <w:rPr>
          <w:sz w:val="32"/>
          <w:szCs w:val="32"/>
        </w:rPr>
      </w:pPr>
      <w:r w:rsidRPr="00126DF8">
        <w:rPr>
          <w:sz w:val="32"/>
          <w:szCs w:val="32"/>
        </w:rPr>
        <w:t xml:space="preserve">                                         28.07.20</w:t>
      </w:r>
      <w:r w:rsidRPr="00126DF8">
        <w:rPr>
          <w:sz w:val="32"/>
          <w:szCs w:val="32"/>
          <w:lang w:val="en-US"/>
        </w:rPr>
        <w:t>23</w:t>
      </w:r>
      <w:r w:rsidRPr="00126DF8">
        <w:rPr>
          <w:sz w:val="32"/>
          <w:szCs w:val="32"/>
        </w:rPr>
        <w:t xml:space="preserve"> г.</w:t>
      </w:r>
    </w:p>
    <w:p w:rsidR="00126DF8" w:rsidRPr="00126DF8" w:rsidRDefault="00126DF8" w:rsidP="00126DF8">
      <w:pPr>
        <w:rPr>
          <w:sz w:val="32"/>
          <w:szCs w:val="32"/>
        </w:rPr>
      </w:pPr>
      <w:r w:rsidRPr="00126DF8">
        <w:rPr>
          <w:sz w:val="32"/>
          <w:szCs w:val="32"/>
        </w:rPr>
        <w:t xml:space="preserve">                                            / Протокол № </w:t>
      </w:r>
      <w:r w:rsidRPr="00126DF8">
        <w:rPr>
          <w:sz w:val="32"/>
          <w:szCs w:val="32"/>
          <w:lang w:val="en-US"/>
        </w:rPr>
        <w:t>4</w:t>
      </w:r>
      <w:r w:rsidRPr="00126DF8">
        <w:rPr>
          <w:sz w:val="32"/>
          <w:szCs w:val="32"/>
        </w:rPr>
        <w:t>5 /</w:t>
      </w:r>
    </w:p>
    <w:p w:rsidR="00126DF8" w:rsidRPr="00126DF8" w:rsidRDefault="00126DF8" w:rsidP="00126DF8">
      <w:pPr>
        <w:rPr>
          <w:sz w:val="32"/>
          <w:szCs w:val="32"/>
        </w:rPr>
      </w:pPr>
    </w:p>
    <w:p w:rsidR="00126DF8" w:rsidRPr="00126DF8" w:rsidRDefault="00126DF8" w:rsidP="00126DF8">
      <w:pPr>
        <w:ind w:firstLine="708"/>
        <w:jc w:val="both"/>
      </w:pPr>
      <w:r w:rsidRPr="00126DF8">
        <w:rPr>
          <w:rFonts w:eastAsiaTheme="minorHAnsi"/>
          <w:b/>
          <w:sz w:val="28"/>
          <w:szCs w:val="28"/>
          <w:u w:val="single"/>
          <w:lang w:val="en-US" w:eastAsia="en-US"/>
        </w:rPr>
        <w:t>ОТНОСНО:</w:t>
      </w:r>
      <w:r w:rsidRPr="00126DF8">
        <w:rPr>
          <w:rFonts w:eastAsiaTheme="minorHAnsi"/>
          <w:sz w:val="28"/>
          <w:szCs w:val="28"/>
          <w:lang w:eastAsia="en-US"/>
        </w:rPr>
        <w:t xml:space="preserve"> </w:t>
      </w:r>
      <w:proofErr w:type="gramStart"/>
      <w:r w:rsidRPr="00126DF8">
        <w:rPr>
          <w:rFonts w:eastAsiaTheme="minorHAnsi"/>
          <w:lang w:eastAsia="en-US"/>
        </w:rPr>
        <w:t>Предложение  с</w:t>
      </w:r>
      <w:proofErr w:type="gramEnd"/>
      <w:r w:rsidRPr="00126DF8">
        <w:rPr>
          <w:rFonts w:eastAsiaTheme="minorHAnsi"/>
          <w:lang w:eastAsia="en-US"/>
        </w:rPr>
        <w:t xml:space="preserve"> вносител Кмет на Община </w:t>
      </w:r>
      <w:r w:rsidRPr="00126DF8">
        <w:t>с  вх. № ОС – 159/18.07.2023 г</w:t>
      </w:r>
      <w:r w:rsidRPr="00126DF8">
        <w:rPr>
          <w:color w:val="FF0000"/>
        </w:rPr>
        <w:t xml:space="preserve">. </w:t>
      </w:r>
      <w:r w:rsidRPr="00126DF8">
        <w:t>– определяне на допълнителни възнаграждения на кметовете на кметства в Община Гурково за постигнати резултати за второто тримесечие на 2023 г.</w:t>
      </w:r>
    </w:p>
    <w:p w:rsidR="00126DF8" w:rsidRPr="00126DF8" w:rsidRDefault="00126DF8" w:rsidP="00126DF8">
      <w:pPr>
        <w:jc w:val="both"/>
      </w:pPr>
    </w:p>
    <w:p w:rsidR="00126DF8" w:rsidRPr="00126DF8" w:rsidRDefault="00126DF8" w:rsidP="00126DF8">
      <w:pPr>
        <w:spacing w:after="200"/>
        <w:jc w:val="both"/>
      </w:pPr>
      <w:r w:rsidRPr="00126DF8">
        <w:tab/>
      </w:r>
      <w:r w:rsidRPr="00126DF8">
        <w:rPr>
          <w:rFonts w:eastAsiaTheme="minorHAnsi"/>
          <w:b/>
          <w:bCs/>
          <w:color w:val="000000"/>
          <w:sz w:val="28"/>
          <w:szCs w:val="28"/>
          <w:u w:val="single"/>
          <w:lang w:eastAsia="en-US" w:bidi="bg-BG"/>
        </w:rPr>
        <w:t>МОТИВИ:</w:t>
      </w:r>
      <w:r w:rsidRPr="00126DF8">
        <w:rPr>
          <w:rFonts w:eastAsiaTheme="minorHAnsi"/>
          <w:bCs/>
          <w:color w:val="000000"/>
          <w:sz w:val="28"/>
          <w:szCs w:val="28"/>
          <w:lang w:eastAsia="en-US" w:bidi="bg-BG"/>
        </w:rPr>
        <w:t xml:space="preserve"> </w:t>
      </w:r>
      <w:r w:rsidRPr="00126DF8">
        <w:t>С утвърдените Вътрешни правила за работната заплата в Община Гурково е регламентиран реда за определяне, изменяне и изплащане на заплатите на работещите по служебни и трудови правоотношения в делегираната от държавата дейност „Общинска администрация” на Община Гурково. Същите определят и реда за изплащане на допълнителните възнаграждения за постигнати резултати на кметовете на кметства по предложение на кмета на общината.</w:t>
      </w:r>
    </w:p>
    <w:p w:rsidR="00126DF8" w:rsidRPr="00126DF8" w:rsidRDefault="00126DF8" w:rsidP="00126DF8">
      <w:pPr>
        <w:ind w:firstLine="708"/>
        <w:jc w:val="both"/>
      </w:pPr>
      <w:r w:rsidRPr="00126DF8">
        <w:t>Съгласно чл. 4, ал. 5 от ПМС № 67 от 2010 г. за заплатите в бюджетните организации и дейности</w:t>
      </w:r>
      <w:r w:rsidRPr="00126DF8">
        <w:rPr>
          <w:lang w:val="en-US"/>
        </w:rPr>
        <w:t xml:space="preserve"> </w:t>
      </w:r>
      <w:r w:rsidRPr="00126DF8">
        <w:t xml:space="preserve">, икономията на средствата за заплати може да се използва текущо или с натрупване само за изплащане на допълнителни възнаграждения за постигнати резултати в съответствие с действащата нормативна уредба и вътрешните правила за работната заплата. Оценката за работата на кметовете за първото полугодие на 2023 година е добра. Дейността им се характеризира с отговорно изпълнение на законовите задължения, вкл. и организационно-техническата подготовка на изборите за народни представители през м.април ,  спазване на определените срокове за изпълнение, правилен и резултатен подход към поставените задачи, както и добра работа с хората от съответните населени места.  </w:t>
      </w:r>
    </w:p>
    <w:p w:rsidR="00126DF8" w:rsidRPr="00126DF8" w:rsidRDefault="00126DF8" w:rsidP="00126DF8">
      <w:pPr>
        <w:ind w:firstLine="708"/>
        <w:jc w:val="both"/>
      </w:pPr>
      <w:r w:rsidRPr="00126DF8">
        <w:t>На основание чл. 21, ал. 1, т. 5 и ал. 2 от Закона за местното самоуправление и местната администрация, чл. 4, ал. 5 от  Постановление № 67 на МС от 14.04.2010 г. за заплатите в бюджетните организации и дейности и с оглед на изложеното, Общински съвет – Гурково</w:t>
      </w:r>
    </w:p>
    <w:p w:rsidR="00126DF8" w:rsidRPr="00126DF8" w:rsidRDefault="00C754CA" w:rsidP="00C754CA">
      <w:pPr>
        <w:spacing w:after="200"/>
        <w:ind w:firstLine="708"/>
      </w:pPr>
      <w:r>
        <w:rPr>
          <w:lang w:val="en-US"/>
        </w:rPr>
        <w:t xml:space="preserve">                                                   </w:t>
      </w:r>
      <w:r w:rsidR="00126DF8" w:rsidRPr="00126DF8">
        <w:rPr>
          <w:rFonts w:eastAsia="Calibri"/>
          <w:bCs/>
          <w:sz w:val="28"/>
          <w:szCs w:val="28"/>
        </w:rPr>
        <w:t>Р Е Ш И:</w:t>
      </w:r>
    </w:p>
    <w:p w:rsidR="00126DF8" w:rsidRPr="00126DF8" w:rsidRDefault="00126DF8" w:rsidP="00126DF8">
      <w:pPr>
        <w:ind w:firstLine="708"/>
        <w:jc w:val="both"/>
      </w:pPr>
      <w:r w:rsidRPr="00126DF8">
        <w:t>Общински съвет – Гурково определя допълнителни възнаграждения за постигнати резултати за второто  тримесечие на  2023 г.</w:t>
      </w:r>
    </w:p>
    <w:p w:rsidR="00126DF8" w:rsidRPr="00126DF8" w:rsidRDefault="00126DF8" w:rsidP="00126DF8">
      <w:pPr>
        <w:ind w:firstLine="708"/>
        <w:jc w:val="both"/>
      </w:pPr>
    </w:p>
    <w:tbl>
      <w:tblPr>
        <w:tblW w:w="9194" w:type="dxa"/>
        <w:tblInd w:w="55" w:type="dxa"/>
        <w:tblCellMar>
          <w:left w:w="70" w:type="dxa"/>
          <w:right w:w="70" w:type="dxa"/>
        </w:tblCellMar>
        <w:tblLook w:val="04A0" w:firstRow="1" w:lastRow="0" w:firstColumn="1" w:lastColumn="0" w:noHBand="0" w:noVBand="1"/>
      </w:tblPr>
      <w:tblGrid>
        <w:gridCol w:w="320"/>
        <w:gridCol w:w="7100"/>
        <w:gridCol w:w="400"/>
        <w:gridCol w:w="940"/>
        <w:gridCol w:w="434"/>
      </w:tblGrid>
      <w:tr w:rsidR="00126DF8" w:rsidRPr="00126DF8" w:rsidTr="0017590F">
        <w:trPr>
          <w:trHeight w:val="405"/>
        </w:trPr>
        <w:tc>
          <w:tcPr>
            <w:tcW w:w="320" w:type="dxa"/>
            <w:shd w:val="clear" w:color="auto" w:fill="auto"/>
            <w:noWrap/>
            <w:vAlign w:val="bottom"/>
            <w:hideMark/>
          </w:tcPr>
          <w:p w:rsidR="00126DF8" w:rsidRPr="00126DF8" w:rsidRDefault="00126DF8" w:rsidP="00126DF8">
            <w:pPr>
              <w:rPr>
                <w:color w:val="000000"/>
              </w:rPr>
            </w:pPr>
            <w:r w:rsidRPr="00126DF8">
              <w:rPr>
                <w:color w:val="000000"/>
              </w:rPr>
              <w:t>1.</w:t>
            </w:r>
          </w:p>
        </w:tc>
        <w:tc>
          <w:tcPr>
            <w:tcW w:w="7100" w:type="dxa"/>
            <w:shd w:val="clear" w:color="auto" w:fill="auto"/>
            <w:noWrap/>
            <w:vAlign w:val="bottom"/>
            <w:hideMark/>
          </w:tcPr>
          <w:p w:rsidR="00126DF8" w:rsidRPr="00126DF8" w:rsidRDefault="00126DF8" w:rsidP="00126DF8">
            <w:pPr>
              <w:rPr>
                <w:color w:val="000000"/>
              </w:rPr>
            </w:pPr>
            <w:r w:rsidRPr="00126DF8">
              <w:rPr>
                <w:color w:val="000000"/>
              </w:rPr>
              <w:t>Атанас Граматиков - кмет на кметство с. Паничерево</w:t>
            </w:r>
          </w:p>
        </w:tc>
        <w:tc>
          <w:tcPr>
            <w:tcW w:w="400" w:type="dxa"/>
            <w:shd w:val="clear" w:color="auto" w:fill="auto"/>
            <w:noWrap/>
            <w:vAlign w:val="bottom"/>
            <w:hideMark/>
          </w:tcPr>
          <w:p w:rsidR="00126DF8" w:rsidRPr="00126DF8" w:rsidRDefault="00126DF8" w:rsidP="00126DF8">
            <w:pPr>
              <w:jc w:val="center"/>
              <w:rPr>
                <w:color w:val="000000"/>
              </w:rPr>
            </w:pPr>
            <w:r w:rsidRPr="00126DF8">
              <w:rPr>
                <w:color w:val="000000"/>
              </w:rPr>
              <w:t>-</w:t>
            </w:r>
          </w:p>
        </w:tc>
        <w:tc>
          <w:tcPr>
            <w:tcW w:w="940" w:type="dxa"/>
            <w:shd w:val="clear" w:color="auto" w:fill="auto"/>
            <w:noWrap/>
            <w:vAlign w:val="bottom"/>
            <w:hideMark/>
          </w:tcPr>
          <w:p w:rsidR="00126DF8" w:rsidRPr="00126DF8" w:rsidRDefault="00126DF8" w:rsidP="00126DF8">
            <w:pPr>
              <w:jc w:val="right"/>
              <w:rPr>
                <w:color w:val="000000"/>
              </w:rPr>
            </w:pPr>
            <w:r w:rsidRPr="00126DF8">
              <w:rPr>
                <w:color w:val="000000"/>
              </w:rPr>
              <w:t>1046</w:t>
            </w:r>
          </w:p>
        </w:tc>
        <w:tc>
          <w:tcPr>
            <w:tcW w:w="434" w:type="dxa"/>
            <w:shd w:val="clear" w:color="auto" w:fill="auto"/>
            <w:noWrap/>
            <w:vAlign w:val="bottom"/>
            <w:hideMark/>
          </w:tcPr>
          <w:p w:rsidR="00126DF8" w:rsidRPr="00126DF8" w:rsidRDefault="00126DF8" w:rsidP="00126DF8">
            <w:pPr>
              <w:rPr>
                <w:color w:val="000000"/>
              </w:rPr>
            </w:pPr>
            <w:r w:rsidRPr="00126DF8">
              <w:rPr>
                <w:color w:val="000000"/>
              </w:rPr>
              <w:t>лв.</w:t>
            </w:r>
          </w:p>
        </w:tc>
      </w:tr>
      <w:tr w:rsidR="00126DF8" w:rsidRPr="00126DF8" w:rsidTr="0017590F">
        <w:trPr>
          <w:trHeight w:val="405"/>
        </w:trPr>
        <w:tc>
          <w:tcPr>
            <w:tcW w:w="320" w:type="dxa"/>
            <w:shd w:val="clear" w:color="auto" w:fill="auto"/>
            <w:noWrap/>
            <w:vAlign w:val="bottom"/>
            <w:hideMark/>
          </w:tcPr>
          <w:p w:rsidR="00126DF8" w:rsidRPr="00126DF8" w:rsidRDefault="00126DF8" w:rsidP="00126DF8">
            <w:pPr>
              <w:jc w:val="right"/>
              <w:rPr>
                <w:color w:val="000000"/>
              </w:rPr>
            </w:pPr>
            <w:r w:rsidRPr="00126DF8">
              <w:rPr>
                <w:color w:val="000000"/>
              </w:rPr>
              <w:t>2.</w:t>
            </w:r>
          </w:p>
        </w:tc>
        <w:tc>
          <w:tcPr>
            <w:tcW w:w="7100" w:type="dxa"/>
            <w:shd w:val="clear" w:color="auto" w:fill="auto"/>
            <w:noWrap/>
            <w:vAlign w:val="bottom"/>
            <w:hideMark/>
          </w:tcPr>
          <w:p w:rsidR="00126DF8" w:rsidRPr="00126DF8" w:rsidRDefault="00126DF8" w:rsidP="00126DF8">
            <w:pPr>
              <w:rPr>
                <w:color w:val="000000"/>
              </w:rPr>
            </w:pPr>
            <w:r w:rsidRPr="00126DF8">
              <w:rPr>
                <w:color w:val="000000"/>
              </w:rPr>
              <w:t>Радостина Добрева - кмет на кметство с. Конаре</w:t>
            </w:r>
          </w:p>
        </w:tc>
        <w:tc>
          <w:tcPr>
            <w:tcW w:w="400" w:type="dxa"/>
            <w:shd w:val="clear" w:color="auto" w:fill="auto"/>
            <w:noWrap/>
            <w:vAlign w:val="bottom"/>
            <w:hideMark/>
          </w:tcPr>
          <w:p w:rsidR="00126DF8" w:rsidRPr="00126DF8" w:rsidRDefault="00126DF8" w:rsidP="00126DF8">
            <w:pPr>
              <w:jc w:val="center"/>
              <w:rPr>
                <w:color w:val="000000"/>
              </w:rPr>
            </w:pPr>
            <w:r w:rsidRPr="00126DF8">
              <w:rPr>
                <w:color w:val="000000"/>
              </w:rPr>
              <w:t>-</w:t>
            </w:r>
          </w:p>
        </w:tc>
        <w:tc>
          <w:tcPr>
            <w:tcW w:w="940" w:type="dxa"/>
            <w:shd w:val="clear" w:color="auto" w:fill="auto"/>
            <w:noWrap/>
            <w:vAlign w:val="bottom"/>
            <w:hideMark/>
          </w:tcPr>
          <w:p w:rsidR="00126DF8" w:rsidRPr="00126DF8" w:rsidRDefault="00126DF8" w:rsidP="00126DF8">
            <w:pPr>
              <w:jc w:val="right"/>
              <w:rPr>
                <w:color w:val="000000"/>
              </w:rPr>
            </w:pPr>
            <w:r w:rsidRPr="00126DF8">
              <w:rPr>
                <w:color w:val="000000"/>
              </w:rPr>
              <w:t>781</w:t>
            </w:r>
          </w:p>
        </w:tc>
        <w:tc>
          <w:tcPr>
            <w:tcW w:w="434" w:type="dxa"/>
            <w:shd w:val="clear" w:color="auto" w:fill="auto"/>
            <w:noWrap/>
            <w:vAlign w:val="bottom"/>
            <w:hideMark/>
          </w:tcPr>
          <w:p w:rsidR="00126DF8" w:rsidRPr="00126DF8" w:rsidRDefault="00126DF8" w:rsidP="00126DF8">
            <w:pPr>
              <w:rPr>
                <w:color w:val="000000"/>
              </w:rPr>
            </w:pPr>
            <w:r w:rsidRPr="00126DF8">
              <w:rPr>
                <w:color w:val="000000"/>
              </w:rPr>
              <w:t>лв.</w:t>
            </w:r>
          </w:p>
        </w:tc>
      </w:tr>
    </w:tbl>
    <w:p w:rsidR="00126DF8" w:rsidRPr="00126DF8" w:rsidRDefault="00126DF8" w:rsidP="00126DF8">
      <w:pPr>
        <w:jc w:val="both"/>
        <w:rPr>
          <w:b/>
        </w:rPr>
      </w:pPr>
    </w:p>
    <w:p w:rsidR="00126DF8" w:rsidRPr="00126DF8" w:rsidRDefault="00126DF8" w:rsidP="00126DF8">
      <w:pPr>
        <w:jc w:val="both"/>
      </w:pPr>
    </w:p>
    <w:p w:rsidR="00126DF8" w:rsidRPr="00126DF8" w:rsidRDefault="00126DF8" w:rsidP="00126DF8">
      <w:pPr>
        <w:tabs>
          <w:tab w:val="center" w:pos="0"/>
        </w:tabs>
        <w:suppressAutoHyphens/>
        <w:autoSpaceDN w:val="0"/>
        <w:jc w:val="both"/>
        <w:textAlignment w:val="baseline"/>
        <w:rPr>
          <w:kern w:val="3"/>
          <w:lang w:val="en-US"/>
        </w:rPr>
      </w:pPr>
      <w:r w:rsidRPr="00126DF8">
        <w:rPr>
          <w:b/>
          <w:sz w:val="28"/>
          <w:szCs w:val="28"/>
        </w:rPr>
        <w:tab/>
      </w:r>
      <w:r w:rsidRPr="00126DF8">
        <w:rPr>
          <w:kern w:val="3"/>
        </w:rPr>
        <w:t>У</w:t>
      </w:r>
      <w:r w:rsidRPr="00126DF8">
        <w:rPr>
          <w:kern w:val="3"/>
          <w:lang w:val="ru-RU"/>
        </w:rPr>
        <w:t>частвали</w:t>
      </w:r>
      <w:r w:rsidRPr="00126DF8">
        <w:rPr>
          <w:kern w:val="3"/>
        </w:rPr>
        <w:t xml:space="preserve">  </w:t>
      </w:r>
      <w:r w:rsidRPr="00126DF8">
        <w:rPr>
          <w:kern w:val="3"/>
          <w:lang w:val="ru-RU"/>
        </w:rPr>
        <w:t xml:space="preserve">в  поименно </w:t>
      </w:r>
      <w:r w:rsidRPr="00126DF8">
        <w:rPr>
          <w:kern w:val="3"/>
        </w:rPr>
        <w:t>гласуване</w:t>
      </w:r>
      <w:r w:rsidRPr="00126DF8">
        <w:rPr>
          <w:kern w:val="3"/>
          <w:lang w:val="ru-RU"/>
        </w:rPr>
        <w:t xml:space="preserve">  13  общ. съветници,  гласували  </w:t>
      </w:r>
      <w:r w:rsidRPr="00126DF8">
        <w:rPr>
          <w:kern w:val="3"/>
        </w:rPr>
        <w:t>„</w:t>
      </w:r>
      <w:r w:rsidRPr="00126DF8">
        <w:rPr>
          <w:b/>
          <w:bCs/>
          <w:kern w:val="3"/>
          <w:lang w:val="ru-RU"/>
        </w:rPr>
        <w:t>за</w:t>
      </w:r>
      <w:r w:rsidRPr="00126DF8">
        <w:rPr>
          <w:kern w:val="3"/>
        </w:rPr>
        <w:t>”</w:t>
      </w:r>
      <w:r w:rsidRPr="00126DF8">
        <w:rPr>
          <w:kern w:val="3"/>
          <w:lang w:val="ru-RU"/>
        </w:rPr>
        <w:t xml:space="preserve">  – 13,                                   </w:t>
      </w:r>
      <w:r w:rsidRPr="00126DF8">
        <w:rPr>
          <w:kern w:val="3"/>
        </w:rPr>
        <w:t>„</w:t>
      </w:r>
      <w:r w:rsidRPr="00126DF8">
        <w:rPr>
          <w:b/>
          <w:bCs/>
          <w:kern w:val="3"/>
          <w:lang w:val="ru-RU"/>
        </w:rPr>
        <w:t>против</w:t>
      </w:r>
      <w:r w:rsidRPr="00126DF8">
        <w:rPr>
          <w:kern w:val="3"/>
        </w:rPr>
        <w:t>”</w:t>
      </w:r>
      <w:r w:rsidRPr="00126DF8">
        <w:rPr>
          <w:kern w:val="3"/>
          <w:lang w:val="ru-RU"/>
        </w:rPr>
        <w:t xml:space="preserve"> –  няма,  </w:t>
      </w:r>
      <w:r w:rsidRPr="00126DF8">
        <w:rPr>
          <w:kern w:val="3"/>
        </w:rPr>
        <w:t>„</w:t>
      </w:r>
      <w:r w:rsidRPr="00126DF8">
        <w:rPr>
          <w:b/>
          <w:bCs/>
          <w:kern w:val="3"/>
          <w:lang w:val="ru-RU"/>
        </w:rPr>
        <w:t>въздържал</w:t>
      </w:r>
      <w:r w:rsidRPr="00126DF8">
        <w:rPr>
          <w:b/>
          <w:bCs/>
          <w:kern w:val="3"/>
        </w:rPr>
        <w:t>и</w:t>
      </w:r>
      <w:r w:rsidRPr="00126DF8">
        <w:rPr>
          <w:b/>
          <w:bCs/>
          <w:kern w:val="3"/>
          <w:lang w:val="ru-RU"/>
        </w:rPr>
        <w:t xml:space="preserve"> се</w:t>
      </w:r>
      <w:r w:rsidRPr="00126DF8">
        <w:rPr>
          <w:kern w:val="3"/>
        </w:rPr>
        <w:t>”</w:t>
      </w:r>
      <w:r w:rsidRPr="00126DF8">
        <w:rPr>
          <w:kern w:val="3"/>
          <w:lang w:val="ru-RU"/>
        </w:rPr>
        <w:t xml:space="preserve"> – няма.</w:t>
      </w:r>
    </w:p>
    <w:p w:rsidR="00126DF8" w:rsidRPr="00126DF8" w:rsidRDefault="00126DF8" w:rsidP="00126DF8">
      <w:pPr>
        <w:tabs>
          <w:tab w:val="center" w:pos="0"/>
        </w:tabs>
        <w:suppressAutoHyphens/>
        <w:autoSpaceDN w:val="0"/>
        <w:jc w:val="both"/>
        <w:textAlignment w:val="baseline"/>
        <w:rPr>
          <w:rFonts w:ascii="Calibri" w:eastAsia="Calibri" w:hAnsi="Calibri"/>
          <w:lang w:val="en-US"/>
        </w:rPr>
      </w:pPr>
    </w:p>
    <w:p w:rsidR="00C754CA" w:rsidRDefault="00C754CA" w:rsidP="00FC24AD">
      <w:pPr>
        <w:widowControl w:val="0"/>
        <w:suppressAutoHyphens/>
        <w:autoSpaceDN w:val="0"/>
        <w:textAlignment w:val="baseline"/>
        <w:rPr>
          <w:rFonts w:eastAsia="Lucida Sans Unicode" w:cs="Tahoma"/>
          <w:b/>
          <w:kern w:val="3"/>
          <w:lang w:val="en-US"/>
        </w:rPr>
      </w:pPr>
    </w:p>
    <w:p w:rsidR="00C754CA" w:rsidRDefault="00C754CA" w:rsidP="00FC24AD">
      <w:pPr>
        <w:widowControl w:val="0"/>
        <w:suppressAutoHyphens/>
        <w:autoSpaceDN w:val="0"/>
        <w:textAlignment w:val="baseline"/>
        <w:rPr>
          <w:rFonts w:eastAsia="Lucida Sans Unicode" w:cs="Tahoma"/>
          <w:b/>
          <w:kern w:val="3"/>
          <w:lang w:val="en-US"/>
        </w:rPr>
      </w:pP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FC24AD" w:rsidRPr="00A86277" w:rsidRDefault="00FC24AD" w:rsidP="00FC24AD">
      <w:pPr>
        <w:widowControl w:val="0"/>
        <w:suppressAutoHyphens/>
        <w:autoSpaceDN w:val="0"/>
        <w:textAlignment w:val="baseline"/>
        <w:rPr>
          <w:rFonts w:eastAsia="Lucida Sans Unicode" w:cs="Tahoma"/>
          <w:b/>
          <w:kern w:val="3"/>
        </w:rPr>
      </w:pP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FC24AD" w:rsidRDefault="00FC24AD" w:rsidP="00FC24AD">
      <w:pPr>
        <w:rPr>
          <w:rFonts w:eastAsia="Lucida Sans Unicode" w:cs="Tahoma"/>
          <w:b/>
          <w:kern w:val="3"/>
        </w:rPr>
      </w:pPr>
      <w:r w:rsidRPr="00A86277">
        <w:rPr>
          <w:rFonts w:eastAsia="Lucida Sans Unicode" w:cs="Tahoma"/>
          <w:b/>
          <w:kern w:val="3"/>
        </w:rPr>
        <w:t xml:space="preserve">                                        / Иванка Рачева – Генчева /</w:t>
      </w:r>
    </w:p>
    <w:p w:rsidR="00FC24AD" w:rsidRPr="00A86277" w:rsidRDefault="00FC24AD" w:rsidP="00FC24AD">
      <w:pPr>
        <w:rPr>
          <w:rFonts w:ascii="Verdana" w:hAnsi="Verdana"/>
          <w:b/>
          <w:lang w:val="en-US"/>
        </w:rPr>
      </w:pPr>
    </w:p>
    <w:p w:rsidR="00126DF8" w:rsidRDefault="00126DF8" w:rsidP="00126DF8">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126DF8" w:rsidRPr="00126DF8" w:rsidRDefault="00126DF8" w:rsidP="00126DF8">
      <w:pPr>
        <w:ind w:left="2820" w:firstLine="12"/>
        <w:jc w:val="both"/>
        <w:rPr>
          <w:sz w:val="16"/>
          <w:szCs w:val="16"/>
        </w:rPr>
      </w:pPr>
      <w:r w:rsidRPr="00126DF8">
        <w:rPr>
          <w:sz w:val="32"/>
          <w:szCs w:val="32"/>
        </w:rPr>
        <w:t xml:space="preserve">         </w:t>
      </w:r>
    </w:p>
    <w:p w:rsidR="00126DF8" w:rsidRDefault="00126DF8" w:rsidP="00126DF8">
      <w:pPr>
        <w:ind w:left="2820" w:firstLine="12"/>
        <w:jc w:val="both"/>
        <w:rPr>
          <w:sz w:val="16"/>
          <w:szCs w:val="16"/>
          <w:lang w:val="en-US"/>
        </w:rPr>
      </w:pPr>
    </w:p>
    <w:p w:rsidR="00C754CA" w:rsidRPr="00C754CA" w:rsidRDefault="00C754CA" w:rsidP="00126DF8">
      <w:pPr>
        <w:ind w:left="2820" w:firstLine="12"/>
        <w:jc w:val="both"/>
        <w:rPr>
          <w:sz w:val="16"/>
          <w:szCs w:val="16"/>
          <w:lang w:val="en-US"/>
        </w:rPr>
      </w:pPr>
    </w:p>
    <w:p w:rsidR="00126DF8" w:rsidRPr="00126DF8" w:rsidRDefault="00126DF8" w:rsidP="00126DF8">
      <w:pPr>
        <w:ind w:left="2820" w:firstLine="12"/>
        <w:rPr>
          <w:sz w:val="32"/>
          <w:szCs w:val="32"/>
        </w:rPr>
      </w:pPr>
      <w:r w:rsidRPr="00126DF8">
        <w:rPr>
          <w:sz w:val="32"/>
          <w:szCs w:val="32"/>
          <w:lang w:val="en-US"/>
        </w:rPr>
        <w:t xml:space="preserve">     </w:t>
      </w:r>
      <w:r w:rsidRPr="00126DF8">
        <w:rPr>
          <w:sz w:val="32"/>
          <w:szCs w:val="32"/>
        </w:rPr>
        <w:t>Р Е Ш Е Н И Е  № 563</w:t>
      </w:r>
    </w:p>
    <w:p w:rsidR="00126DF8" w:rsidRPr="00126DF8" w:rsidRDefault="00126DF8" w:rsidP="00126DF8">
      <w:pPr>
        <w:ind w:firstLine="720"/>
        <w:rPr>
          <w:sz w:val="32"/>
          <w:szCs w:val="32"/>
        </w:rPr>
      </w:pPr>
      <w:r w:rsidRPr="00126DF8">
        <w:rPr>
          <w:sz w:val="32"/>
          <w:szCs w:val="32"/>
        </w:rPr>
        <w:t xml:space="preserve">                                         28.07.20</w:t>
      </w:r>
      <w:r w:rsidRPr="00126DF8">
        <w:rPr>
          <w:sz w:val="32"/>
          <w:szCs w:val="32"/>
          <w:lang w:val="en-US"/>
        </w:rPr>
        <w:t>23</w:t>
      </w:r>
      <w:r w:rsidRPr="00126DF8">
        <w:rPr>
          <w:sz w:val="32"/>
          <w:szCs w:val="32"/>
        </w:rPr>
        <w:t xml:space="preserve"> г.</w:t>
      </w:r>
    </w:p>
    <w:p w:rsidR="00126DF8" w:rsidRPr="00126DF8" w:rsidRDefault="00126DF8" w:rsidP="00126DF8">
      <w:pPr>
        <w:rPr>
          <w:sz w:val="32"/>
          <w:szCs w:val="32"/>
        </w:rPr>
      </w:pPr>
      <w:r w:rsidRPr="00126DF8">
        <w:rPr>
          <w:sz w:val="32"/>
          <w:szCs w:val="32"/>
        </w:rPr>
        <w:t xml:space="preserve">                                            / Протокол № </w:t>
      </w:r>
      <w:r w:rsidRPr="00126DF8">
        <w:rPr>
          <w:sz w:val="32"/>
          <w:szCs w:val="32"/>
          <w:lang w:val="en-US"/>
        </w:rPr>
        <w:t>4</w:t>
      </w:r>
      <w:r w:rsidRPr="00126DF8">
        <w:rPr>
          <w:sz w:val="32"/>
          <w:szCs w:val="32"/>
        </w:rPr>
        <w:t>5 /</w:t>
      </w:r>
    </w:p>
    <w:p w:rsidR="00126DF8" w:rsidRPr="00126DF8" w:rsidRDefault="00126DF8" w:rsidP="00126DF8"/>
    <w:p w:rsidR="00126DF8" w:rsidRPr="00126DF8" w:rsidRDefault="00126DF8" w:rsidP="00126DF8">
      <w:pPr>
        <w:ind w:firstLine="708"/>
        <w:jc w:val="both"/>
      </w:pPr>
      <w:r w:rsidRPr="00126DF8">
        <w:rPr>
          <w:rFonts w:eastAsiaTheme="minorHAnsi"/>
          <w:b/>
          <w:sz w:val="28"/>
          <w:szCs w:val="28"/>
          <w:u w:val="single"/>
          <w:lang w:val="en-US" w:eastAsia="en-US"/>
        </w:rPr>
        <w:t>ОТНОСНО:</w:t>
      </w:r>
      <w:r w:rsidRPr="00126DF8">
        <w:rPr>
          <w:rFonts w:eastAsiaTheme="minorHAnsi"/>
          <w:sz w:val="28"/>
          <w:szCs w:val="28"/>
          <w:lang w:eastAsia="en-US"/>
        </w:rPr>
        <w:t xml:space="preserve"> </w:t>
      </w:r>
      <w:proofErr w:type="gramStart"/>
      <w:r w:rsidRPr="00126DF8">
        <w:rPr>
          <w:rFonts w:eastAsiaTheme="minorHAnsi"/>
          <w:lang w:eastAsia="en-US"/>
        </w:rPr>
        <w:t>Предложение  с</w:t>
      </w:r>
      <w:proofErr w:type="gramEnd"/>
      <w:r w:rsidRPr="00126DF8">
        <w:rPr>
          <w:rFonts w:eastAsiaTheme="minorHAnsi"/>
          <w:lang w:eastAsia="en-US"/>
        </w:rPr>
        <w:t xml:space="preserve"> вносител Зам.-председател на ОбС – Гурково </w:t>
      </w:r>
      <w:r w:rsidRPr="00126DF8">
        <w:t>с  вх. № ОС – 160/18.07.2023 г. – определяне допълнително възнаграждение на Кмета на Община Гурково за постигнати резултати за второто тримесечие на 2023 г.</w:t>
      </w:r>
    </w:p>
    <w:p w:rsidR="00126DF8" w:rsidRPr="00126DF8" w:rsidRDefault="00126DF8" w:rsidP="00126DF8">
      <w:pPr>
        <w:ind w:firstLine="708"/>
        <w:jc w:val="both"/>
        <w:rPr>
          <w:sz w:val="28"/>
          <w:szCs w:val="28"/>
          <w:lang w:eastAsia="en-US"/>
        </w:rPr>
      </w:pPr>
      <w:r w:rsidRPr="00126DF8">
        <w:rPr>
          <w:rFonts w:eastAsiaTheme="minorHAnsi"/>
          <w:b/>
          <w:bCs/>
          <w:color w:val="000000"/>
          <w:sz w:val="28"/>
          <w:szCs w:val="28"/>
          <w:u w:val="single"/>
          <w:lang w:eastAsia="en-US" w:bidi="bg-BG"/>
        </w:rPr>
        <w:t>МОТИВИ:</w:t>
      </w:r>
      <w:r w:rsidRPr="00126DF8">
        <w:rPr>
          <w:rFonts w:asciiTheme="minorHAnsi" w:eastAsiaTheme="minorHAnsi" w:hAnsiTheme="minorHAnsi" w:cstheme="minorBidi"/>
          <w:bCs/>
          <w:color w:val="000000"/>
          <w:sz w:val="22"/>
          <w:szCs w:val="28"/>
          <w:lang w:eastAsia="en-US" w:bidi="bg-BG"/>
        </w:rPr>
        <w:t xml:space="preserve"> </w:t>
      </w:r>
      <w:r w:rsidRPr="00126DF8">
        <w:rPr>
          <w:lang w:eastAsia="en-US"/>
        </w:rPr>
        <w:t>В чл. 38, ал.7</w:t>
      </w:r>
      <w:r w:rsidRPr="00126DF8">
        <w:rPr>
          <w:sz w:val="28"/>
          <w:szCs w:val="28"/>
          <w:lang w:eastAsia="en-US"/>
        </w:rPr>
        <w:t xml:space="preserve">  </w:t>
      </w:r>
      <w:r w:rsidRPr="00126DF8">
        <w:rPr>
          <w:lang w:eastAsia="en-US"/>
        </w:rPr>
        <w:t xml:space="preserve">от Закона за местното самоуправление и местната администрация </w:t>
      </w:r>
      <w:r w:rsidRPr="00126DF8">
        <w:rPr>
          <w:lang w:val="en-US" w:eastAsia="en-US"/>
        </w:rPr>
        <w:t>(</w:t>
      </w:r>
      <w:r w:rsidRPr="00126DF8">
        <w:rPr>
          <w:lang w:eastAsia="en-US"/>
        </w:rPr>
        <w:t>ЗМСМА</w:t>
      </w:r>
      <w:r w:rsidRPr="00126DF8">
        <w:rPr>
          <w:lang w:val="en-US" w:eastAsia="en-US"/>
        </w:rPr>
        <w:t>)</w:t>
      </w:r>
      <w:r w:rsidRPr="00126DF8">
        <w:rPr>
          <w:lang w:eastAsia="en-US"/>
        </w:rPr>
        <w:t xml:space="preserve"> е дадена възможност Кметът на Общината да получава допълнително възнаграждение, определено от трудовото законодателство. Допълнителното възнаграждение за постигнати резултати е една от възможностите  да се получи такова възнаграждение.</w:t>
      </w:r>
    </w:p>
    <w:p w:rsidR="00126DF8" w:rsidRPr="00126DF8" w:rsidRDefault="00126DF8" w:rsidP="00126DF8">
      <w:pPr>
        <w:ind w:firstLine="708"/>
        <w:jc w:val="both"/>
        <w:rPr>
          <w:color w:val="FF0000"/>
          <w:lang w:eastAsia="en-US"/>
        </w:rPr>
      </w:pPr>
      <w:r w:rsidRPr="00126DF8">
        <w:rPr>
          <w:lang w:eastAsia="en-US"/>
        </w:rPr>
        <w:t>Съгласно чл. 4, ал. 5 от ПМС № 67 от 2010 г. за заплатите в бюджетните организации и дейности</w:t>
      </w:r>
      <w:r w:rsidRPr="00126DF8">
        <w:rPr>
          <w:lang w:val="en-US" w:eastAsia="en-US"/>
        </w:rPr>
        <w:t xml:space="preserve"> </w:t>
      </w:r>
      <w:r w:rsidRPr="00126DF8">
        <w:rPr>
          <w:lang w:eastAsia="en-US"/>
        </w:rPr>
        <w:t xml:space="preserve">(посл. изм. и доп. с ДВ бр. 20 от 10.03.2020 г.), икономията на средствата за заплати може да се използва текущо или с натрупване само за изплащане на допълнителни възнаграждения за постигнати резултати в съответствие с действащата нормативна уредба и вътрешните правила за работната заплата. </w:t>
      </w:r>
    </w:p>
    <w:p w:rsidR="00126DF8" w:rsidRPr="00126DF8" w:rsidRDefault="00126DF8" w:rsidP="00126DF8">
      <w:pPr>
        <w:ind w:firstLine="708"/>
        <w:jc w:val="both"/>
        <w:rPr>
          <w:lang w:eastAsia="en-US"/>
        </w:rPr>
      </w:pPr>
      <w:r w:rsidRPr="00126DF8">
        <w:rPr>
          <w:lang w:eastAsia="en-US"/>
        </w:rPr>
        <w:t>Оценката за работата на г-н Цонев   от началото на мандата и конкретно  за този период на 2023 година е много  добра. Дейността се характеризира с отговорно изпълнение на законовите задължения,  спазване на определените срокове за изпълнение, правилен и резултатен подход към поставените задачи, както и добра работа с хората от съответните населени места. Показател за това е допълнително привлечените средства в общината по различни програми и проекти. Считам също така, че Кмета на общината и ръководената от него администрация положиха много усилия  предоставянето на услуги на гражданите да бъде на ниво и в срок.</w:t>
      </w:r>
    </w:p>
    <w:p w:rsidR="00126DF8" w:rsidRPr="00126DF8" w:rsidRDefault="00126DF8" w:rsidP="00126DF8">
      <w:pPr>
        <w:ind w:firstLine="708"/>
        <w:jc w:val="both"/>
        <w:rPr>
          <w:lang w:eastAsia="en-US"/>
        </w:rPr>
      </w:pPr>
      <w:r w:rsidRPr="00126DF8">
        <w:rPr>
          <w:lang w:eastAsia="en-US"/>
        </w:rPr>
        <w:t xml:space="preserve"> На основание чл. 21, ал. 1, т. 5 и ал. 2, във връзка с чл.38, ал.7 от Закона за местното самоуправление и местната администрация, чл. 4, ал. 5 от Постановление № 67 на МС от 14.04.2010 г. за заплатите в бюджетните организации и дейности</w:t>
      </w:r>
      <w:r w:rsidRPr="00126DF8">
        <w:rPr>
          <w:lang w:val="en-US" w:eastAsia="en-US"/>
        </w:rPr>
        <w:t xml:space="preserve"> </w:t>
      </w:r>
      <w:r w:rsidRPr="00126DF8">
        <w:rPr>
          <w:lang w:eastAsia="en-US"/>
        </w:rPr>
        <w:t>(посл. изм. и доп. с ДВ бр. 62 от 05.08.2022 г.) и с  оглед на изложеното, Общински съвет – Гурково</w:t>
      </w:r>
    </w:p>
    <w:p w:rsidR="00126DF8" w:rsidRPr="00126DF8" w:rsidRDefault="00126DF8" w:rsidP="00126DF8">
      <w:pPr>
        <w:ind w:firstLine="708"/>
        <w:jc w:val="both"/>
        <w:rPr>
          <w:lang w:eastAsia="en-US"/>
        </w:rPr>
      </w:pPr>
    </w:p>
    <w:p w:rsidR="00126DF8" w:rsidRPr="00126DF8" w:rsidRDefault="00126DF8" w:rsidP="00126DF8">
      <w:pPr>
        <w:spacing w:after="200"/>
        <w:ind w:firstLine="708"/>
      </w:pPr>
      <w:r w:rsidRPr="00126DF8">
        <w:rPr>
          <w:rFonts w:eastAsia="Calibri"/>
          <w:bCs/>
          <w:sz w:val="28"/>
          <w:szCs w:val="28"/>
        </w:rPr>
        <w:t xml:space="preserve">                                                    Р Е Ш И:</w:t>
      </w:r>
    </w:p>
    <w:p w:rsidR="00126DF8" w:rsidRPr="00126DF8" w:rsidRDefault="00126DF8" w:rsidP="00126DF8">
      <w:pPr>
        <w:ind w:firstLine="708"/>
        <w:jc w:val="both"/>
        <w:rPr>
          <w:lang w:eastAsia="en-US"/>
        </w:rPr>
      </w:pPr>
      <w:r w:rsidRPr="00126DF8">
        <w:rPr>
          <w:lang w:eastAsia="en-US"/>
        </w:rPr>
        <w:t>Общински съвет – Гурково определя допълнително възнаграждение за постигнати резултати за второто тримесечие на 2023 г. , както следва:</w:t>
      </w:r>
    </w:p>
    <w:p w:rsidR="00126DF8" w:rsidRPr="00126DF8" w:rsidRDefault="00126DF8" w:rsidP="00126DF8">
      <w:pPr>
        <w:rPr>
          <w:rFonts w:ascii="Calibri" w:eastAsia="TimesNewRomanPSMT" w:hAnsi="Calibri" w:cs="TimesNewRomanPSMT"/>
        </w:rPr>
      </w:pPr>
    </w:p>
    <w:tbl>
      <w:tblPr>
        <w:tblW w:w="9194" w:type="dxa"/>
        <w:tblInd w:w="55" w:type="dxa"/>
        <w:tblCellMar>
          <w:left w:w="70" w:type="dxa"/>
          <w:right w:w="70" w:type="dxa"/>
        </w:tblCellMar>
        <w:tblLook w:val="04A0" w:firstRow="1" w:lastRow="0" w:firstColumn="1" w:lastColumn="0" w:noHBand="0" w:noVBand="1"/>
      </w:tblPr>
      <w:tblGrid>
        <w:gridCol w:w="320"/>
        <w:gridCol w:w="7100"/>
        <w:gridCol w:w="400"/>
        <w:gridCol w:w="940"/>
        <w:gridCol w:w="434"/>
      </w:tblGrid>
      <w:tr w:rsidR="00126DF8" w:rsidRPr="00126DF8" w:rsidTr="0017590F">
        <w:trPr>
          <w:trHeight w:val="405"/>
        </w:trPr>
        <w:tc>
          <w:tcPr>
            <w:tcW w:w="320" w:type="dxa"/>
            <w:shd w:val="clear" w:color="auto" w:fill="auto"/>
            <w:noWrap/>
            <w:vAlign w:val="bottom"/>
            <w:hideMark/>
          </w:tcPr>
          <w:p w:rsidR="00126DF8" w:rsidRPr="00126DF8" w:rsidRDefault="00126DF8" w:rsidP="00126DF8">
            <w:pPr>
              <w:rPr>
                <w:color w:val="000000"/>
                <w:lang w:eastAsia="en-US"/>
              </w:rPr>
            </w:pPr>
            <w:r w:rsidRPr="00126DF8">
              <w:rPr>
                <w:color w:val="000000"/>
                <w:lang w:eastAsia="en-US"/>
              </w:rPr>
              <w:t>1.</w:t>
            </w:r>
          </w:p>
        </w:tc>
        <w:tc>
          <w:tcPr>
            <w:tcW w:w="7100" w:type="dxa"/>
            <w:shd w:val="clear" w:color="auto" w:fill="auto"/>
            <w:noWrap/>
            <w:vAlign w:val="bottom"/>
            <w:hideMark/>
          </w:tcPr>
          <w:p w:rsidR="00126DF8" w:rsidRPr="00126DF8" w:rsidRDefault="00126DF8" w:rsidP="00126DF8">
            <w:pPr>
              <w:rPr>
                <w:color w:val="000000"/>
                <w:lang w:eastAsia="en-US"/>
              </w:rPr>
            </w:pPr>
            <w:r w:rsidRPr="00126DF8">
              <w:rPr>
                <w:color w:val="000000"/>
                <w:lang w:eastAsia="en-US"/>
              </w:rPr>
              <w:t xml:space="preserve">Мариан Цонев  – Кмет на община Гурково </w:t>
            </w:r>
          </w:p>
        </w:tc>
        <w:tc>
          <w:tcPr>
            <w:tcW w:w="400" w:type="dxa"/>
            <w:shd w:val="clear" w:color="auto" w:fill="auto"/>
            <w:noWrap/>
            <w:vAlign w:val="bottom"/>
            <w:hideMark/>
          </w:tcPr>
          <w:p w:rsidR="00126DF8" w:rsidRPr="00126DF8" w:rsidRDefault="00126DF8" w:rsidP="00126DF8">
            <w:pPr>
              <w:jc w:val="center"/>
              <w:rPr>
                <w:color w:val="000000"/>
                <w:lang w:eastAsia="en-US"/>
              </w:rPr>
            </w:pPr>
            <w:r w:rsidRPr="00126DF8">
              <w:rPr>
                <w:color w:val="000000"/>
                <w:lang w:eastAsia="en-US"/>
              </w:rPr>
              <w:t>-</w:t>
            </w:r>
          </w:p>
        </w:tc>
        <w:tc>
          <w:tcPr>
            <w:tcW w:w="940" w:type="dxa"/>
            <w:shd w:val="clear" w:color="auto" w:fill="auto"/>
            <w:noWrap/>
            <w:vAlign w:val="bottom"/>
            <w:hideMark/>
          </w:tcPr>
          <w:p w:rsidR="00126DF8" w:rsidRPr="00126DF8" w:rsidRDefault="00126DF8" w:rsidP="00126DF8">
            <w:pPr>
              <w:jc w:val="right"/>
              <w:rPr>
                <w:color w:val="000000"/>
                <w:lang w:eastAsia="en-US"/>
              </w:rPr>
            </w:pPr>
            <w:r w:rsidRPr="00126DF8">
              <w:rPr>
                <w:color w:val="000000"/>
                <w:lang w:eastAsia="en-US"/>
              </w:rPr>
              <w:t>2033</w:t>
            </w:r>
          </w:p>
        </w:tc>
        <w:tc>
          <w:tcPr>
            <w:tcW w:w="434" w:type="dxa"/>
            <w:shd w:val="clear" w:color="auto" w:fill="auto"/>
            <w:noWrap/>
            <w:vAlign w:val="bottom"/>
            <w:hideMark/>
          </w:tcPr>
          <w:p w:rsidR="00126DF8" w:rsidRPr="00126DF8" w:rsidRDefault="00126DF8" w:rsidP="00126DF8">
            <w:pPr>
              <w:rPr>
                <w:color w:val="000000"/>
                <w:lang w:eastAsia="en-US"/>
              </w:rPr>
            </w:pPr>
            <w:r w:rsidRPr="00126DF8">
              <w:rPr>
                <w:color w:val="000000"/>
                <w:lang w:eastAsia="en-US"/>
              </w:rPr>
              <w:t>лв.</w:t>
            </w:r>
          </w:p>
        </w:tc>
      </w:tr>
      <w:tr w:rsidR="00126DF8" w:rsidRPr="00126DF8" w:rsidTr="0017590F">
        <w:trPr>
          <w:trHeight w:val="405"/>
        </w:trPr>
        <w:tc>
          <w:tcPr>
            <w:tcW w:w="320" w:type="dxa"/>
            <w:shd w:val="clear" w:color="auto" w:fill="auto"/>
            <w:noWrap/>
            <w:vAlign w:val="bottom"/>
          </w:tcPr>
          <w:p w:rsidR="00126DF8" w:rsidRPr="00126DF8" w:rsidRDefault="00126DF8" w:rsidP="00126DF8">
            <w:pPr>
              <w:rPr>
                <w:color w:val="000000"/>
                <w:lang w:eastAsia="en-US"/>
              </w:rPr>
            </w:pPr>
          </w:p>
        </w:tc>
        <w:tc>
          <w:tcPr>
            <w:tcW w:w="7100" w:type="dxa"/>
            <w:shd w:val="clear" w:color="auto" w:fill="auto"/>
            <w:noWrap/>
            <w:vAlign w:val="bottom"/>
          </w:tcPr>
          <w:p w:rsidR="00126DF8" w:rsidRPr="00126DF8" w:rsidRDefault="00126DF8" w:rsidP="00126DF8">
            <w:pPr>
              <w:rPr>
                <w:color w:val="000000"/>
                <w:lang w:eastAsia="en-US"/>
              </w:rPr>
            </w:pPr>
          </w:p>
        </w:tc>
        <w:tc>
          <w:tcPr>
            <w:tcW w:w="400" w:type="dxa"/>
            <w:shd w:val="clear" w:color="auto" w:fill="auto"/>
            <w:noWrap/>
            <w:vAlign w:val="bottom"/>
          </w:tcPr>
          <w:p w:rsidR="00126DF8" w:rsidRPr="00126DF8" w:rsidRDefault="00126DF8" w:rsidP="00126DF8">
            <w:pPr>
              <w:jc w:val="center"/>
              <w:rPr>
                <w:color w:val="000000"/>
                <w:lang w:eastAsia="en-US"/>
              </w:rPr>
            </w:pPr>
          </w:p>
        </w:tc>
        <w:tc>
          <w:tcPr>
            <w:tcW w:w="940" w:type="dxa"/>
            <w:shd w:val="clear" w:color="auto" w:fill="auto"/>
            <w:noWrap/>
            <w:vAlign w:val="bottom"/>
          </w:tcPr>
          <w:p w:rsidR="00126DF8" w:rsidRPr="00126DF8" w:rsidRDefault="00126DF8" w:rsidP="00126DF8">
            <w:pPr>
              <w:jc w:val="right"/>
              <w:rPr>
                <w:color w:val="000000"/>
                <w:lang w:eastAsia="en-US"/>
              </w:rPr>
            </w:pPr>
          </w:p>
        </w:tc>
        <w:tc>
          <w:tcPr>
            <w:tcW w:w="434" w:type="dxa"/>
            <w:shd w:val="clear" w:color="auto" w:fill="auto"/>
            <w:noWrap/>
            <w:vAlign w:val="bottom"/>
          </w:tcPr>
          <w:p w:rsidR="00126DF8" w:rsidRPr="00126DF8" w:rsidRDefault="00126DF8" w:rsidP="00126DF8">
            <w:pPr>
              <w:rPr>
                <w:color w:val="000000"/>
                <w:lang w:eastAsia="en-US"/>
              </w:rPr>
            </w:pPr>
          </w:p>
        </w:tc>
      </w:tr>
    </w:tbl>
    <w:p w:rsidR="00126DF8" w:rsidRPr="00126DF8" w:rsidRDefault="00126DF8" w:rsidP="00126DF8">
      <w:pPr>
        <w:tabs>
          <w:tab w:val="center" w:pos="0"/>
        </w:tabs>
        <w:suppressAutoHyphens/>
        <w:autoSpaceDN w:val="0"/>
        <w:jc w:val="both"/>
        <w:textAlignment w:val="baseline"/>
        <w:rPr>
          <w:kern w:val="3"/>
          <w:lang w:val="en-US"/>
        </w:rPr>
      </w:pPr>
      <w:r w:rsidRPr="00126DF8">
        <w:rPr>
          <w:kern w:val="3"/>
        </w:rPr>
        <w:tab/>
        <w:t>У</w:t>
      </w:r>
      <w:r w:rsidRPr="00126DF8">
        <w:rPr>
          <w:kern w:val="3"/>
          <w:lang w:val="ru-RU"/>
        </w:rPr>
        <w:t>частвали</w:t>
      </w:r>
      <w:r w:rsidRPr="00126DF8">
        <w:rPr>
          <w:kern w:val="3"/>
        </w:rPr>
        <w:t xml:space="preserve">  </w:t>
      </w:r>
      <w:r w:rsidRPr="00126DF8">
        <w:rPr>
          <w:kern w:val="3"/>
          <w:lang w:val="ru-RU"/>
        </w:rPr>
        <w:t xml:space="preserve">в  поименно </w:t>
      </w:r>
      <w:r w:rsidRPr="00126DF8">
        <w:rPr>
          <w:kern w:val="3"/>
        </w:rPr>
        <w:t>гласуване</w:t>
      </w:r>
      <w:r w:rsidRPr="00126DF8">
        <w:rPr>
          <w:kern w:val="3"/>
          <w:lang w:val="ru-RU"/>
        </w:rPr>
        <w:t xml:space="preserve">  12  общ. съветници,  гласували  </w:t>
      </w:r>
      <w:r w:rsidRPr="00126DF8">
        <w:rPr>
          <w:kern w:val="3"/>
        </w:rPr>
        <w:t>„</w:t>
      </w:r>
      <w:r w:rsidRPr="00126DF8">
        <w:rPr>
          <w:b/>
          <w:bCs/>
          <w:kern w:val="3"/>
          <w:lang w:val="ru-RU"/>
        </w:rPr>
        <w:t>за</w:t>
      </w:r>
      <w:r w:rsidRPr="00126DF8">
        <w:rPr>
          <w:kern w:val="3"/>
        </w:rPr>
        <w:t>”</w:t>
      </w:r>
      <w:r w:rsidRPr="00126DF8">
        <w:rPr>
          <w:kern w:val="3"/>
          <w:lang w:val="ru-RU"/>
        </w:rPr>
        <w:t xml:space="preserve">  – 12,                                   </w:t>
      </w:r>
      <w:r w:rsidRPr="00126DF8">
        <w:rPr>
          <w:kern w:val="3"/>
        </w:rPr>
        <w:t>„</w:t>
      </w:r>
      <w:r w:rsidRPr="00126DF8">
        <w:rPr>
          <w:b/>
          <w:bCs/>
          <w:kern w:val="3"/>
          <w:lang w:val="ru-RU"/>
        </w:rPr>
        <w:t>против</w:t>
      </w:r>
      <w:r w:rsidRPr="00126DF8">
        <w:rPr>
          <w:kern w:val="3"/>
        </w:rPr>
        <w:t>”</w:t>
      </w:r>
      <w:r w:rsidRPr="00126DF8">
        <w:rPr>
          <w:kern w:val="3"/>
          <w:lang w:val="ru-RU"/>
        </w:rPr>
        <w:t xml:space="preserve"> –  няма,  </w:t>
      </w:r>
      <w:r w:rsidRPr="00126DF8">
        <w:rPr>
          <w:kern w:val="3"/>
        </w:rPr>
        <w:t>„</w:t>
      </w:r>
      <w:r w:rsidRPr="00126DF8">
        <w:rPr>
          <w:b/>
          <w:bCs/>
          <w:kern w:val="3"/>
          <w:lang w:val="ru-RU"/>
        </w:rPr>
        <w:t>въздържал</w:t>
      </w:r>
      <w:r w:rsidRPr="00126DF8">
        <w:rPr>
          <w:b/>
          <w:bCs/>
          <w:kern w:val="3"/>
        </w:rPr>
        <w:t>и</w:t>
      </w:r>
      <w:r w:rsidRPr="00126DF8">
        <w:rPr>
          <w:b/>
          <w:bCs/>
          <w:kern w:val="3"/>
          <w:lang w:val="ru-RU"/>
        </w:rPr>
        <w:t xml:space="preserve"> се</w:t>
      </w:r>
      <w:r w:rsidRPr="00126DF8">
        <w:rPr>
          <w:kern w:val="3"/>
        </w:rPr>
        <w:t>”</w:t>
      </w:r>
      <w:r w:rsidRPr="00126DF8">
        <w:rPr>
          <w:kern w:val="3"/>
          <w:lang w:val="ru-RU"/>
        </w:rPr>
        <w:t xml:space="preserve"> – няма.</w:t>
      </w:r>
    </w:p>
    <w:p w:rsidR="00126DF8" w:rsidRPr="00126DF8" w:rsidRDefault="00126DF8" w:rsidP="00126DF8">
      <w:pPr>
        <w:tabs>
          <w:tab w:val="center" w:pos="0"/>
        </w:tabs>
        <w:suppressAutoHyphens/>
        <w:autoSpaceDN w:val="0"/>
        <w:jc w:val="both"/>
        <w:textAlignment w:val="baseline"/>
        <w:rPr>
          <w:rFonts w:ascii="Calibri" w:eastAsia="Calibri" w:hAnsi="Calibri"/>
          <w:lang w:val="en-US"/>
        </w:rPr>
      </w:pPr>
    </w:p>
    <w:p w:rsidR="00126DF8" w:rsidRPr="00126DF8" w:rsidRDefault="00126DF8" w:rsidP="00126DF8">
      <w:pPr>
        <w:suppressAutoHyphens/>
        <w:autoSpaceDN w:val="0"/>
        <w:jc w:val="both"/>
        <w:textAlignment w:val="baseline"/>
        <w:rPr>
          <w:rFonts w:cs="Calibri"/>
          <w:kern w:val="3"/>
        </w:rPr>
      </w:pPr>
    </w:p>
    <w:p w:rsidR="0017590F" w:rsidRPr="00A86277" w:rsidRDefault="0017590F" w:rsidP="0017590F">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17590F" w:rsidRPr="00A86277" w:rsidRDefault="0017590F" w:rsidP="0017590F">
      <w:pPr>
        <w:widowControl w:val="0"/>
        <w:suppressAutoHyphens/>
        <w:autoSpaceDN w:val="0"/>
        <w:textAlignment w:val="baseline"/>
        <w:rPr>
          <w:rFonts w:eastAsia="Lucida Sans Unicode" w:cs="Tahoma"/>
          <w:b/>
          <w:kern w:val="3"/>
        </w:rPr>
      </w:pPr>
    </w:p>
    <w:p w:rsidR="0017590F" w:rsidRPr="00A86277" w:rsidRDefault="0017590F" w:rsidP="0017590F">
      <w:pPr>
        <w:widowControl w:val="0"/>
        <w:suppressAutoHyphens/>
        <w:autoSpaceDN w:val="0"/>
        <w:textAlignment w:val="baseline"/>
        <w:rPr>
          <w:rFonts w:eastAsia="Lucida Sans Unicode" w:cs="Tahoma"/>
          <w:b/>
          <w:kern w:val="3"/>
        </w:rPr>
      </w:pPr>
      <w:r>
        <w:rPr>
          <w:rFonts w:eastAsia="Lucida Sans Unicode" w:cs="Tahoma"/>
          <w:b/>
          <w:kern w:val="3"/>
        </w:rPr>
        <w:t>ЗАМ.-</w:t>
      </w:r>
      <w:r w:rsidRPr="00A86277">
        <w:rPr>
          <w:rFonts w:eastAsia="Lucida Sans Unicode" w:cs="Tahoma"/>
          <w:b/>
          <w:kern w:val="3"/>
        </w:rPr>
        <w:t>ПРЕДСЕДАТЕЛ: /п/</w:t>
      </w:r>
    </w:p>
    <w:p w:rsidR="0017590F" w:rsidRPr="00A86277" w:rsidRDefault="0017590F" w:rsidP="0017590F">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w:t>
      </w:r>
      <w:r>
        <w:rPr>
          <w:rFonts w:eastAsia="Lucida Sans Unicode" w:cs="Tahoma"/>
          <w:b/>
          <w:kern w:val="3"/>
        </w:rPr>
        <w:t>Йордан Митев</w:t>
      </w:r>
      <w:r w:rsidRPr="00A86277">
        <w:rPr>
          <w:rFonts w:eastAsia="Lucida Sans Unicode" w:cs="Tahoma"/>
          <w:b/>
          <w:kern w:val="3"/>
        </w:rPr>
        <w:t xml:space="preserve"> /</w:t>
      </w:r>
    </w:p>
    <w:p w:rsidR="0017590F" w:rsidRPr="00A86277" w:rsidRDefault="0017590F" w:rsidP="0017590F">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17590F" w:rsidRPr="00A86277" w:rsidRDefault="0017590F" w:rsidP="0017590F">
      <w:pPr>
        <w:rPr>
          <w:rFonts w:ascii="Verdana" w:hAnsi="Verdana"/>
          <w:b/>
          <w:lang w:val="en-US"/>
        </w:rPr>
      </w:pPr>
      <w:r w:rsidRPr="00A86277">
        <w:rPr>
          <w:rFonts w:eastAsia="Lucida Sans Unicode" w:cs="Tahoma"/>
          <w:b/>
          <w:kern w:val="3"/>
        </w:rPr>
        <w:t xml:space="preserve">                                        / Иванка Рачева – Генчева /</w:t>
      </w:r>
    </w:p>
    <w:p w:rsidR="0017590F" w:rsidRDefault="0017590F" w:rsidP="00126DF8">
      <w:pPr>
        <w:rPr>
          <w:rFonts w:eastAsia="Lucida Sans Unicode"/>
          <w:b/>
          <w:kern w:val="3"/>
          <w:sz w:val="28"/>
          <w:szCs w:val="28"/>
          <w:u w:val="single"/>
          <w:lang w:val="ru-RU"/>
        </w:rPr>
      </w:pPr>
    </w:p>
    <w:p w:rsidR="00C754CA" w:rsidRDefault="00C754CA" w:rsidP="00126DF8">
      <w:pPr>
        <w:rPr>
          <w:rFonts w:eastAsia="Lucida Sans Unicode"/>
          <w:b/>
          <w:kern w:val="3"/>
          <w:sz w:val="28"/>
          <w:szCs w:val="28"/>
          <w:u w:val="single"/>
          <w:lang w:val="en-US"/>
        </w:rPr>
      </w:pPr>
    </w:p>
    <w:p w:rsidR="00C754CA" w:rsidRDefault="00C754CA" w:rsidP="00126DF8">
      <w:pPr>
        <w:rPr>
          <w:rFonts w:eastAsia="Lucida Sans Unicode"/>
          <w:b/>
          <w:kern w:val="3"/>
          <w:sz w:val="28"/>
          <w:szCs w:val="28"/>
          <w:u w:val="single"/>
          <w:lang w:val="en-US"/>
        </w:rPr>
      </w:pPr>
    </w:p>
    <w:p w:rsidR="00126DF8" w:rsidRDefault="00126DF8" w:rsidP="00126DF8">
      <w:pPr>
        <w:rPr>
          <w:rFonts w:eastAsia="Lucida Sans Unicode"/>
          <w:kern w:val="3"/>
          <w:sz w:val="28"/>
          <w:szCs w:val="28"/>
          <w:lang w:val="en-US"/>
        </w:rPr>
      </w:pPr>
      <w:r w:rsidRPr="002B2C71">
        <w:rPr>
          <w:rFonts w:eastAsia="Lucida Sans Unicode"/>
          <w:b/>
          <w:kern w:val="3"/>
          <w:sz w:val="28"/>
          <w:szCs w:val="28"/>
          <w:u w:val="single"/>
          <w:lang w:val="ru-RU"/>
        </w:rPr>
        <w:t>Препис – извлечение!</w:t>
      </w:r>
    </w:p>
    <w:p w:rsidR="00C754CA" w:rsidRDefault="00C754CA" w:rsidP="00126DF8">
      <w:pPr>
        <w:rPr>
          <w:rFonts w:eastAsia="Lucida Sans Unicode"/>
          <w:kern w:val="3"/>
          <w:sz w:val="28"/>
          <w:szCs w:val="28"/>
          <w:lang w:val="en-US"/>
        </w:rPr>
      </w:pPr>
    </w:p>
    <w:p w:rsidR="00C754CA" w:rsidRPr="00C754CA" w:rsidRDefault="00C754CA" w:rsidP="00126DF8">
      <w:pPr>
        <w:rPr>
          <w:rFonts w:eastAsia="Lucida Sans Unicode"/>
          <w:kern w:val="3"/>
          <w:sz w:val="28"/>
          <w:szCs w:val="28"/>
          <w:lang w:val="en-US"/>
        </w:rPr>
      </w:pPr>
    </w:p>
    <w:p w:rsidR="00126DF8" w:rsidRPr="00126DF8" w:rsidRDefault="00126DF8" w:rsidP="00126DF8">
      <w:pPr>
        <w:ind w:left="2820" w:firstLine="12"/>
        <w:jc w:val="both"/>
        <w:rPr>
          <w:sz w:val="16"/>
          <w:szCs w:val="16"/>
        </w:rPr>
      </w:pPr>
      <w:r w:rsidRPr="00126DF8">
        <w:rPr>
          <w:sz w:val="32"/>
          <w:szCs w:val="32"/>
        </w:rPr>
        <w:t xml:space="preserve">         </w:t>
      </w:r>
    </w:p>
    <w:p w:rsidR="00126DF8" w:rsidRPr="00126DF8" w:rsidRDefault="00126DF8" w:rsidP="00126DF8">
      <w:pPr>
        <w:ind w:left="2820" w:firstLine="12"/>
        <w:jc w:val="both"/>
        <w:rPr>
          <w:sz w:val="16"/>
          <w:szCs w:val="16"/>
        </w:rPr>
      </w:pPr>
    </w:p>
    <w:p w:rsidR="00126DF8" w:rsidRPr="00126DF8" w:rsidRDefault="00126DF8" w:rsidP="00126DF8">
      <w:pPr>
        <w:ind w:left="2820" w:firstLine="12"/>
        <w:rPr>
          <w:sz w:val="32"/>
          <w:szCs w:val="32"/>
        </w:rPr>
      </w:pPr>
      <w:r w:rsidRPr="00126DF8">
        <w:rPr>
          <w:sz w:val="32"/>
          <w:szCs w:val="32"/>
          <w:lang w:val="en-US"/>
        </w:rPr>
        <w:t xml:space="preserve">     </w:t>
      </w:r>
      <w:r w:rsidRPr="00126DF8">
        <w:rPr>
          <w:sz w:val="32"/>
          <w:szCs w:val="32"/>
        </w:rPr>
        <w:t>Р Е Ш Е Н И Е  № 564</w:t>
      </w:r>
    </w:p>
    <w:p w:rsidR="00126DF8" w:rsidRPr="00126DF8" w:rsidRDefault="00126DF8" w:rsidP="00126DF8">
      <w:pPr>
        <w:ind w:firstLine="720"/>
        <w:rPr>
          <w:sz w:val="32"/>
          <w:szCs w:val="32"/>
        </w:rPr>
      </w:pPr>
      <w:r w:rsidRPr="00126DF8">
        <w:rPr>
          <w:sz w:val="32"/>
          <w:szCs w:val="32"/>
        </w:rPr>
        <w:t xml:space="preserve">                                         28.07.20</w:t>
      </w:r>
      <w:r w:rsidRPr="00126DF8">
        <w:rPr>
          <w:sz w:val="32"/>
          <w:szCs w:val="32"/>
          <w:lang w:val="en-US"/>
        </w:rPr>
        <w:t>23</w:t>
      </w:r>
      <w:r w:rsidRPr="00126DF8">
        <w:rPr>
          <w:sz w:val="32"/>
          <w:szCs w:val="32"/>
        </w:rPr>
        <w:t xml:space="preserve"> г.</w:t>
      </w:r>
    </w:p>
    <w:p w:rsidR="00126DF8" w:rsidRPr="00126DF8" w:rsidRDefault="00126DF8" w:rsidP="00126DF8">
      <w:pPr>
        <w:rPr>
          <w:sz w:val="32"/>
          <w:szCs w:val="32"/>
        </w:rPr>
      </w:pPr>
      <w:r w:rsidRPr="00126DF8">
        <w:rPr>
          <w:sz w:val="32"/>
          <w:szCs w:val="32"/>
        </w:rPr>
        <w:t xml:space="preserve">                                            / Протокол № </w:t>
      </w:r>
      <w:r w:rsidRPr="00126DF8">
        <w:rPr>
          <w:sz w:val="32"/>
          <w:szCs w:val="32"/>
          <w:lang w:val="en-US"/>
        </w:rPr>
        <w:t>4</w:t>
      </w:r>
      <w:r w:rsidRPr="00126DF8">
        <w:rPr>
          <w:sz w:val="32"/>
          <w:szCs w:val="32"/>
        </w:rPr>
        <w:t>5 /</w:t>
      </w:r>
    </w:p>
    <w:p w:rsidR="00126DF8" w:rsidRPr="00126DF8" w:rsidRDefault="00126DF8" w:rsidP="00126DF8">
      <w:pPr>
        <w:rPr>
          <w:sz w:val="32"/>
          <w:szCs w:val="32"/>
        </w:rPr>
      </w:pPr>
    </w:p>
    <w:p w:rsidR="00126DF8" w:rsidRPr="00126DF8" w:rsidRDefault="00126DF8" w:rsidP="00126DF8">
      <w:pPr>
        <w:tabs>
          <w:tab w:val="left" w:pos="0"/>
        </w:tabs>
        <w:jc w:val="both"/>
        <w:rPr>
          <w:rFonts w:eastAsia="Calibri"/>
        </w:rPr>
      </w:pPr>
      <w:r w:rsidRPr="00126DF8">
        <w:rPr>
          <w:rFonts w:eastAsiaTheme="minorHAnsi"/>
          <w:b/>
          <w:sz w:val="28"/>
          <w:szCs w:val="28"/>
          <w:lang w:eastAsia="en-US"/>
        </w:rPr>
        <w:tab/>
      </w:r>
      <w:r w:rsidRPr="00126DF8">
        <w:rPr>
          <w:rFonts w:eastAsiaTheme="minorHAnsi"/>
          <w:b/>
          <w:sz w:val="28"/>
          <w:szCs w:val="28"/>
          <w:u w:val="single"/>
          <w:lang w:val="en-US" w:eastAsia="en-US"/>
        </w:rPr>
        <w:t>ОТНОСНО:</w:t>
      </w:r>
      <w:r w:rsidRPr="00126DF8">
        <w:rPr>
          <w:rFonts w:eastAsiaTheme="minorHAnsi"/>
          <w:sz w:val="28"/>
          <w:szCs w:val="28"/>
          <w:lang w:eastAsia="en-US"/>
        </w:rPr>
        <w:t xml:space="preserve"> </w:t>
      </w:r>
      <w:proofErr w:type="gramStart"/>
      <w:r w:rsidRPr="00126DF8">
        <w:rPr>
          <w:rFonts w:eastAsiaTheme="minorHAnsi"/>
          <w:lang w:eastAsia="en-US"/>
        </w:rPr>
        <w:t>Предложение  с</w:t>
      </w:r>
      <w:proofErr w:type="gramEnd"/>
      <w:r w:rsidRPr="00126DF8">
        <w:rPr>
          <w:rFonts w:eastAsiaTheme="minorHAnsi"/>
          <w:lang w:eastAsia="en-US"/>
        </w:rPr>
        <w:t xml:space="preserve"> вносител член на Постоянна комисия </w:t>
      </w:r>
      <w:r w:rsidRPr="00126DF8">
        <w:rPr>
          <w:rFonts w:eastAsia="Calibri"/>
        </w:rPr>
        <w:t>с  вх. № ОС – 161/18.07.2023 г. – определяне допълнително възнаграждение на Председателя на ОбС – Гурково за постигнати резултати за първото шестмесечие на 2023 г.</w:t>
      </w:r>
    </w:p>
    <w:p w:rsidR="00126DF8" w:rsidRPr="00126DF8" w:rsidRDefault="00126DF8" w:rsidP="00126DF8">
      <w:pPr>
        <w:ind w:firstLine="708"/>
        <w:jc w:val="both"/>
        <w:rPr>
          <w:rFonts w:eastAsiaTheme="minorHAnsi"/>
          <w:lang w:eastAsia="en-US"/>
        </w:rPr>
      </w:pPr>
    </w:p>
    <w:p w:rsidR="00126DF8" w:rsidRPr="00126DF8" w:rsidRDefault="00126DF8" w:rsidP="00126DF8">
      <w:pPr>
        <w:ind w:firstLine="708"/>
        <w:jc w:val="both"/>
        <w:rPr>
          <w:rFonts w:eastAsiaTheme="minorHAnsi"/>
          <w:lang w:eastAsia="en-US"/>
        </w:rPr>
      </w:pPr>
    </w:p>
    <w:p w:rsidR="00126DF8" w:rsidRPr="00126DF8" w:rsidRDefault="00126DF8" w:rsidP="00126DF8">
      <w:pPr>
        <w:ind w:firstLine="708"/>
        <w:jc w:val="both"/>
        <w:rPr>
          <w:color w:val="FF0000"/>
          <w:lang w:eastAsia="en-US"/>
        </w:rPr>
      </w:pPr>
      <w:r w:rsidRPr="00126DF8">
        <w:rPr>
          <w:rFonts w:eastAsiaTheme="minorHAnsi"/>
          <w:b/>
          <w:bCs/>
          <w:color w:val="000000"/>
          <w:sz w:val="28"/>
          <w:szCs w:val="28"/>
          <w:u w:val="single"/>
          <w:lang w:eastAsia="en-US" w:bidi="bg-BG"/>
        </w:rPr>
        <w:t>МОТИВИ:</w:t>
      </w:r>
      <w:r w:rsidRPr="00126DF8">
        <w:rPr>
          <w:rFonts w:asciiTheme="minorHAnsi" w:eastAsiaTheme="minorHAnsi" w:hAnsiTheme="minorHAnsi" w:cstheme="minorBidi"/>
          <w:bCs/>
          <w:color w:val="000000"/>
          <w:sz w:val="22"/>
          <w:szCs w:val="28"/>
          <w:lang w:eastAsia="en-US" w:bidi="bg-BG"/>
        </w:rPr>
        <w:t xml:space="preserve"> </w:t>
      </w:r>
      <w:r w:rsidRPr="00126DF8">
        <w:rPr>
          <w:lang w:eastAsia="en-US"/>
        </w:rPr>
        <w:t>Г-н Гочев изпълнява задълженията си съгласно изискванията на нормативните документи, проявява изключителна инициативност и отговорност</w:t>
      </w:r>
      <w:r w:rsidRPr="00126DF8">
        <w:rPr>
          <w:lang w:val="en-US" w:eastAsia="en-US"/>
        </w:rPr>
        <w:t xml:space="preserve"> </w:t>
      </w:r>
      <w:r w:rsidRPr="00126DF8">
        <w:rPr>
          <w:lang w:eastAsia="en-US"/>
        </w:rPr>
        <w:t>за решаване на проблемите на  гражданите от Община Гурково.</w:t>
      </w:r>
    </w:p>
    <w:p w:rsidR="00126DF8" w:rsidRPr="00126DF8" w:rsidRDefault="00126DF8" w:rsidP="00126DF8">
      <w:pPr>
        <w:ind w:firstLine="708"/>
        <w:jc w:val="both"/>
        <w:rPr>
          <w:lang w:eastAsia="en-US"/>
        </w:rPr>
      </w:pPr>
      <w:r w:rsidRPr="00126DF8">
        <w:rPr>
          <w:lang w:eastAsia="en-US"/>
        </w:rPr>
        <w:t xml:space="preserve">Оценката за работата на г-н Гочев  за първото шестмесечие на 2023 г. е много  добра. Дейността му се характеризира с отговорно изпълнение на законовите задължения, стриктно  спазване на определените срокове за изпълнение, правилен и резултатен подход към произтичащите задачи. </w:t>
      </w:r>
    </w:p>
    <w:p w:rsidR="00126DF8" w:rsidRPr="00126DF8" w:rsidRDefault="00126DF8" w:rsidP="00126DF8">
      <w:pPr>
        <w:ind w:firstLine="708"/>
        <w:jc w:val="both"/>
        <w:rPr>
          <w:sz w:val="16"/>
          <w:szCs w:val="16"/>
          <w:lang w:eastAsia="en-US"/>
        </w:rPr>
      </w:pPr>
    </w:p>
    <w:p w:rsidR="00126DF8" w:rsidRPr="00126DF8" w:rsidRDefault="00126DF8" w:rsidP="00126DF8">
      <w:pPr>
        <w:ind w:firstLine="708"/>
        <w:jc w:val="both"/>
        <w:rPr>
          <w:lang w:eastAsia="en-US"/>
        </w:rPr>
      </w:pPr>
      <w:r w:rsidRPr="00126DF8">
        <w:rPr>
          <w:lang w:eastAsia="en-US"/>
        </w:rPr>
        <w:t xml:space="preserve">На основание чл. 21, ал.1, т. 23,  във връзка с  чл. 26, ал. 3, т. </w:t>
      </w:r>
      <w:r w:rsidRPr="00126DF8">
        <w:rPr>
          <w:lang w:val="en-US" w:eastAsia="en-US"/>
        </w:rPr>
        <w:t>2</w:t>
      </w:r>
      <w:r w:rsidRPr="00126DF8">
        <w:rPr>
          <w:lang w:eastAsia="en-US"/>
        </w:rPr>
        <w:t xml:space="preserve"> от Закона за местното самоуправление и местната администрация и с оглед на изложеното, Общински съвет – Гурково</w:t>
      </w:r>
    </w:p>
    <w:p w:rsidR="00126DF8" w:rsidRPr="00126DF8" w:rsidRDefault="00126DF8" w:rsidP="00126DF8">
      <w:pPr>
        <w:ind w:firstLine="708"/>
        <w:jc w:val="both"/>
        <w:rPr>
          <w:sz w:val="16"/>
          <w:szCs w:val="16"/>
          <w:lang w:eastAsia="en-US"/>
        </w:rPr>
      </w:pPr>
    </w:p>
    <w:p w:rsidR="00126DF8" w:rsidRPr="00126DF8" w:rsidRDefault="00126DF8" w:rsidP="00126DF8">
      <w:pPr>
        <w:spacing w:after="200"/>
        <w:ind w:firstLine="708"/>
      </w:pPr>
      <w:r w:rsidRPr="00126DF8">
        <w:rPr>
          <w:rFonts w:eastAsia="Calibri"/>
          <w:bCs/>
          <w:sz w:val="28"/>
          <w:szCs w:val="28"/>
        </w:rPr>
        <w:t xml:space="preserve">                                               Р Е Ш И:</w:t>
      </w:r>
    </w:p>
    <w:p w:rsidR="00126DF8" w:rsidRPr="00126DF8" w:rsidRDefault="00126DF8" w:rsidP="00126DF8">
      <w:pPr>
        <w:ind w:firstLine="708"/>
        <w:jc w:val="both"/>
        <w:rPr>
          <w:sz w:val="16"/>
          <w:szCs w:val="16"/>
          <w:lang w:eastAsia="en-US"/>
        </w:rPr>
      </w:pPr>
    </w:p>
    <w:p w:rsidR="00126DF8" w:rsidRPr="00126DF8" w:rsidRDefault="00126DF8" w:rsidP="00126DF8">
      <w:pPr>
        <w:ind w:firstLine="708"/>
        <w:jc w:val="both"/>
        <w:rPr>
          <w:lang w:eastAsia="en-US"/>
        </w:rPr>
      </w:pPr>
      <w:r w:rsidRPr="00126DF8">
        <w:rPr>
          <w:lang w:eastAsia="en-US"/>
        </w:rPr>
        <w:t>Общински съвет – Гурково определя допълнително възнаграждение за постигнати резултати за първото шестмесечие на 2023 г., както следва:</w:t>
      </w:r>
    </w:p>
    <w:p w:rsidR="00126DF8" w:rsidRPr="00126DF8" w:rsidRDefault="00126DF8" w:rsidP="00126DF8">
      <w:pPr>
        <w:ind w:firstLine="708"/>
        <w:jc w:val="both"/>
        <w:rPr>
          <w:lang w:eastAsia="en-US"/>
        </w:rPr>
      </w:pPr>
    </w:p>
    <w:p w:rsidR="00126DF8" w:rsidRPr="00126DF8" w:rsidRDefault="00126DF8" w:rsidP="00126DF8">
      <w:pPr>
        <w:rPr>
          <w:rFonts w:ascii="Calibri" w:eastAsia="TimesNewRomanPSMT" w:hAnsi="Calibri" w:cs="TimesNewRomanPSMT"/>
        </w:rPr>
      </w:pPr>
    </w:p>
    <w:tbl>
      <w:tblPr>
        <w:tblW w:w="9039" w:type="dxa"/>
        <w:tblLook w:val="04A0" w:firstRow="1" w:lastRow="0" w:firstColumn="1" w:lastColumn="0" w:noHBand="0" w:noVBand="1"/>
      </w:tblPr>
      <w:tblGrid>
        <w:gridCol w:w="396"/>
        <w:gridCol w:w="8643"/>
      </w:tblGrid>
      <w:tr w:rsidR="00126DF8" w:rsidRPr="00126DF8" w:rsidTr="0017590F">
        <w:trPr>
          <w:trHeight w:val="405"/>
        </w:trPr>
        <w:tc>
          <w:tcPr>
            <w:tcW w:w="396" w:type="dxa"/>
            <w:shd w:val="clear" w:color="auto" w:fill="auto"/>
            <w:noWrap/>
            <w:hideMark/>
          </w:tcPr>
          <w:p w:rsidR="00126DF8" w:rsidRPr="00126DF8" w:rsidRDefault="00126DF8" w:rsidP="00126DF8">
            <w:pPr>
              <w:rPr>
                <w:color w:val="000000"/>
                <w:lang w:eastAsia="en-US"/>
              </w:rPr>
            </w:pPr>
            <w:r w:rsidRPr="00126DF8">
              <w:rPr>
                <w:color w:val="000000"/>
                <w:lang w:eastAsia="en-US"/>
              </w:rPr>
              <w:t>1.</w:t>
            </w:r>
          </w:p>
        </w:tc>
        <w:tc>
          <w:tcPr>
            <w:tcW w:w="8643" w:type="dxa"/>
            <w:shd w:val="clear" w:color="auto" w:fill="auto"/>
            <w:noWrap/>
            <w:hideMark/>
          </w:tcPr>
          <w:p w:rsidR="00126DF8" w:rsidRPr="00126DF8" w:rsidRDefault="00126DF8" w:rsidP="00126DF8">
            <w:pPr>
              <w:rPr>
                <w:color w:val="000000"/>
                <w:lang w:eastAsia="en-US"/>
              </w:rPr>
            </w:pPr>
            <w:r w:rsidRPr="00126DF8">
              <w:rPr>
                <w:color w:val="000000"/>
                <w:lang w:eastAsia="en-US"/>
              </w:rPr>
              <w:t xml:space="preserve">Гочо Гочев – Председател на ОбС - Гурково              -                      </w:t>
            </w:r>
            <w:r w:rsidRPr="00126DF8">
              <w:rPr>
                <w:lang w:val="en-US" w:eastAsia="en-US"/>
              </w:rPr>
              <w:t>18</w:t>
            </w:r>
            <w:r w:rsidRPr="00126DF8">
              <w:rPr>
                <w:lang w:eastAsia="en-US"/>
              </w:rPr>
              <w:t>3</w:t>
            </w:r>
            <w:r w:rsidRPr="00126DF8">
              <w:rPr>
                <w:lang w:val="en-US" w:eastAsia="en-US"/>
              </w:rPr>
              <w:t>0</w:t>
            </w:r>
            <w:r w:rsidRPr="00126DF8">
              <w:rPr>
                <w:lang w:eastAsia="en-US"/>
              </w:rPr>
              <w:t xml:space="preserve"> лв.</w:t>
            </w:r>
            <w:r w:rsidRPr="00126DF8">
              <w:rPr>
                <w:color w:val="000000"/>
                <w:lang w:eastAsia="en-US"/>
              </w:rPr>
              <w:t xml:space="preserve">                </w:t>
            </w:r>
          </w:p>
        </w:tc>
      </w:tr>
    </w:tbl>
    <w:p w:rsidR="00126DF8" w:rsidRPr="00126DF8" w:rsidRDefault="00126DF8" w:rsidP="00126DF8">
      <w:pPr>
        <w:ind w:firstLine="708"/>
        <w:jc w:val="both"/>
      </w:pPr>
    </w:p>
    <w:p w:rsidR="00126DF8" w:rsidRPr="00126DF8" w:rsidRDefault="00126DF8" w:rsidP="00126DF8">
      <w:pPr>
        <w:rPr>
          <w:rFonts w:ascii="Calibri" w:hAnsi="Calibri"/>
        </w:rPr>
      </w:pPr>
    </w:p>
    <w:p w:rsidR="00126DF8" w:rsidRPr="00126DF8" w:rsidRDefault="00126DF8" w:rsidP="00126DF8">
      <w:pPr>
        <w:tabs>
          <w:tab w:val="center" w:pos="0"/>
        </w:tabs>
        <w:suppressAutoHyphens/>
        <w:autoSpaceDN w:val="0"/>
        <w:jc w:val="both"/>
        <w:textAlignment w:val="baseline"/>
        <w:rPr>
          <w:kern w:val="3"/>
          <w:lang w:val="en-US"/>
        </w:rPr>
      </w:pPr>
      <w:r w:rsidRPr="00126DF8">
        <w:rPr>
          <w:kern w:val="3"/>
        </w:rPr>
        <w:tab/>
        <w:t>У</w:t>
      </w:r>
      <w:r w:rsidRPr="00126DF8">
        <w:rPr>
          <w:kern w:val="3"/>
          <w:lang w:val="ru-RU"/>
        </w:rPr>
        <w:t>частвали</w:t>
      </w:r>
      <w:r w:rsidRPr="00126DF8">
        <w:rPr>
          <w:kern w:val="3"/>
        </w:rPr>
        <w:t xml:space="preserve">  </w:t>
      </w:r>
      <w:r w:rsidRPr="00126DF8">
        <w:rPr>
          <w:kern w:val="3"/>
          <w:lang w:val="ru-RU"/>
        </w:rPr>
        <w:t xml:space="preserve">в  поименно </w:t>
      </w:r>
      <w:r w:rsidRPr="00126DF8">
        <w:rPr>
          <w:kern w:val="3"/>
        </w:rPr>
        <w:t>гласуване</w:t>
      </w:r>
      <w:r w:rsidRPr="00126DF8">
        <w:rPr>
          <w:kern w:val="3"/>
          <w:lang w:val="ru-RU"/>
        </w:rPr>
        <w:t xml:space="preserve">  12  общ. съветници,  гласували  </w:t>
      </w:r>
      <w:r w:rsidRPr="00126DF8">
        <w:rPr>
          <w:kern w:val="3"/>
        </w:rPr>
        <w:t>„</w:t>
      </w:r>
      <w:r w:rsidRPr="00126DF8">
        <w:rPr>
          <w:b/>
          <w:bCs/>
          <w:kern w:val="3"/>
          <w:lang w:val="ru-RU"/>
        </w:rPr>
        <w:t>за</w:t>
      </w:r>
      <w:r w:rsidRPr="00126DF8">
        <w:rPr>
          <w:kern w:val="3"/>
        </w:rPr>
        <w:t>”</w:t>
      </w:r>
      <w:r w:rsidRPr="00126DF8">
        <w:rPr>
          <w:kern w:val="3"/>
          <w:lang w:val="ru-RU"/>
        </w:rPr>
        <w:t xml:space="preserve">  – 12,                                   </w:t>
      </w:r>
      <w:r w:rsidRPr="00126DF8">
        <w:rPr>
          <w:kern w:val="3"/>
        </w:rPr>
        <w:t>„</w:t>
      </w:r>
      <w:r w:rsidRPr="00126DF8">
        <w:rPr>
          <w:b/>
          <w:bCs/>
          <w:kern w:val="3"/>
          <w:lang w:val="ru-RU"/>
        </w:rPr>
        <w:t>против</w:t>
      </w:r>
      <w:r w:rsidRPr="00126DF8">
        <w:rPr>
          <w:kern w:val="3"/>
        </w:rPr>
        <w:t>”</w:t>
      </w:r>
      <w:r w:rsidRPr="00126DF8">
        <w:rPr>
          <w:kern w:val="3"/>
          <w:lang w:val="ru-RU"/>
        </w:rPr>
        <w:t xml:space="preserve"> –  няма,  </w:t>
      </w:r>
      <w:r w:rsidRPr="00126DF8">
        <w:rPr>
          <w:kern w:val="3"/>
        </w:rPr>
        <w:t>„</w:t>
      </w:r>
      <w:r w:rsidRPr="00126DF8">
        <w:rPr>
          <w:b/>
          <w:bCs/>
          <w:kern w:val="3"/>
          <w:lang w:val="ru-RU"/>
        </w:rPr>
        <w:t>въздържал</w:t>
      </w:r>
      <w:r w:rsidRPr="00126DF8">
        <w:rPr>
          <w:b/>
          <w:bCs/>
          <w:kern w:val="3"/>
        </w:rPr>
        <w:t>и</w:t>
      </w:r>
      <w:r w:rsidRPr="00126DF8">
        <w:rPr>
          <w:b/>
          <w:bCs/>
          <w:kern w:val="3"/>
          <w:lang w:val="ru-RU"/>
        </w:rPr>
        <w:t xml:space="preserve"> се</w:t>
      </w:r>
      <w:r w:rsidRPr="00126DF8">
        <w:rPr>
          <w:kern w:val="3"/>
        </w:rPr>
        <w:t>”</w:t>
      </w:r>
      <w:r w:rsidRPr="00126DF8">
        <w:rPr>
          <w:kern w:val="3"/>
          <w:lang w:val="ru-RU"/>
        </w:rPr>
        <w:t xml:space="preserve"> – няма.</w:t>
      </w:r>
    </w:p>
    <w:p w:rsidR="00126DF8" w:rsidRPr="00126DF8" w:rsidRDefault="00126DF8" w:rsidP="00126DF8">
      <w:pPr>
        <w:tabs>
          <w:tab w:val="center" w:pos="0"/>
        </w:tabs>
        <w:suppressAutoHyphens/>
        <w:autoSpaceDN w:val="0"/>
        <w:jc w:val="both"/>
        <w:textAlignment w:val="baseline"/>
        <w:rPr>
          <w:rFonts w:ascii="Calibri" w:eastAsia="Calibri" w:hAnsi="Calibri"/>
          <w:lang w:val="en-US"/>
        </w:rPr>
      </w:pPr>
    </w:p>
    <w:p w:rsidR="00126DF8" w:rsidRPr="00126DF8" w:rsidRDefault="00126DF8" w:rsidP="00126DF8">
      <w:pPr>
        <w:suppressAutoHyphens/>
        <w:autoSpaceDN w:val="0"/>
        <w:jc w:val="both"/>
        <w:textAlignment w:val="baseline"/>
        <w:rPr>
          <w:rFonts w:cs="Calibri"/>
          <w:kern w:val="3"/>
        </w:rPr>
      </w:pPr>
    </w:p>
    <w:p w:rsidR="00126DF8" w:rsidRPr="00126DF8" w:rsidRDefault="00126DF8" w:rsidP="00126DF8">
      <w:pPr>
        <w:suppressAutoHyphens/>
        <w:autoSpaceDN w:val="0"/>
        <w:jc w:val="both"/>
        <w:textAlignment w:val="baseline"/>
        <w:rPr>
          <w:rFonts w:cs="Calibri"/>
          <w:kern w:val="3"/>
        </w:rPr>
      </w:pPr>
    </w:p>
    <w:p w:rsidR="00126DF8" w:rsidRPr="00126DF8" w:rsidRDefault="00126DF8" w:rsidP="00126DF8">
      <w:pPr>
        <w:suppressAutoHyphens/>
        <w:autoSpaceDN w:val="0"/>
        <w:jc w:val="both"/>
        <w:textAlignment w:val="baseline"/>
        <w:rPr>
          <w:rFonts w:cs="Calibri"/>
          <w:kern w:val="3"/>
        </w:rPr>
      </w:pPr>
    </w:p>
    <w:p w:rsidR="0017590F" w:rsidRPr="00A86277" w:rsidRDefault="0017590F" w:rsidP="0017590F">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17590F" w:rsidRPr="00A86277" w:rsidRDefault="0017590F" w:rsidP="0017590F">
      <w:pPr>
        <w:widowControl w:val="0"/>
        <w:suppressAutoHyphens/>
        <w:autoSpaceDN w:val="0"/>
        <w:textAlignment w:val="baseline"/>
        <w:rPr>
          <w:rFonts w:eastAsia="Lucida Sans Unicode" w:cs="Tahoma"/>
          <w:b/>
          <w:kern w:val="3"/>
        </w:rPr>
      </w:pPr>
    </w:p>
    <w:p w:rsidR="0017590F" w:rsidRPr="00A86277" w:rsidRDefault="0017590F" w:rsidP="0017590F">
      <w:pPr>
        <w:widowControl w:val="0"/>
        <w:suppressAutoHyphens/>
        <w:autoSpaceDN w:val="0"/>
        <w:textAlignment w:val="baseline"/>
        <w:rPr>
          <w:rFonts w:eastAsia="Lucida Sans Unicode" w:cs="Tahoma"/>
          <w:b/>
          <w:kern w:val="3"/>
        </w:rPr>
      </w:pPr>
      <w:r>
        <w:rPr>
          <w:rFonts w:eastAsia="Lucida Sans Unicode" w:cs="Tahoma"/>
          <w:b/>
          <w:kern w:val="3"/>
        </w:rPr>
        <w:t>ЗАМ.-</w:t>
      </w:r>
      <w:r w:rsidRPr="00A86277">
        <w:rPr>
          <w:rFonts w:eastAsia="Lucida Sans Unicode" w:cs="Tahoma"/>
          <w:b/>
          <w:kern w:val="3"/>
        </w:rPr>
        <w:t>ПРЕДСЕДАТЕЛ: /п/</w:t>
      </w:r>
    </w:p>
    <w:p w:rsidR="0017590F" w:rsidRPr="00A86277" w:rsidRDefault="0017590F" w:rsidP="0017590F">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w:t>
      </w:r>
      <w:r>
        <w:rPr>
          <w:rFonts w:eastAsia="Lucida Sans Unicode" w:cs="Tahoma"/>
          <w:b/>
          <w:kern w:val="3"/>
        </w:rPr>
        <w:t>Йордан Митев</w:t>
      </w:r>
      <w:r w:rsidRPr="00A86277">
        <w:rPr>
          <w:rFonts w:eastAsia="Lucida Sans Unicode" w:cs="Tahoma"/>
          <w:b/>
          <w:kern w:val="3"/>
        </w:rPr>
        <w:t xml:space="preserve"> /</w:t>
      </w:r>
    </w:p>
    <w:p w:rsidR="0017590F" w:rsidRPr="00A86277" w:rsidRDefault="0017590F" w:rsidP="0017590F">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17590F" w:rsidRPr="00A86277" w:rsidRDefault="0017590F" w:rsidP="0017590F">
      <w:pPr>
        <w:rPr>
          <w:rFonts w:ascii="Verdana" w:hAnsi="Verdana"/>
          <w:b/>
          <w:lang w:val="en-US"/>
        </w:rPr>
      </w:pPr>
      <w:r w:rsidRPr="00A86277">
        <w:rPr>
          <w:rFonts w:eastAsia="Lucida Sans Unicode" w:cs="Tahoma"/>
          <w:b/>
          <w:kern w:val="3"/>
        </w:rPr>
        <w:t xml:space="preserve">                                        / Иванка Рачева – Генчева /</w:t>
      </w:r>
    </w:p>
    <w:p w:rsidR="00126DF8" w:rsidRPr="00126DF8" w:rsidRDefault="00126DF8" w:rsidP="00126DF8">
      <w:pPr>
        <w:widowControl w:val="0"/>
        <w:ind w:firstLine="708"/>
        <w:jc w:val="both"/>
        <w:rPr>
          <w:rFonts w:cs="Verdana"/>
          <w:b/>
          <w:bCs/>
          <w:kern w:val="3"/>
        </w:rPr>
      </w:pPr>
    </w:p>
    <w:p w:rsidR="00126DF8" w:rsidRPr="00126DF8" w:rsidRDefault="00126DF8" w:rsidP="00126DF8">
      <w:pPr>
        <w:widowControl w:val="0"/>
        <w:ind w:firstLine="708"/>
        <w:jc w:val="both"/>
        <w:rPr>
          <w:rFonts w:cs="Verdana"/>
          <w:b/>
          <w:bCs/>
          <w:kern w:val="3"/>
        </w:rPr>
      </w:pPr>
    </w:p>
    <w:p w:rsidR="00126DF8" w:rsidRDefault="00126DF8" w:rsidP="00126DF8">
      <w:pPr>
        <w:widowControl w:val="0"/>
        <w:ind w:firstLine="708"/>
        <w:jc w:val="both"/>
        <w:rPr>
          <w:rFonts w:cs="Verdana"/>
          <w:b/>
          <w:bCs/>
          <w:kern w:val="3"/>
          <w:lang w:val="en-US"/>
        </w:rPr>
      </w:pPr>
    </w:p>
    <w:p w:rsidR="00C754CA" w:rsidRDefault="00C754CA" w:rsidP="00126DF8">
      <w:pPr>
        <w:widowControl w:val="0"/>
        <w:ind w:firstLine="708"/>
        <w:jc w:val="both"/>
        <w:rPr>
          <w:rFonts w:cs="Verdana"/>
          <w:b/>
          <w:bCs/>
          <w:kern w:val="3"/>
          <w:lang w:val="en-US"/>
        </w:rPr>
      </w:pPr>
    </w:p>
    <w:p w:rsidR="00C754CA" w:rsidRDefault="00C754CA" w:rsidP="00126DF8">
      <w:pPr>
        <w:widowControl w:val="0"/>
        <w:ind w:firstLine="708"/>
        <w:jc w:val="both"/>
        <w:rPr>
          <w:rFonts w:cs="Verdana"/>
          <w:b/>
          <w:bCs/>
          <w:kern w:val="3"/>
          <w:lang w:val="en-US"/>
        </w:rPr>
      </w:pPr>
    </w:p>
    <w:p w:rsidR="00C754CA" w:rsidRDefault="00C754CA" w:rsidP="00126DF8">
      <w:pPr>
        <w:widowControl w:val="0"/>
        <w:ind w:firstLine="708"/>
        <w:jc w:val="both"/>
        <w:rPr>
          <w:rFonts w:cs="Verdana"/>
          <w:b/>
          <w:bCs/>
          <w:kern w:val="3"/>
          <w:lang w:val="en-US"/>
        </w:rPr>
      </w:pPr>
    </w:p>
    <w:p w:rsidR="00C754CA" w:rsidRPr="00C754CA" w:rsidRDefault="00C754CA" w:rsidP="00126DF8">
      <w:pPr>
        <w:widowControl w:val="0"/>
        <w:ind w:firstLine="708"/>
        <w:jc w:val="both"/>
        <w:rPr>
          <w:rFonts w:cs="Verdana"/>
          <w:b/>
          <w:bCs/>
          <w:kern w:val="3"/>
          <w:lang w:val="en-US"/>
        </w:rPr>
      </w:pPr>
    </w:p>
    <w:p w:rsidR="00126DF8" w:rsidRDefault="00126DF8" w:rsidP="00126DF8">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126DF8" w:rsidRPr="00126DF8" w:rsidRDefault="00126DF8" w:rsidP="00126DF8">
      <w:pPr>
        <w:ind w:left="2820" w:firstLine="12"/>
        <w:jc w:val="both"/>
        <w:rPr>
          <w:sz w:val="16"/>
          <w:szCs w:val="16"/>
        </w:rPr>
      </w:pPr>
      <w:r w:rsidRPr="00126DF8">
        <w:rPr>
          <w:sz w:val="32"/>
          <w:szCs w:val="32"/>
        </w:rPr>
        <w:t xml:space="preserve">       </w:t>
      </w:r>
    </w:p>
    <w:p w:rsidR="00126DF8" w:rsidRPr="00126DF8" w:rsidRDefault="00126DF8" w:rsidP="00126DF8">
      <w:pPr>
        <w:ind w:left="2820" w:firstLine="12"/>
        <w:rPr>
          <w:sz w:val="32"/>
          <w:szCs w:val="32"/>
        </w:rPr>
      </w:pPr>
      <w:r w:rsidRPr="00126DF8">
        <w:rPr>
          <w:sz w:val="32"/>
          <w:szCs w:val="32"/>
          <w:lang w:val="en-US"/>
        </w:rPr>
        <w:t xml:space="preserve">    </w:t>
      </w:r>
      <w:r w:rsidRPr="00126DF8">
        <w:rPr>
          <w:sz w:val="32"/>
          <w:szCs w:val="32"/>
        </w:rPr>
        <w:t>Р Е Ш Е Н И Е  № 565</w:t>
      </w:r>
    </w:p>
    <w:p w:rsidR="00126DF8" w:rsidRPr="00126DF8" w:rsidRDefault="00126DF8" w:rsidP="00126DF8">
      <w:pPr>
        <w:ind w:firstLine="720"/>
        <w:rPr>
          <w:sz w:val="32"/>
          <w:szCs w:val="32"/>
        </w:rPr>
      </w:pPr>
      <w:r w:rsidRPr="00126DF8">
        <w:rPr>
          <w:sz w:val="32"/>
          <w:szCs w:val="32"/>
        </w:rPr>
        <w:t xml:space="preserve">                                         28.07.20</w:t>
      </w:r>
      <w:r w:rsidRPr="00126DF8">
        <w:rPr>
          <w:sz w:val="32"/>
          <w:szCs w:val="32"/>
          <w:lang w:val="en-US"/>
        </w:rPr>
        <w:t>23</w:t>
      </w:r>
      <w:r w:rsidRPr="00126DF8">
        <w:rPr>
          <w:sz w:val="32"/>
          <w:szCs w:val="32"/>
        </w:rPr>
        <w:t xml:space="preserve"> г.</w:t>
      </w:r>
    </w:p>
    <w:p w:rsidR="00126DF8" w:rsidRPr="00126DF8" w:rsidRDefault="00126DF8" w:rsidP="00126DF8">
      <w:pPr>
        <w:rPr>
          <w:sz w:val="32"/>
          <w:szCs w:val="32"/>
        </w:rPr>
      </w:pPr>
      <w:r w:rsidRPr="00126DF8">
        <w:rPr>
          <w:sz w:val="32"/>
          <w:szCs w:val="32"/>
        </w:rPr>
        <w:t xml:space="preserve">                                            / Протокол № </w:t>
      </w:r>
      <w:r w:rsidRPr="00126DF8">
        <w:rPr>
          <w:sz w:val="32"/>
          <w:szCs w:val="32"/>
          <w:lang w:val="en-US"/>
        </w:rPr>
        <w:t>4</w:t>
      </w:r>
      <w:r w:rsidRPr="00126DF8">
        <w:rPr>
          <w:sz w:val="32"/>
          <w:szCs w:val="32"/>
        </w:rPr>
        <w:t>5 /</w:t>
      </w:r>
    </w:p>
    <w:p w:rsidR="00126DF8" w:rsidRPr="00126DF8" w:rsidRDefault="00126DF8" w:rsidP="00126DF8">
      <w:pPr>
        <w:rPr>
          <w:sz w:val="32"/>
          <w:szCs w:val="32"/>
        </w:rPr>
      </w:pPr>
    </w:p>
    <w:p w:rsidR="00126DF8" w:rsidRDefault="00126DF8" w:rsidP="00126DF8">
      <w:pPr>
        <w:ind w:firstLine="708"/>
        <w:jc w:val="both"/>
      </w:pPr>
      <w:r w:rsidRPr="00126DF8">
        <w:rPr>
          <w:rFonts w:eastAsiaTheme="minorHAnsi"/>
          <w:b/>
          <w:sz w:val="28"/>
          <w:szCs w:val="28"/>
          <w:u w:val="single"/>
          <w:lang w:val="en-US" w:eastAsia="en-US"/>
        </w:rPr>
        <w:t>ОТНОСНО:</w:t>
      </w:r>
      <w:r w:rsidRPr="00126DF8">
        <w:rPr>
          <w:rFonts w:eastAsiaTheme="minorHAnsi"/>
          <w:sz w:val="28"/>
          <w:szCs w:val="28"/>
          <w:lang w:eastAsia="en-US"/>
        </w:rPr>
        <w:t xml:space="preserve"> </w:t>
      </w:r>
      <w:proofErr w:type="gramStart"/>
      <w:r w:rsidRPr="00126DF8">
        <w:rPr>
          <w:rFonts w:eastAsiaTheme="minorHAnsi"/>
          <w:lang w:eastAsia="en-US"/>
        </w:rPr>
        <w:t>Предложение  с</w:t>
      </w:r>
      <w:proofErr w:type="gramEnd"/>
      <w:r w:rsidRPr="00126DF8">
        <w:rPr>
          <w:rFonts w:eastAsiaTheme="minorHAnsi"/>
          <w:lang w:eastAsia="en-US"/>
        </w:rPr>
        <w:t xml:space="preserve"> вносител Председател на ОбС – Гурково </w:t>
      </w:r>
      <w:r w:rsidRPr="00126DF8">
        <w:rPr>
          <w:rFonts w:eastAsia="Calibri"/>
        </w:rPr>
        <w:t>с  вх. № ОС – 172/19.07.2023 г. – о</w:t>
      </w:r>
      <w:r w:rsidRPr="00126DF8">
        <w:t xml:space="preserve">пределяне на допълнително възнаграждение на Зам.-председателя на ОбС - Гурково за извършена от него дейност.   </w:t>
      </w:r>
    </w:p>
    <w:p w:rsidR="00BA71DB" w:rsidRPr="00126DF8" w:rsidRDefault="00BA71DB" w:rsidP="00126DF8">
      <w:pPr>
        <w:ind w:firstLine="708"/>
        <w:jc w:val="both"/>
      </w:pPr>
    </w:p>
    <w:p w:rsidR="00126DF8" w:rsidRPr="00126DF8" w:rsidRDefault="00126DF8" w:rsidP="00126DF8">
      <w:pPr>
        <w:jc w:val="both"/>
        <w:rPr>
          <w:lang w:eastAsia="en-US"/>
        </w:rPr>
      </w:pPr>
      <w:r w:rsidRPr="00126DF8">
        <w:rPr>
          <w:lang w:eastAsia="en-US"/>
        </w:rPr>
        <w:t xml:space="preserve">         </w:t>
      </w:r>
      <w:r w:rsidRPr="00126DF8">
        <w:rPr>
          <w:rFonts w:eastAsiaTheme="minorHAnsi"/>
          <w:b/>
          <w:bCs/>
          <w:color w:val="000000"/>
          <w:sz w:val="28"/>
          <w:szCs w:val="28"/>
          <w:u w:val="single"/>
          <w:lang w:eastAsia="en-US" w:bidi="bg-BG"/>
        </w:rPr>
        <w:t>МОТИВИ:</w:t>
      </w:r>
      <w:r w:rsidRPr="00126DF8">
        <w:rPr>
          <w:lang w:eastAsia="en-US"/>
        </w:rPr>
        <w:t xml:space="preserve"> Съгласно чл.18, ал.2 на </w:t>
      </w:r>
      <w:r w:rsidRPr="00126DF8">
        <w:rPr>
          <w:lang w:val="en-GB"/>
        </w:rPr>
        <w:t>Правилника за организацията и дейността на Общински съвет - Гурково, неговите комисии и взаимодействието му с общинската администрация</w:t>
      </w:r>
      <w:r w:rsidRPr="00126DF8">
        <w:t>: „</w:t>
      </w:r>
      <w:r w:rsidRPr="00126DF8">
        <w:rPr>
          <w:lang w:val="en-GB" w:eastAsia="en-US"/>
        </w:rPr>
        <w:t>Заместник – председателят</w:t>
      </w:r>
      <w:r w:rsidRPr="00126DF8">
        <w:rPr>
          <w:lang w:eastAsia="en-US"/>
        </w:rPr>
        <w:t xml:space="preserve"> на ОбС - Гурково</w:t>
      </w:r>
      <w:r w:rsidRPr="00126DF8">
        <w:rPr>
          <w:lang w:val="en-GB" w:eastAsia="en-US"/>
        </w:rPr>
        <w:t xml:space="preserve"> може да получава допълнително възнаграждение за извършената от него дейност, като размерът на възнаграждението се определя с отделно решение на общинския съвет</w:t>
      </w:r>
      <w:r w:rsidRPr="00126DF8">
        <w:rPr>
          <w:i/>
          <w:color w:val="FF0000"/>
          <w:lang w:val="en-GB" w:eastAsia="en-US"/>
        </w:rPr>
        <w:t xml:space="preserve"> </w:t>
      </w:r>
      <w:r w:rsidRPr="00126DF8">
        <w:rPr>
          <w:lang w:val="en-GB" w:eastAsia="en-US"/>
        </w:rPr>
        <w:t>при спазване изискванията на чл.34 ал.1</w:t>
      </w:r>
      <w:r w:rsidRPr="00126DF8">
        <w:rPr>
          <w:lang w:val="en-US" w:eastAsia="en-US"/>
        </w:rPr>
        <w:t xml:space="preserve"> </w:t>
      </w:r>
      <w:r w:rsidRPr="00126DF8">
        <w:rPr>
          <w:lang w:val="en-GB" w:eastAsia="en-US"/>
        </w:rPr>
        <w:t xml:space="preserve"> и  ал.2  от ЗМСМА</w:t>
      </w:r>
      <w:r w:rsidRPr="00126DF8">
        <w:rPr>
          <w:lang w:eastAsia="en-US"/>
        </w:rPr>
        <w:t>“</w:t>
      </w:r>
      <w:r w:rsidRPr="00126DF8">
        <w:rPr>
          <w:lang w:val="en-GB" w:eastAsia="en-US"/>
        </w:rPr>
        <w:t>.</w:t>
      </w:r>
    </w:p>
    <w:p w:rsidR="00126DF8" w:rsidRPr="00126DF8" w:rsidRDefault="00126DF8" w:rsidP="00126DF8">
      <w:pPr>
        <w:ind w:firstLine="480"/>
        <w:jc w:val="both"/>
        <w:rPr>
          <w:color w:val="000000"/>
          <w:lang w:eastAsia="en-US"/>
        </w:rPr>
      </w:pPr>
      <w:r w:rsidRPr="00126DF8">
        <w:rPr>
          <w:lang w:eastAsia="en-US"/>
        </w:rPr>
        <w:t xml:space="preserve">    </w:t>
      </w:r>
      <w:r w:rsidRPr="00126DF8">
        <w:rPr>
          <w:color w:val="000000"/>
          <w:lang w:val="en-GB" w:eastAsia="en-US"/>
        </w:rPr>
        <w:t>Съгласно чл.34,</w:t>
      </w:r>
      <w:r w:rsidRPr="00126DF8">
        <w:rPr>
          <w:color w:val="000000"/>
          <w:lang w:eastAsia="en-US"/>
        </w:rPr>
        <w:t xml:space="preserve"> </w:t>
      </w:r>
      <w:r w:rsidRPr="00126DF8">
        <w:rPr>
          <w:color w:val="000000"/>
          <w:lang w:val="en-GB" w:eastAsia="en-US"/>
        </w:rPr>
        <w:t xml:space="preserve">ал.2, т.2 от ЗМСМА - „Общият размер на възнаграждението на общинския съветник за един месец не може да бъде повече от 70 на сто </w:t>
      </w:r>
      <w:proofErr w:type="gramStart"/>
      <w:r w:rsidRPr="00126DF8">
        <w:rPr>
          <w:color w:val="000000"/>
          <w:lang w:val="en-GB" w:eastAsia="en-US"/>
        </w:rPr>
        <w:t>от  средната</w:t>
      </w:r>
      <w:proofErr w:type="gramEnd"/>
      <w:r w:rsidRPr="00126DF8">
        <w:rPr>
          <w:color w:val="000000"/>
          <w:lang w:val="en-GB" w:eastAsia="en-US"/>
        </w:rPr>
        <w:t xml:space="preserve"> брутна работна заплата на общинската администрация за съответния месец - в общините с население до 100 000 души“. </w:t>
      </w:r>
    </w:p>
    <w:p w:rsidR="00126DF8" w:rsidRPr="00126DF8" w:rsidRDefault="00126DF8" w:rsidP="00126DF8">
      <w:pPr>
        <w:jc w:val="both"/>
        <w:rPr>
          <w:lang w:val="en-US" w:eastAsia="en-US"/>
        </w:rPr>
      </w:pPr>
      <w:r w:rsidRPr="00126DF8">
        <w:rPr>
          <w:lang w:eastAsia="en-US"/>
        </w:rPr>
        <w:t xml:space="preserve">            В изпълнение на задълженията  от 10.07.2023 г. до 14.07.2023 г. включително  отсъствах  от  територията  на  Община Гурково  поради участие  в</w:t>
      </w:r>
    </w:p>
    <w:p w:rsidR="00126DF8" w:rsidRPr="00126DF8" w:rsidRDefault="00126DF8" w:rsidP="00126DF8">
      <w:pPr>
        <w:numPr>
          <w:ilvl w:val="0"/>
          <w:numId w:val="14"/>
        </w:numPr>
        <w:spacing w:after="200" w:line="276" w:lineRule="auto"/>
        <w:jc w:val="both"/>
        <w:rPr>
          <w:rFonts w:ascii="Arial Narrow" w:hAnsi="Arial Narrow" w:cs="Arial"/>
          <w:b/>
        </w:rPr>
      </w:pPr>
      <w:r w:rsidRPr="00126DF8">
        <w:rPr>
          <w:lang w:val="en-AU"/>
        </w:rPr>
        <w:t xml:space="preserve">кръгла маса на тема: </w:t>
      </w:r>
      <w:r w:rsidRPr="00126DF8">
        <w:t>„</w:t>
      </w:r>
      <w:r w:rsidRPr="00126DF8">
        <w:rPr>
          <w:lang w:val="en-AU"/>
        </w:rPr>
        <w:t>Демонстрационно въвеждане на принципа PAYT</w:t>
      </w:r>
      <w:r w:rsidRPr="00126DF8">
        <w:t xml:space="preserve"> </w:t>
      </w:r>
    </w:p>
    <w:p w:rsidR="00126DF8" w:rsidRPr="00126DF8" w:rsidRDefault="00126DF8" w:rsidP="00126DF8">
      <w:pPr>
        <w:ind w:left="216"/>
        <w:jc w:val="both"/>
      </w:pPr>
      <w:r w:rsidRPr="00126DF8">
        <w:rPr>
          <w:lang w:val="en-US"/>
        </w:rPr>
        <w:t>(</w:t>
      </w:r>
      <w:proofErr w:type="gramStart"/>
      <w:r w:rsidRPr="00126DF8">
        <w:t>заплащане</w:t>
      </w:r>
      <w:proofErr w:type="gramEnd"/>
      <w:r w:rsidRPr="00126DF8">
        <w:t xml:space="preserve"> на такса битови отпадъци</w:t>
      </w:r>
      <w:r w:rsidRPr="00126DF8">
        <w:rPr>
          <w:lang w:val="en-US"/>
        </w:rPr>
        <w:t>)</w:t>
      </w:r>
      <w:r w:rsidRPr="00126DF8">
        <w:t>“ на 10 и 11 07.2023 г. в гр. Свиленград;</w:t>
      </w:r>
    </w:p>
    <w:p w:rsidR="00126DF8" w:rsidRPr="00126DF8" w:rsidRDefault="00126DF8" w:rsidP="00126DF8">
      <w:pPr>
        <w:numPr>
          <w:ilvl w:val="0"/>
          <w:numId w:val="14"/>
        </w:numPr>
        <w:spacing w:after="200" w:line="276" w:lineRule="auto"/>
        <w:contextualSpacing/>
        <w:jc w:val="both"/>
      </w:pPr>
      <w:r w:rsidRPr="00126DF8">
        <w:t>визита в Брюксел от 11.07.2023 г. до 14.07.2023 г. включително.</w:t>
      </w:r>
    </w:p>
    <w:p w:rsidR="00126DF8" w:rsidRPr="00126DF8" w:rsidRDefault="00126DF8" w:rsidP="00126DF8">
      <w:pPr>
        <w:ind w:left="576"/>
        <w:jc w:val="both"/>
      </w:pPr>
      <w:r w:rsidRPr="00126DF8">
        <w:t xml:space="preserve"> Предстои ми участие в обучение от 19.07.2023 г. до 21.07.2023 г. включително в </w:t>
      </w:r>
    </w:p>
    <w:p w:rsidR="00126DF8" w:rsidRPr="00126DF8" w:rsidRDefault="00126DF8" w:rsidP="00126DF8">
      <w:pPr>
        <w:jc w:val="both"/>
        <w:rPr>
          <w:rFonts w:ascii="Arial Narrow" w:hAnsi="Arial Narrow" w:cs="Arial"/>
        </w:rPr>
      </w:pPr>
      <w:r w:rsidRPr="00126DF8">
        <w:t xml:space="preserve">к.к. Свети Влас. </w:t>
      </w:r>
    </w:p>
    <w:p w:rsidR="00126DF8" w:rsidRPr="00126DF8" w:rsidRDefault="00126DF8" w:rsidP="00126DF8">
      <w:pPr>
        <w:ind w:firstLine="708"/>
        <w:jc w:val="both"/>
        <w:rPr>
          <w:lang w:eastAsia="en-US"/>
        </w:rPr>
      </w:pPr>
      <w:r w:rsidRPr="00126DF8">
        <w:rPr>
          <w:lang w:eastAsia="en-US"/>
        </w:rPr>
        <w:t xml:space="preserve">По време на отсъствието ми  функциите на Председател на ОбС - Гурково се изпълняват от Йордан Митев  -Заместник - председател на ОбС. </w:t>
      </w:r>
    </w:p>
    <w:p w:rsidR="00126DF8" w:rsidRPr="00126DF8" w:rsidRDefault="00126DF8" w:rsidP="00126DF8">
      <w:pPr>
        <w:ind w:firstLine="708"/>
        <w:jc w:val="both"/>
        <w:rPr>
          <w:lang w:eastAsia="en-US"/>
        </w:rPr>
      </w:pPr>
    </w:p>
    <w:p w:rsidR="00126DF8" w:rsidRPr="00126DF8" w:rsidRDefault="00126DF8" w:rsidP="00126DF8">
      <w:pPr>
        <w:tabs>
          <w:tab w:val="left" w:pos="2007"/>
        </w:tabs>
        <w:ind w:firstLine="708"/>
        <w:jc w:val="both"/>
        <w:outlineLvl w:val="0"/>
        <w:rPr>
          <w:lang w:eastAsia="en-US"/>
        </w:rPr>
      </w:pPr>
      <w:r w:rsidRPr="00126DF8">
        <w:rPr>
          <w:lang w:eastAsia="en-US"/>
        </w:rPr>
        <w:t xml:space="preserve">На основание чл.21, ал.2 и чл.34, ал.1 и ал.2  от ЗМСМА, във връзка с чл.18, ал.2 на </w:t>
      </w:r>
      <w:r w:rsidRPr="00126DF8">
        <w:rPr>
          <w:lang w:val="en-GB"/>
        </w:rPr>
        <w:t>Правилника за организацията и дейността на Общински съвет - Гурково, неговите комисии и взаимодействието му с общинската администрация</w:t>
      </w:r>
      <w:r w:rsidRPr="00126DF8">
        <w:rPr>
          <w:lang w:eastAsia="en-US"/>
        </w:rPr>
        <w:t xml:space="preserve"> и във връзка с гореизложеното,   Общински съвет - Гурково </w:t>
      </w:r>
    </w:p>
    <w:p w:rsidR="00126DF8" w:rsidRPr="00126DF8" w:rsidRDefault="00126DF8" w:rsidP="00126DF8">
      <w:pPr>
        <w:tabs>
          <w:tab w:val="left" w:pos="2007"/>
        </w:tabs>
        <w:ind w:firstLine="708"/>
        <w:jc w:val="both"/>
        <w:outlineLvl w:val="0"/>
        <w:rPr>
          <w:lang w:eastAsia="en-US"/>
        </w:rPr>
      </w:pPr>
    </w:p>
    <w:p w:rsidR="00126DF8" w:rsidRPr="00126DF8" w:rsidRDefault="00126DF8" w:rsidP="00126DF8">
      <w:pPr>
        <w:spacing w:after="200"/>
        <w:rPr>
          <w:lang w:eastAsia="en-US"/>
        </w:rPr>
      </w:pPr>
      <w:r w:rsidRPr="00126DF8">
        <w:rPr>
          <w:b/>
          <w:lang w:eastAsia="en-US"/>
        </w:rPr>
        <w:t xml:space="preserve">                                                                      </w:t>
      </w:r>
      <w:r w:rsidRPr="00126DF8">
        <w:rPr>
          <w:rFonts w:eastAsia="Calibri"/>
          <w:bCs/>
          <w:sz w:val="28"/>
          <w:szCs w:val="28"/>
        </w:rPr>
        <w:t>Р Е Ш И:</w:t>
      </w:r>
    </w:p>
    <w:p w:rsidR="00126DF8" w:rsidRPr="00126DF8" w:rsidRDefault="00126DF8" w:rsidP="00126DF8">
      <w:pPr>
        <w:tabs>
          <w:tab w:val="left" w:pos="2007"/>
        </w:tabs>
        <w:ind w:firstLine="709"/>
        <w:jc w:val="both"/>
        <w:rPr>
          <w:lang w:eastAsia="en-US"/>
        </w:rPr>
      </w:pPr>
      <w:r w:rsidRPr="00126DF8">
        <w:rPr>
          <w:lang w:eastAsia="en-US"/>
        </w:rPr>
        <w:t xml:space="preserve">Определя допълнително възнаграждение на Зам.-председателя на ОбС - Гурково Йордан Митев за извършена от него дейност по изпълняване функциите на Председателя на ОбС – Гурково за срока на отсъствието му в размер на 10% от </w:t>
      </w:r>
      <w:r w:rsidRPr="00126DF8">
        <w:rPr>
          <w:color w:val="000000"/>
          <w:lang w:val="en-GB" w:eastAsia="en-US"/>
        </w:rPr>
        <w:t xml:space="preserve">средната брутна работна заплата на </w:t>
      </w:r>
      <w:r w:rsidRPr="00126DF8">
        <w:rPr>
          <w:color w:val="000000"/>
          <w:lang w:eastAsia="en-US"/>
        </w:rPr>
        <w:t>О</w:t>
      </w:r>
      <w:r w:rsidRPr="00126DF8">
        <w:rPr>
          <w:color w:val="000000"/>
          <w:lang w:val="en-GB" w:eastAsia="en-US"/>
        </w:rPr>
        <w:t>бщинска администрация</w:t>
      </w:r>
      <w:r w:rsidRPr="00126DF8">
        <w:rPr>
          <w:color w:val="000000"/>
          <w:lang w:eastAsia="en-US"/>
        </w:rPr>
        <w:t xml:space="preserve"> – Гурково за месец юли 2023 г.</w:t>
      </w:r>
      <w:r w:rsidRPr="00126DF8">
        <w:rPr>
          <w:lang w:val="en-GB" w:eastAsia="en-US"/>
        </w:rPr>
        <w:t xml:space="preserve"> </w:t>
      </w:r>
      <w:proofErr w:type="gramStart"/>
      <w:r w:rsidRPr="00126DF8">
        <w:rPr>
          <w:lang w:val="en-GB" w:eastAsia="en-US"/>
        </w:rPr>
        <w:t>при</w:t>
      </w:r>
      <w:proofErr w:type="gramEnd"/>
      <w:r w:rsidRPr="00126DF8">
        <w:rPr>
          <w:lang w:val="en-GB" w:eastAsia="en-US"/>
        </w:rPr>
        <w:t xml:space="preserve"> спазване изискванията на чл.34 ал.1</w:t>
      </w:r>
      <w:r w:rsidRPr="00126DF8">
        <w:rPr>
          <w:lang w:val="en-US" w:eastAsia="en-US"/>
        </w:rPr>
        <w:t xml:space="preserve"> </w:t>
      </w:r>
      <w:r w:rsidRPr="00126DF8">
        <w:rPr>
          <w:lang w:val="en-GB" w:eastAsia="en-US"/>
        </w:rPr>
        <w:t xml:space="preserve"> и  ал.2  от ЗМСМА</w:t>
      </w:r>
      <w:r w:rsidRPr="00126DF8">
        <w:rPr>
          <w:lang w:eastAsia="en-US"/>
        </w:rPr>
        <w:t>.</w:t>
      </w:r>
    </w:p>
    <w:p w:rsidR="00126DF8" w:rsidRPr="00126DF8" w:rsidRDefault="00126DF8" w:rsidP="00126DF8">
      <w:pPr>
        <w:tabs>
          <w:tab w:val="left" w:pos="2007"/>
        </w:tabs>
        <w:ind w:firstLine="709"/>
        <w:jc w:val="both"/>
        <w:rPr>
          <w:b/>
          <w:bCs/>
          <w:lang w:eastAsia="en-US"/>
        </w:rPr>
      </w:pPr>
    </w:p>
    <w:p w:rsidR="00126DF8" w:rsidRPr="00126DF8" w:rsidRDefault="00126DF8" w:rsidP="00126DF8">
      <w:pPr>
        <w:tabs>
          <w:tab w:val="center" w:pos="0"/>
        </w:tabs>
        <w:suppressAutoHyphens/>
        <w:autoSpaceDN w:val="0"/>
        <w:jc w:val="both"/>
        <w:textAlignment w:val="baseline"/>
        <w:rPr>
          <w:kern w:val="3"/>
          <w:lang w:val="en-US"/>
        </w:rPr>
      </w:pPr>
      <w:r w:rsidRPr="00126DF8">
        <w:rPr>
          <w:kern w:val="3"/>
        </w:rPr>
        <w:tab/>
        <w:t>У</w:t>
      </w:r>
      <w:r w:rsidRPr="00126DF8">
        <w:rPr>
          <w:kern w:val="3"/>
          <w:lang w:val="ru-RU"/>
        </w:rPr>
        <w:t>частвали</w:t>
      </w:r>
      <w:r w:rsidRPr="00126DF8">
        <w:rPr>
          <w:kern w:val="3"/>
        </w:rPr>
        <w:t xml:space="preserve">  </w:t>
      </w:r>
      <w:r w:rsidRPr="00126DF8">
        <w:rPr>
          <w:kern w:val="3"/>
          <w:lang w:val="ru-RU"/>
        </w:rPr>
        <w:t xml:space="preserve">в  поименно </w:t>
      </w:r>
      <w:r w:rsidRPr="00126DF8">
        <w:rPr>
          <w:kern w:val="3"/>
        </w:rPr>
        <w:t>гласуване</w:t>
      </w:r>
      <w:r w:rsidRPr="00126DF8">
        <w:rPr>
          <w:kern w:val="3"/>
          <w:lang w:val="ru-RU"/>
        </w:rPr>
        <w:t xml:space="preserve">  12  общ. съветници,  гласували  </w:t>
      </w:r>
      <w:r w:rsidRPr="00126DF8">
        <w:rPr>
          <w:kern w:val="3"/>
        </w:rPr>
        <w:t>„</w:t>
      </w:r>
      <w:r w:rsidRPr="00126DF8">
        <w:rPr>
          <w:b/>
          <w:bCs/>
          <w:kern w:val="3"/>
          <w:lang w:val="ru-RU"/>
        </w:rPr>
        <w:t>за</w:t>
      </w:r>
      <w:r w:rsidRPr="00126DF8">
        <w:rPr>
          <w:kern w:val="3"/>
        </w:rPr>
        <w:t>”</w:t>
      </w:r>
      <w:r w:rsidRPr="00126DF8">
        <w:rPr>
          <w:kern w:val="3"/>
          <w:lang w:val="ru-RU"/>
        </w:rPr>
        <w:t xml:space="preserve">  – 12,                                   </w:t>
      </w:r>
      <w:r w:rsidRPr="00126DF8">
        <w:rPr>
          <w:kern w:val="3"/>
        </w:rPr>
        <w:t>„</w:t>
      </w:r>
      <w:r w:rsidRPr="00126DF8">
        <w:rPr>
          <w:b/>
          <w:bCs/>
          <w:kern w:val="3"/>
          <w:lang w:val="ru-RU"/>
        </w:rPr>
        <w:t>против</w:t>
      </w:r>
      <w:r w:rsidRPr="00126DF8">
        <w:rPr>
          <w:kern w:val="3"/>
        </w:rPr>
        <w:t>”</w:t>
      </w:r>
      <w:r w:rsidRPr="00126DF8">
        <w:rPr>
          <w:kern w:val="3"/>
          <w:lang w:val="ru-RU"/>
        </w:rPr>
        <w:t xml:space="preserve"> –  няма,  </w:t>
      </w:r>
      <w:r w:rsidRPr="00126DF8">
        <w:rPr>
          <w:kern w:val="3"/>
        </w:rPr>
        <w:t>„</w:t>
      </w:r>
      <w:r w:rsidRPr="00126DF8">
        <w:rPr>
          <w:b/>
          <w:bCs/>
          <w:kern w:val="3"/>
          <w:lang w:val="ru-RU"/>
        </w:rPr>
        <w:t>въздържал</w:t>
      </w:r>
      <w:r w:rsidRPr="00126DF8">
        <w:rPr>
          <w:b/>
          <w:bCs/>
          <w:kern w:val="3"/>
        </w:rPr>
        <w:t>и</w:t>
      </w:r>
      <w:r w:rsidRPr="00126DF8">
        <w:rPr>
          <w:b/>
          <w:bCs/>
          <w:kern w:val="3"/>
          <w:lang w:val="ru-RU"/>
        </w:rPr>
        <w:t xml:space="preserve"> се</w:t>
      </w:r>
      <w:r w:rsidRPr="00126DF8">
        <w:rPr>
          <w:kern w:val="3"/>
        </w:rPr>
        <w:t>”</w:t>
      </w:r>
      <w:r w:rsidRPr="00126DF8">
        <w:rPr>
          <w:kern w:val="3"/>
          <w:lang w:val="ru-RU"/>
        </w:rPr>
        <w:t xml:space="preserve"> – няма.</w:t>
      </w:r>
    </w:p>
    <w:p w:rsidR="00126DF8" w:rsidRPr="00126DF8" w:rsidRDefault="00126DF8" w:rsidP="00126DF8">
      <w:pPr>
        <w:tabs>
          <w:tab w:val="center" w:pos="0"/>
        </w:tabs>
        <w:suppressAutoHyphens/>
        <w:autoSpaceDN w:val="0"/>
        <w:jc w:val="both"/>
        <w:textAlignment w:val="baseline"/>
        <w:rPr>
          <w:rFonts w:ascii="Calibri" w:eastAsia="Calibri" w:hAnsi="Calibri"/>
          <w:lang w:val="en-US"/>
        </w:rPr>
      </w:pP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FC24AD" w:rsidRPr="00A86277" w:rsidRDefault="00FC24AD" w:rsidP="00FC24AD">
      <w:pPr>
        <w:widowControl w:val="0"/>
        <w:suppressAutoHyphens/>
        <w:autoSpaceDN w:val="0"/>
        <w:textAlignment w:val="baseline"/>
        <w:rPr>
          <w:rFonts w:eastAsia="Lucida Sans Unicode" w:cs="Tahoma"/>
          <w:b/>
          <w:kern w:val="3"/>
        </w:rPr>
      </w:pP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FC24AD" w:rsidRPr="00A86277" w:rsidRDefault="00FC24AD" w:rsidP="00FC24AD">
      <w:pPr>
        <w:rPr>
          <w:rFonts w:ascii="Verdana" w:hAnsi="Verdana"/>
          <w:b/>
          <w:lang w:val="en-US"/>
        </w:rPr>
      </w:pPr>
      <w:r w:rsidRPr="00A86277">
        <w:rPr>
          <w:rFonts w:eastAsia="Lucida Sans Unicode" w:cs="Tahoma"/>
          <w:b/>
          <w:kern w:val="3"/>
        </w:rPr>
        <w:t xml:space="preserve">                                        / Иванка Рачева – Генчева /</w:t>
      </w:r>
    </w:p>
    <w:p w:rsidR="00126DF8" w:rsidRDefault="00126DF8" w:rsidP="00126DF8">
      <w:pPr>
        <w:widowControl w:val="0"/>
        <w:ind w:firstLine="708"/>
        <w:jc w:val="both"/>
        <w:rPr>
          <w:rFonts w:cs="Verdana"/>
          <w:b/>
          <w:bCs/>
          <w:kern w:val="3"/>
        </w:rPr>
      </w:pPr>
    </w:p>
    <w:p w:rsidR="00126DF8" w:rsidRDefault="00126DF8" w:rsidP="00126DF8">
      <w:pPr>
        <w:rPr>
          <w:rFonts w:eastAsia="Lucida Sans Unicode"/>
          <w:b/>
          <w:kern w:val="3"/>
          <w:sz w:val="28"/>
          <w:szCs w:val="28"/>
          <w:u w:val="single"/>
          <w:lang w:val="en-US"/>
        </w:rPr>
      </w:pPr>
      <w:r w:rsidRPr="002B2C71">
        <w:rPr>
          <w:rFonts w:eastAsia="Lucida Sans Unicode"/>
          <w:b/>
          <w:kern w:val="3"/>
          <w:sz w:val="28"/>
          <w:szCs w:val="28"/>
          <w:u w:val="single"/>
          <w:lang w:val="ru-RU"/>
        </w:rPr>
        <w:t>Препис – извлечение!</w:t>
      </w:r>
    </w:p>
    <w:p w:rsidR="00C754CA" w:rsidRPr="00C754CA" w:rsidRDefault="00C754CA" w:rsidP="00126DF8">
      <w:pPr>
        <w:rPr>
          <w:rFonts w:eastAsia="Lucida Sans Unicode"/>
          <w:b/>
          <w:kern w:val="3"/>
          <w:sz w:val="28"/>
          <w:szCs w:val="28"/>
          <w:u w:val="single"/>
          <w:lang w:val="en-US"/>
        </w:rPr>
      </w:pPr>
    </w:p>
    <w:p w:rsidR="00126DF8" w:rsidRPr="00126DF8" w:rsidRDefault="00126DF8" w:rsidP="00126DF8">
      <w:pPr>
        <w:ind w:left="2820" w:firstLine="12"/>
        <w:rPr>
          <w:sz w:val="32"/>
          <w:szCs w:val="32"/>
        </w:rPr>
      </w:pPr>
      <w:r w:rsidRPr="00126DF8">
        <w:rPr>
          <w:sz w:val="32"/>
          <w:szCs w:val="32"/>
          <w:lang w:val="en-US"/>
        </w:rPr>
        <w:t xml:space="preserve">   </w:t>
      </w:r>
    </w:p>
    <w:p w:rsidR="00126DF8" w:rsidRPr="00126DF8" w:rsidRDefault="00126DF8" w:rsidP="00126DF8">
      <w:pPr>
        <w:ind w:left="2820" w:firstLine="12"/>
        <w:rPr>
          <w:sz w:val="32"/>
          <w:szCs w:val="32"/>
        </w:rPr>
      </w:pPr>
      <w:r w:rsidRPr="00126DF8">
        <w:rPr>
          <w:sz w:val="32"/>
          <w:szCs w:val="32"/>
        </w:rPr>
        <w:t xml:space="preserve">     </w:t>
      </w:r>
      <w:r w:rsidRPr="00126DF8">
        <w:rPr>
          <w:sz w:val="32"/>
          <w:szCs w:val="32"/>
          <w:lang w:val="en-US"/>
        </w:rPr>
        <w:t xml:space="preserve"> </w:t>
      </w:r>
      <w:r w:rsidRPr="00126DF8">
        <w:rPr>
          <w:sz w:val="32"/>
          <w:szCs w:val="32"/>
        </w:rPr>
        <w:t>Р Е Ш Е Н И Е  № 566</w:t>
      </w:r>
    </w:p>
    <w:p w:rsidR="00126DF8" w:rsidRPr="00126DF8" w:rsidRDefault="00126DF8" w:rsidP="00126DF8">
      <w:pPr>
        <w:ind w:firstLine="720"/>
        <w:rPr>
          <w:sz w:val="32"/>
          <w:szCs w:val="32"/>
        </w:rPr>
      </w:pPr>
      <w:r w:rsidRPr="00126DF8">
        <w:rPr>
          <w:sz w:val="32"/>
          <w:szCs w:val="32"/>
        </w:rPr>
        <w:t xml:space="preserve">                                         28.07.20</w:t>
      </w:r>
      <w:r w:rsidRPr="00126DF8">
        <w:rPr>
          <w:sz w:val="32"/>
          <w:szCs w:val="32"/>
          <w:lang w:val="en-US"/>
        </w:rPr>
        <w:t>23</w:t>
      </w:r>
      <w:r w:rsidRPr="00126DF8">
        <w:rPr>
          <w:sz w:val="32"/>
          <w:szCs w:val="32"/>
        </w:rPr>
        <w:t xml:space="preserve"> г.</w:t>
      </w:r>
    </w:p>
    <w:p w:rsidR="00126DF8" w:rsidRPr="00126DF8" w:rsidRDefault="00126DF8" w:rsidP="00126DF8">
      <w:pPr>
        <w:rPr>
          <w:sz w:val="32"/>
          <w:szCs w:val="32"/>
        </w:rPr>
      </w:pPr>
      <w:r w:rsidRPr="00126DF8">
        <w:rPr>
          <w:sz w:val="32"/>
          <w:szCs w:val="32"/>
        </w:rPr>
        <w:t xml:space="preserve">                                            / Протокол № </w:t>
      </w:r>
      <w:r w:rsidRPr="00126DF8">
        <w:rPr>
          <w:sz w:val="32"/>
          <w:szCs w:val="32"/>
          <w:lang w:val="en-US"/>
        </w:rPr>
        <w:t>4</w:t>
      </w:r>
      <w:r w:rsidRPr="00126DF8">
        <w:rPr>
          <w:sz w:val="32"/>
          <w:szCs w:val="32"/>
        </w:rPr>
        <w:t>5 /</w:t>
      </w:r>
    </w:p>
    <w:p w:rsidR="00126DF8" w:rsidRPr="00126DF8" w:rsidRDefault="00126DF8" w:rsidP="00126DF8">
      <w:pPr>
        <w:rPr>
          <w:sz w:val="32"/>
          <w:szCs w:val="32"/>
        </w:rPr>
      </w:pPr>
    </w:p>
    <w:p w:rsidR="00126DF8" w:rsidRPr="00126DF8" w:rsidRDefault="00126DF8" w:rsidP="00126DF8">
      <w:pPr>
        <w:ind w:firstLine="708"/>
        <w:jc w:val="both"/>
      </w:pPr>
      <w:r w:rsidRPr="00126DF8">
        <w:rPr>
          <w:rFonts w:eastAsiaTheme="minorHAnsi"/>
          <w:b/>
          <w:sz w:val="28"/>
          <w:szCs w:val="28"/>
          <w:u w:val="single"/>
          <w:lang w:val="en-US" w:eastAsia="en-US"/>
        </w:rPr>
        <w:t>ОТНОСНО:</w:t>
      </w:r>
      <w:r w:rsidRPr="00126DF8">
        <w:rPr>
          <w:rFonts w:eastAsiaTheme="minorHAnsi"/>
          <w:sz w:val="28"/>
          <w:szCs w:val="28"/>
          <w:lang w:eastAsia="en-US"/>
        </w:rPr>
        <w:t xml:space="preserve"> </w:t>
      </w:r>
      <w:proofErr w:type="gramStart"/>
      <w:r w:rsidRPr="00126DF8">
        <w:rPr>
          <w:rFonts w:eastAsiaTheme="minorHAnsi"/>
          <w:lang w:eastAsia="en-US"/>
        </w:rPr>
        <w:t>Предложение  с</w:t>
      </w:r>
      <w:proofErr w:type="gramEnd"/>
      <w:r w:rsidRPr="00126DF8">
        <w:rPr>
          <w:rFonts w:eastAsiaTheme="minorHAnsi"/>
          <w:lang w:eastAsia="en-US"/>
        </w:rPr>
        <w:t xml:space="preserve"> вносител Председател на постоянна комисия </w:t>
      </w:r>
      <w:r w:rsidRPr="00126DF8">
        <w:rPr>
          <w:rFonts w:eastAsia="Calibri"/>
        </w:rPr>
        <w:t>с  вх. № ОС – 162/18.07.2023 г. – о</w:t>
      </w:r>
      <w:r w:rsidRPr="00126DF8">
        <w:t>добряване отчет за размера на изплатените командировки за периода 01.04.2023 г. – 30.06.2023 г. на Кмета на Община Гурково.</w:t>
      </w:r>
    </w:p>
    <w:p w:rsidR="00126DF8" w:rsidRPr="00126DF8" w:rsidRDefault="00126DF8" w:rsidP="00126DF8">
      <w:pPr>
        <w:ind w:firstLine="708"/>
        <w:jc w:val="both"/>
        <w:rPr>
          <w:b/>
          <w:lang w:eastAsia="en-US"/>
        </w:rPr>
      </w:pPr>
    </w:p>
    <w:p w:rsidR="00126DF8" w:rsidRPr="00126DF8" w:rsidRDefault="00126DF8" w:rsidP="00126DF8">
      <w:pPr>
        <w:ind w:firstLine="708"/>
        <w:jc w:val="both"/>
        <w:rPr>
          <w:lang w:eastAsia="en-US"/>
        </w:rPr>
      </w:pPr>
      <w:r w:rsidRPr="00126DF8">
        <w:rPr>
          <w:rFonts w:eastAsiaTheme="minorHAnsi"/>
          <w:b/>
          <w:bCs/>
          <w:color w:val="000000"/>
          <w:sz w:val="28"/>
          <w:szCs w:val="28"/>
          <w:u w:val="single"/>
          <w:lang w:eastAsia="en-US" w:bidi="bg-BG"/>
        </w:rPr>
        <w:t>МОТИВИ:</w:t>
      </w:r>
      <w:r w:rsidRPr="00126DF8">
        <w:rPr>
          <w:lang w:eastAsia="en-US"/>
        </w:rPr>
        <w:t>За  периода 01.04.2023 г. – 30.06.2023 г. е представен отчет с вх.№ ОС – 151/07.07.2023 г. за размера на изплатените командировки на Кмета на Община Гурково.  Съгласно чл.22, ал.1, т.3  от Правилника за организацията и дейността на Общински съвет – Гурково, неговите комисии и взаимодействието му с общинската администрация внасям за одобрение извършените разходи.</w:t>
      </w:r>
    </w:p>
    <w:p w:rsidR="00126DF8" w:rsidRPr="00126DF8" w:rsidRDefault="00126DF8" w:rsidP="00126DF8">
      <w:pPr>
        <w:rPr>
          <w:b/>
          <w:sz w:val="14"/>
          <w:szCs w:val="16"/>
        </w:rPr>
      </w:pPr>
    </w:p>
    <w:p w:rsidR="00126DF8" w:rsidRPr="00126DF8" w:rsidRDefault="00126DF8" w:rsidP="00126DF8">
      <w:pPr>
        <w:ind w:firstLine="708"/>
        <w:jc w:val="both"/>
        <w:rPr>
          <w:lang w:eastAsia="en-US"/>
        </w:rPr>
      </w:pPr>
      <w:r w:rsidRPr="00126DF8">
        <w:rPr>
          <w:lang w:eastAsia="en-US"/>
        </w:rPr>
        <w:t xml:space="preserve">На основание чл.21, ал.1 т. 23 и ал.2 от Закона за местното самоуправление и местната администрация и чл.8 ал.4 от Наредбата за командировките,  Общински съвет - Гурково </w:t>
      </w:r>
    </w:p>
    <w:p w:rsidR="00126DF8" w:rsidRPr="00126DF8" w:rsidRDefault="00126DF8" w:rsidP="00126DF8">
      <w:pPr>
        <w:jc w:val="both"/>
        <w:rPr>
          <w:szCs w:val="28"/>
        </w:rPr>
      </w:pPr>
    </w:p>
    <w:p w:rsidR="00126DF8" w:rsidRPr="00126DF8" w:rsidRDefault="00126DF8" w:rsidP="00126DF8">
      <w:pPr>
        <w:spacing w:after="200"/>
        <w:ind w:left="3540" w:firstLine="708"/>
        <w:rPr>
          <w:szCs w:val="28"/>
          <w:lang w:val="ru-RU"/>
        </w:rPr>
      </w:pPr>
      <w:r w:rsidRPr="00126DF8">
        <w:rPr>
          <w:rFonts w:eastAsia="Calibri"/>
          <w:bCs/>
          <w:sz w:val="28"/>
          <w:szCs w:val="28"/>
        </w:rPr>
        <w:t>Р Е Ш И:</w:t>
      </w:r>
    </w:p>
    <w:p w:rsidR="00126DF8" w:rsidRPr="00126DF8" w:rsidRDefault="00126DF8" w:rsidP="00126DF8">
      <w:pPr>
        <w:jc w:val="both"/>
        <w:rPr>
          <w:szCs w:val="28"/>
          <w:lang w:val="ru-RU"/>
        </w:rPr>
      </w:pPr>
      <w:r w:rsidRPr="00126DF8">
        <w:rPr>
          <w:szCs w:val="28"/>
          <w:lang w:val="ru-RU"/>
        </w:rPr>
        <w:t xml:space="preserve">     1.</w:t>
      </w:r>
      <w:r w:rsidRPr="00126DF8">
        <w:rPr>
          <w:szCs w:val="28"/>
        </w:rPr>
        <w:t xml:space="preserve"> Одобрява отчет за размера на  изплатените командировки за периода 01.04.2023 г. – 30.06.2023 г. на Кмета на Община Гурково в размер на 1035,42  /хиляда тридесет и пет лв. и 42 ст./. </w:t>
      </w:r>
    </w:p>
    <w:p w:rsidR="00126DF8" w:rsidRPr="00126DF8" w:rsidRDefault="00126DF8" w:rsidP="00126DF8">
      <w:pPr>
        <w:jc w:val="both"/>
        <w:rPr>
          <w:rFonts w:eastAsiaTheme="minorHAnsi"/>
          <w:lang w:eastAsia="en-US"/>
        </w:rPr>
      </w:pPr>
    </w:p>
    <w:p w:rsidR="00126DF8" w:rsidRPr="00126DF8" w:rsidRDefault="00126DF8" w:rsidP="00126DF8">
      <w:pPr>
        <w:tabs>
          <w:tab w:val="center" w:pos="0"/>
        </w:tabs>
        <w:suppressAutoHyphens/>
        <w:autoSpaceDN w:val="0"/>
        <w:jc w:val="both"/>
        <w:textAlignment w:val="baseline"/>
        <w:rPr>
          <w:kern w:val="3"/>
          <w:lang w:val="en-US"/>
        </w:rPr>
      </w:pPr>
      <w:r w:rsidRPr="00126DF8">
        <w:rPr>
          <w:rFonts w:eastAsiaTheme="minorHAnsi"/>
          <w:lang w:eastAsia="en-US"/>
        </w:rPr>
        <w:tab/>
      </w:r>
      <w:r w:rsidRPr="00126DF8">
        <w:rPr>
          <w:kern w:val="3"/>
        </w:rPr>
        <w:t>У</w:t>
      </w:r>
      <w:r w:rsidRPr="00126DF8">
        <w:rPr>
          <w:kern w:val="3"/>
          <w:lang w:val="ru-RU"/>
        </w:rPr>
        <w:t>частвали</w:t>
      </w:r>
      <w:r w:rsidRPr="00126DF8">
        <w:rPr>
          <w:kern w:val="3"/>
        </w:rPr>
        <w:t xml:space="preserve">  </w:t>
      </w:r>
      <w:r w:rsidRPr="00126DF8">
        <w:rPr>
          <w:kern w:val="3"/>
          <w:lang w:val="ru-RU"/>
        </w:rPr>
        <w:t xml:space="preserve">в  поименно </w:t>
      </w:r>
      <w:r w:rsidRPr="00126DF8">
        <w:rPr>
          <w:kern w:val="3"/>
        </w:rPr>
        <w:t>гласуване</w:t>
      </w:r>
      <w:r w:rsidRPr="00126DF8">
        <w:rPr>
          <w:kern w:val="3"/>
          <w:lang w:val="ru-RU"/>
        </w:rPr>
        <w:t xml:space="preserve">  12  общ. съветници,  гласували  </w:t>
      </w:r>
      <w:r w:rsidRPr="00126DF8">
        <w:rPr>
          <w:kern w:val="3"/>
        </w:rPr>
        <w:t>„</w:t>
      </w:r>
      <w:r w:rsidRPr="00126DF8">
        <w:rPr>
          <w:b/>
          <w:bCs/>
          <w:kern w:val="3"/>
          <w:lang w:val="ru-RU"/>
        </w:rPr>
        <w:t>за</w:t>
      </w:r>
      <w:r w:rsidRPr="00126DF8">
        <w:rPr>
          <w:kern w:val="3"/>
        </w:rPr>
        <w:t>”</w:t>
      </w:r>
      <w:r w:rsidRPr="00126DF8">
        <w:rPr>
          <w:kern w:val="3"/>
          <w:lang w:val="ru-RU"/>
        </w:rPr>
        <w:t xml:space="preserve">  – 12,                                   </w:t>
      </w:r>
      <w:r w:rsidRPr="00126DF8">
        <w:rPr>
          <w:kern w:val="3"/>
        </w:rPr>
        <w:t>„</w:t>
      </w:r>
      <w:r w:rsidRPr="00126DF8">
        <w:rPr>
          <w:b/>
          <w:bCs/>
          <w:kern w:val="3"/>
          <w:lang w:val="ru-RU"/>
        </w:rPr>
        <w:t>против</w:t>
      </w:r>
      <w:r w:rsidRPr="00126DF8">
        <w:rPr>
          <w:kern w:val="3"/>
        </w:rPr>
        <w:t>”</w:t>
      </w:r>
      <w:r w:rsidRPr="00126DF8">
        <w:rPr>
          <w:kern w:val="3"/>
          <w:lang w:val="ru-RU"/>
        </w:rPr>
        <w:t xml:space="preserve"> –  няма,  </w:t>
      </w:r>
      <w:r w:rsidRPr="00126DF8">
        <w:rPr>
          <w:kern w:val="3"/>
        </w:rPr>
        <w:t>„</w:t>
      </w:r>
      <w:r w:rsidRPr="00126DF8">
        <w:rPr>
          <w:b/>
          <w:bCs/>
          <w:kern w:val="3"/>
          <w:lang w:val="ru-RU"/>
        </w:rPr>
        <w:t>въздържал</w:t>
      </w:r>
      <w:r w:rsidRPr="00126DF8">
        <w:rPr>
          <w:b/>
          <w:bCs/>
          <w:kern w:val="3"/>
        </w:rPr>
        <w:t>и</w:t>
      </w:r>
      <w:r w:rsidRPr="00126DF8">
        <w:rPr>
          <w:b/>
          <w:bCs/>
          <w:kern w:val="3"/>
          <w:lang w:val="ru-RU"/>
        </w:rPr>
        <w:t xml:space="preserve"> се</w:t>
      </w:r>
      <w:r w:rsidRPr="00126DF8">
        <w:rPr>
          <w:kern w:val="3"/>
        </w:rPr>
        <w:t>”</w:t>
      </w:r>
      <w:r w:rsidRPr="00126DF8">
        <w:rPr>
          <w:kern w:val="3"/>
          <w:lang w:val="ru-RU"/>
        </w:rPr>
        <w:t xml:space="preserve"> – няма.</w:t>
      </w:r>
    </w:p>
    <w:p w:rsidR="00126DF8" w:rsidRPr="00126DF8" w:rsidRDefault="00126DF8" w:rsidP="00126DF8">
      <w:pPr>
        <w:tabs>
          <w:tab w:val="center" w:pos="0"/>
        </w:tabs>
        <w:suppressAutoHyphens/>
        <w:autoSpaceDN w:val="0"/>
        <w:jc w:val="both"/>
        <w:textAlignment w:val="baseline"/>
        <w:rPr>
          <w:rFonts w:ascii="Calibri" w:eastAsia="Calibri" w:hAnsi="Calibri"/>
          <w:lang w:val="en-US"/>
        </w:rPr>
      </w:pPr>
    </w:p>
    <w:p w:rsidR="00126DF8" w:rsidRPr="00126DF8" w:rsidRDefault="00126DF8" w:rsidP="00126DF8">
      <w:pPr>
        <w:suppressAutoHyphens/>
        <w:autoSpaceDN w:val="0"/>
        <w:jc w:val="both"/>
        <w:textAlignment w:val="baseline"/>
        <w:rPr>
          <w:rFonts w:cs="Calibri"/>
          <w:kern w:val="3"/>
        </w:rPr>
      </w:pPr>
    </w:p>
    <w:p w:rsidR="00126DF8" w:rsidRPr="00126DF8" w:rsidRDefault="00126DF8" w:rsidP="00126DF8">
      <w:pPr>
        <w:suppressAutoHyphens/>
        <w:autoSpaceDN w:val="0"/>
        <w:jc w:val="both"/>
        <w:textAlignment w:val="baseline"/>
        <w:rPr>
          <w:rFonts w:cs="Calibri"/>
          <w:kern w:val="3"/>
        </w:rPr>
      </w:pPr>
    </w:p>
    <w:p w:rsidR="00126DF8" w:rsidRPr="00126DF8" w:rsidRDefault="00126DF8" w:rsidP="00126DF8">
      <w:pPr>
        <w:suppressAutoHyphens/>
        <w:autoSpaceDN w:val="0"/>
        <w:jc w:val="both"/>
        <w:textAlignment w:val="baseline"/>
        <w:rPr>
          <w:rFonts w:cs="Calibri"/>
          <w:kern w:val="3"/>
        </w:rPr>
      </w:pPr>
    </w:p>
    <w:p w:rsidR="0017590F" w:rsidRPr="00A86277" w:rsidRDefault="0017590F" w:rsidP="0017590F">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17590F" w:rsidRPr="00A86277" w:rsidRDefault="0017590F" w:rsidP="0017590F">
      <w:pPr>
        <w:widowControl w:val="0"/>
        <w:suppressAutoHyphens/>
        <w:autoSpaceDN w:val="0"/>
        <w:textAlignment w:val="baseline"/>
        <w:rPr>
          <w:rFonts w:eastAsia="Lucida Sans Unicode" w:cs="Tahoma"/>
          <w:b/>
          <w:kern w:val="3"/>
        </w:rPr>
      </w:pPr>
    </w:p>
    <w:p w:rsidR="0017590F" w:rsidRPr="00A86277" w:rsidRDefault="0017590F" w:rsidP="0017590F">
      <w:pPr>
        <w:widowControl w:val="0"/>
        <w:suppressAutoHyphens/>
        <w:autoSpaceDN w:val="0"/>
        <w:textAlignment w:val="baseline"/>
        <w:rPr>
          <w:rFonts w:eastAsia="Lucida Sans Unicode" w:cs="Tahoma"/>
          <w:b/>
          <w:kern w:val="3"/>
        </w:rPr>
      </w:pPr>
      <w:r>
        <w:rPr>
          <w:rFonts w:eastAsia="Lucida Sans Unicode" w:cs="Tahoma"/>
          <w:b/>
          <w:kern w:val="3"/>
        </w:rPr>
        <w:t>ЗАМ.-</w:t>
      </w:r>
      <w:r w:rsidRPr="00A86277">
        <w:rPr>
          <w:rFonts w:eastAsia="Lucida Sans Unicode" w:cs="Tahoma"/>
          <w:b/>
          <w:kern w:val="3"/>
        </w:rPr>
        <w:t>ПРЕДСЕДАТЕЛ: /п/</w:t>
      </w:r>
    </w:p>
    <w:p w:rsidR="0017590F" w:rsidRPr="00A86277" w:rsidRDefault="0017590F" w:rsidP="0017590F">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w:t>
      </w:r>
      <w:r>
        <w:rPr>
          <w:rFonts w:eastAsia="Lucida Sans Unicode" w:cs="Tahoma"/>
          <w:b/>
          <w:kern w:val="3"/>
        </w:rPr>
        <w:t>Йордан Митев</w:t>
      </w:r>
      <w:r w:rsidRPr="00A86277">
        <w:rPr>
          <w:rFonts w:eastAsia="Lucida Sans Unicode" w:cs="Tahoma"/>
          <w:b/>
          <w:kern w:val="3"/>
        </w:rPr>
        <w:t xml:space="preserve"> /</w:t>
      </w:r>
    </w:p>
    <w:p w:rsidR="0017590F" w:rsidRPr="00A86277" w:rsidRDefault="0017590F" w:rsidP="0017590F">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17590F" w:rsidRPr="00A86277" w:rsidRDefault="0017590F" w:rsidP="0017590F">
      <w:pPr>
        <w:rPr>
          <w:rFonts w:ascii="Verdana" w:hAnsi="Verdana"/>
          <w:b/>
          <w:lang w:val="en-US"/>
        </w:rPr>
      </w:pPr>
      <w:r w:rsidRPr="00A86277">
        <w:rPr>
          <w:rFonts w:eastAsia="Lucida Sans Unicode" w:cs="Tahoma"/>
          <w:b/>
          <w:kern w:val="3"/>
        </w:rPr>
        <w:t xml:space="preserve">                                        / Иванка Рачева – Генчева /</w:t>
      </w:r>
    </w:p>
    <w:p w:rsidR="00126DF8" w:rsidRPr="00126DF8" w:rsidRDefault="00126DF8" w:rsidP="00126DF8">
      <w:pPr>
        <w:jc w:val="both"/>
        <w:rPr>
          <w:rFonts w:eastAsiaTheme="minorHAnsi"/>
          <w:lang w:eastAsia="en-US"/>
        </w:rPr>
      </w:pPr>
    </w:p>
    <w:p w:rsidR="00126DF8" w:rsidRPr="00126DF8" w:rsidRDefault="00126DF8" w:rsidP="00126DF8">
      <w:pPr>
        <w:jc w:val="both"/>
        <w:rPr>
          <w:rFonts w:eastAsiaTheme="minorHAnsi"/>
          <w:lang w:eastAsia="en-US"/>
        </w:rPr>
      </w:pPr>
    </w:p>
    <w:p w:rsidR="00126DF8" w:rsidRPr="00126DF8" w:rsidRDefault="00126DF8" w:rsidP="00126DF8">
      <w:pPr>
        <w:jc w:val="both"/>
        <w:rPr>
          <w:b/>
          <w:sz w:val="28"/>
          <w:szCs w:val="28"/>
        </w:rPr>
      </w:pPr>
    </w:p>
    <w:p w:rsidR="00126DF8" w:rsidRPr="00126DF8" w:rsidRDefault="00126DF8" w:rsidP="00126DF8">
      <w:pPr>
        <w:jc w:val="both"/>
        <w:rPr>
          <w:b/>
          <w:sz w:val="28"/>
          <w:szCs w:val="28"/>
        </w:rPr>
      </w:pPr>
    </w:p>
    <w:p w:rsidR="00126DF8" w:rsidRPr="00126DF8" w:rsidRDefault="00126DF8" w:rsidP="00126DF8">
      <w:pPr>
        <w:ind w:left="708" w:firstLine="708"/>
        <w:jc w:val="both"/>
        <w:rPr>
          <w:b/>
          <w:sz w:val="28"/>
          <w:szCs w:val="28"/>
        </w:rPr>
      </w:pPr>
    </w:p>
    <w:p w:rsidR="00126DF8" w:rsidRPr="00126DF8" w:rsidRDefault="00126DF8" w:rsidP="00126DF8">
      <w:pPr>
        <w:ind w:left="708" w:firstLine="708"/>
        <w:jc w:val="both"/>
        <w:rPr>
          <w:b/>
          <w:sz w:val="28"/>
          <w:szCs w:val="28"/>
        </w:rPr>
      </w:pPr>
    </w:p>
    <w:p w:rsidR="00126DF8" w:rsidRDefault="00126DF8" w:rsidP="00126DF8">
      <w:pPr>
        <w:ind w:left="708" w:firstLine="708"/>
        <w:jc w:val="both"/>
        <w:rPr>
          <w:b/>
          <w:sz w:val="28"/>
          <w:szCs w:val="28"/>
          <w:lang w:val="en-US"/>
        </w:rPr>
      </w:pPr>
    </w:p>
    <w:p w:rsidR="00C754CA" w:rsidRDefault="00C754CA" w:rsidP="00126DF8">
      <w:pPr>
        <w:ind w:left="708" w:firstLine="708"/>
        <w:jc w:val="both"/>
        <w:rPr>
          <w:b/>
          <w:sz w:val="28"/>
          <w:szCs w:val="28"/>
          <w:lang w:val="en-US"/>
        </w:rPr>
      </w:pPr>
    </w:p>
    <w:p w:rsidR="00C754CA" w:rsidRDefault="00C754CA" w:rsidP="00126DF8">
      <w:pPr>
        <w:ind w:left="708" w:firstLine="708"/>
        <w:jc w:val="both"/>
        <w:rPr>
          <w:b/>
          <w:sz w:val="28"/>
          <w:szCs w:val="28"/>
          <w:lang w:val="en-US"/>
        </w:rPr>
      </w:pPr>
    </w:p>
    <w:p w:rsidR="00C754CA" w:rsidRDefault="00C754CA" w:rsidP="00126DF8">
      <w:pPr>
        <w:ind w:left="708" w:firstLine="708"/>
        <w:jc w:val="both"/>
        <w:rPr>
          <w:b/>
          <w:sz w:val="28"/>
          <w:szCs w:val="28"/>
          <w:lang w:val="en-US"/>
        </w:rPr>
      </w:pPr>
    </w:p>
    <w:p w:rsidR="00C754CA" w:rsidRPr="00C754CA" w:rsidRDefault="00C754CA" w:rsidP="00126DF8">
      <w:pPr>
        <w:ind w:left="708" w:firstLine="708"/>
        <w:jc w:val="both"/>
        <w:rPr>
          <w:b/>
          <w:sz w:val="28"/>
          <w:szCs w:val="28"/>
          <w:lang w:val="en-US"/>
        </w:rPr>
      </w:pPr>
    </w:p>
    <w:p w:rsidR="00126DF8" w:rsidRPr="00126DF8" w:rsidRDefault="00126DF8" w:rsidP="00126DF8">
      <w:pPr>
        <w:ind w:left="708" w:firstLine="708"/>
        <w:jc w:val="both"/>
        <w:rPr>
          <w:b/>
          <w:sz w:val="28"/>
          <w:szCs w:val="28"/>
        </w:rPr>
      </w:pPr>
    </w:p>
    <w:p w:rsidR="00126DF8" w:rsidRPr="00126DF8" w:rsidRDefault="00126DF8" w:rsidP="00126DF8">
      <w:pPr>
        <w:ind w:left="708" w:firstLine="708"/>
        <w:jc w:val="both"/>
        <w:rPr>
          <w:b/>
          <w:sz w:val="28"/>
          <w:szCs w:val="28"/>
        </w:rPr>
      </w:pPr>
    </w:p>
    <w:p w:rsidR="00126DF8" w:rsidRDefault="00126DF8" w:rsidP="00126DF8">
      <w:pPr>
        <w:rPr>
          <w:rFonts w:eastAsia="Lucida Sans Unicode"/>
          <w:b/>
          <w:kern w:val="3"/>
          <w:sz w:val="28"/>
          <w:szCs w:val="28"/>
          <w:u w:val="single"/>
          <w:lang w:val="en-US"/>
        </w:rPr>
      </w:pPr>
      <w:r w:rsidRPr="002B2C71">
        <w:rPr>
          <w:rFonts w:eastAsia="Lucida Sans Unicode"/>
          <w:b/>
          <w:kern w:val="3"/>
          <w:sz w:val="28"/>
          <w:szCs w:val="28"/>
          <w:u w:val="single"/>
          <w:lang w:val="ru-RU"/>
        </w:rPr>
        <w:lastRenderedPageBreak/>
        <w:t>Препис – извлечение!</w:t>
      </w:r>
    </w:p>
    <w:p w:rsidR="00C754CA" w:rsidRDefault="00C754CA" w:rsidP="00126DF8">
      <w:pPr>
        <w:rPr>
          <w:rFonts w:eastAsia="Lucida Sans Unicode"/>
          <w:b/>
          <w:kern w:val="3"/>
          <w:sz w:val="28"/>
          <w:szCs w:val="28"/>
          <w:u w:val="single"/>
          <w:lang w:val="en-US"/>
        </w:rPr>
      </w:pPr>
    </w:p>
    <w:p w:rsidR="00C754CA" w:rsidRDefault="00C754CA" w:rsidP="00126DF8">
      <w:pPr>
        <w:rPr>
          <w:rFonts w:eastAsia="Lucida Sans Unicode"/>
          <w:b/>
          <w:kern w:val="3"/>
          <w:sz w:val="28"/>
          <w:szCs w:val="28"/>
          <w:u w:val="single"/>
          <w:lang w:val="en-US"/>
        </w:rPr>
      </w:pPr>
    </w:p>
    <w:p w:rsidR="00C754CA" w:rsidRPr="00C754CA" w:rsidRDefault="00C754CA" w:rsidP="00126DF8">
      <w:pPr>
        <w:rPr>
          <w:rFonts w:eastAsia="Lucida Sans Unicode"/>
          <w:b/>
          <w:kern w:val="3"/>
          <w:sz w:val="28"/>
          <w:szCs w:val="28"/>
          <w:u w:val="single"/>
          <w:lang w:val="en-US"/>
        </w:rPr>
      </w:pPr>
    </w:p>
    <w:p w:rsidR="00126DF8" w:rsidRPr="00126DF8" w:rsidRDefault="00126DF8" w:rsidP="00126DF8">
      <w:pPr>
        <w:ind w:left="2820" w:firstLine="12"/>
        <w:rPr>
          <w:sz w:val="32"/>
          <w:szCs w:val="32"/>
        </w:rPr>
      </w:pPr>
      <w:r w:rsidRPr="00126DF8">
        <w:rPr>
          <w:sz w:val="32"/>
          <w:szCs w:val="32"/>
          <w:lang w:val="en-US"/>
        </w:rPr>
        <w:t xml:space="preserve">     </w:t>
      </w:r>
      <w:r w:rsidRPr="00126DF8">
        <w:rPr>
          <w:sz w:val="32"/>
          <w:szCs w:val="32"/>
        </w:rPr>
        <w:t>Р Е Ш Е Н И Е  № 567</w:t>
      </w:r>
    </w:p>
    <w:p w:rsidR="00126DF8" w:rsidRPr="00126DF8" w:rsidRDefault="00126DF8" w:rsidP="00126DF8">
      <w:pPr>
        <w:ind w:firstLine="720"/>
        <w:rPr>
          <w:sz w:val="32"/>
          <w:szCs w:val="32"/>
        </w:rPr>
      </w:pPr>
      <w:r w:rsidRPr="00126DF8">
        <w:rPr>
          <w:sz w:val="32"/>
          <w:szCs w:val="32"/>
        </w:rPr>
        <w:t xml:space="preserve">                                         28.07.20</w:t>
      </w:r>
      <w:r w:rsidRPr="00126DF8">
        <w:rPr>
          <w:sz w:val="32"/>
          <w:szCs w:val="32"/>
          <w:lang w:val="en-US"/>
        </w:rPr>
        <w:t>23</w:t>
      </w:r>
      <w:r w:rsidRPr="00126DF8">
        <w:rPr>
          <w:sz w:val="32"/>
          <w:szCs w:val="32"/>
        </w:rPr>
        <w:t xml:space="preserve"> г.</w:t>
      </w:r>
    </w:p>
    <w:p w:rsidR="00126DF8" w:rsidRPr="00126DF8" w:rsidRDefault="00126DF8" w:rsidP="00126DF8">
      <w:pPr>
        <w:rPr>
          <w:sz w:val="32"/>
          <w:szCs w:val="32"/>
        </w:rPr>
      </w:pPr>
      <w:r w:rsidRPr="00126DF8">
        <w:rPr>
          <w:sz w:val="32"/>
          <w:szCs w:val="32"/>
        </w:rPr>
        <w:t xml:space="preserve">                                            / Протокол № </w:t>
      </w:r>
      <w:r w:rsidRPr="00126DF8">
        <w:rPr>
          <w:sz w:val="32"/>
          <w:szCs w:val="32"/>
          <w:lang w:val="en-US"/>
        </w:rPr>
        <w:t>4</w:t>
      </w:r>
      <w:r w:rsidRPr="00126DF8">
        <w:rPr>
          <w:sz w:val="32"/>
          <w:szCs w:val="32"/>
        </w:rPr>
        <w:t>5 /</w:t>
      </w:r>
    </w:p>
    <w:p w:rsidR="00126DF8" w:rsidRPr="00126DF8" w:rsidRDefault="00126DF8" w:rsidP="00126DF8">
      <w:pPr>
        <w:rPr>
          <w:sz w:val="32"/>
          <w:szCs w:val="32"/>
        </w:rPr>
      </w:pPr>
    </w:p>
    <w:p w:rsidR="00126DF8" w:rsidRPr="00126DF8" w:rsidRDefault="00126DF8" w:rsidP="00126DF8">
      <w:pPr>
        <w:ind w:firstLine="708"/>
        <w:jc w:val="both"/>
      </w:pPr>
      <w:r w:rsidRPr="00126DF8">
        <w:rPr>
          <w:rFonts w:eastAsiaTheme="minorHAnsi"/>
          <w:b/>
          <w:sz w:val="28"/>
          <w:szCs w:val="28"/>
          <w:u w:val="single"/>
          <w:lang w:val="en-US" w:eastAsia="en-US"/>
        </w:rPr>
        <w:t>ОТНОСНО:</w:t>
      </w:r>
      <w:r w:rsidRPr="00126DF8">
        <w:rPr>
          <w:rFonts w:eastAsiaTheme="minorHAnsi"/>
          <w:sz w:val="28"/>
          <w:szCs w:val="28"/>
          <w:lang w:eastAsia="en-US"/>
        </w:rPr>
        <w:t xml:space="preserve"> </w:t>
      </w:r>
      <w:proofErr w:type="gramStart"/>
      <w:r w:rsidRPr="00126DF8">
        <w:rPr>
          <w:rFonts w:eastAsiaTheme="minorHAnsi"/>
          <w:lang w:eastAsia="en-US"/>
        </w:rPr>
        <w:t>Предложение  с</w:t>
      </w:r>
      <w:proofErr w:type="gramEnd"/>
      <w:r w:rsidRPr="00126DF8">
        <w:rPr>
          <w:rFonts w:eastAsiaTheme="minorHAnsi"/>
          <w:lang w:eastAsia="en-US"/>
        </w:rPr>
        <w:t xml:space="preserve"> вносител Председател на постоянна комисия </w:t>
      </w:r>
      <w:r w:rsidRPr="00126DF8">
        <w:rPr>
          <w:rFonts w:eastAsia="Calibri"/>
        </w:rPr>
        <w:t>с  вх. № ОС – 163/18.07.2023 г. – о</w:t>
      </w:r>
      <w:r w:rsidRPr="00126DF8">
        <w:t>добряване отчет за размера на изплатените командировки за периода 01.04.2023 г. – 30.06.2023 г. на Председателя на Общински съвет – Гурково.</w:t>
      </w:r>
    </w:p>
    <w:p w:rsidR="00126DF8" w:rsidRPr="00126DF8" w:rsidRDefault="00126DF8" w:rsidP="00126DF8">
      <w:pPr>
        <w:ind w:firstLine="708"/>
        <w:jc w:val="both"/>
        <w:rPr>
          <w:rFonts w:eastAsia="Calibri"/>
        </w:rPr>
      </w:pPr>
    </w:p>
    <w:p w:rsidR="00126DF8" w:rsidRPr="00126DF8" w:rsidRDefault="00126DF8" w:rsidP="00126DF8">
      <w:pPr>
        <w:ind w:firstLine="708"/>
        <w:jc w:val="both"/>
        <w:rPr>
          <w:lang w:eastAsia="en-US"/>
        </w:rPr>
      </w:pPr>
      <w:r w:rsidRPr="00126DF8">
        <w:rPr>
          <w:rFonts w:eastAsiaTheme="minorHAnsi"/>
          <w:b/>
          <w:bCs/>
          <w:color w:val="000000"/>
          <w:sz w:val="28"/>
          <w:szCs w:val="28"/>
          <w:u w:val="single"/>
          <w:lang w:eastAsia="en-US" w:bidi="bg-BG"/>
        </w:rPr>
        <w:t>МОТИВИ:</w:t>
      </w:r>
      <w:r w:rsidRPr="00126DF8">
        <w:rPr>
          <w:rFonts w:eastAsiaTheme="minorHAnsi"/>
          <w:bCs/>
          <w:color w:val="000000"/>
          <w:sz w:val="28"/>
          <w:szCs w:val="28"/>
          <w:lang w:eastAsia="en-US" w:bidi="bg-BG"/>
        </w:rPr>
        <w:t xml:space="preserve"> </w:t>
      </w:r>
      <w:r w:rsidRPr="00126DF8">
        <w:rPr>
          <w:lang w:eastAsia="en-US"/>
        </w:rPr>
        <w:t>За  периода 01.04.2023 г. – 30.06.2023 г. е представен отчет с вх.№ ОС – 151/07.07.2023 г. за размера на изплатените командировки на Председателя на ОбС – Гурково. Съгласно чл.22, ал.1, т.3  от Правилника за организацията и дейността на Общински съвет – Гурково, неговите комисии и взаимодействието му с общинската администрация внасям за одобрение извършените разходи.</w:t>
      </w:r>
    </w:p>
    <w:p w:rsidR="00126DF8" w:rsidRPr="00126DF8" w:rsidRDefault="00126DF8" w:rsidP="00126DF8">
      <w:pPr>
        <w:rPr>
          <w:b/>
          <w:sz w:val="14"/>
          <w:szCs w:val="16"/>
        </w:rPr>
      </w:pPr>
    </w:p>
    <w:p w:rsidR="00126DF8" w:rsidRPr="00126DF8" w:rsidRDefault="00126DF8" w:rsidP="00126DF8">
      <w:pPr>
        <w:ind w:firstLine="708"/>
        <w:jc w:val="both"/>
        <w:rPr>
          <w:lang w:eastAsia="en-US"/>
        </w:rPr>
      </w:pPr>
      <w:r w:rsidRPr="00126DF8">
        <w:rPr>
          <w:lang w:eastAsia="en-US"/>
        </w:rPr>
        <w:t xml:space="preserve">На основание чл.21, ал.1 т. 23 и ал.2 от Закона за местното самоуправление и местната администрация, чл.23 от Правилника за организацията и дейността на Общински съвет – Гурково, неговите комисии и взаимодействието му с общинската администрация и чл.8 ал.4 от Наредбата за командировките,  Общински съвет – Гурково </w:t>
      </w:r>
    </w:p>
    <w:p w:rsidR="00126DF8" w:rsidRPr="00126DF8" w:rsidRDefault="00126DF8" w:rsidP="00126DF8">
      <w:pPr>
        <w:jc w:val="both"/>
        <w:rPr>
          <w:szCs w:val="28"/>
        </w:rPr>
      </w:pPr>
    </w:p>
    <w:p w:rsidR="00126DF8" w:rsidRPr="00126DF8" w:rsidRDefault="00126DF8" w:rsidP="00126DF8">
      <w:pPr>
        <w:spacing w:after="200"/>
        <w:ind w:left="3540" w:firstLine="708"/>
        <w:rPr>
          <w:szCs w:val="28"/>
          <w:lang w:val="ru-RU"/>
        </w:rPr>
      </w:pPr>
      <w:r w:rsidRPr="00126DF8">
        <w:rPr>
          <w:rFonts w:eastAsia="Calibri"/>
          <w:bCs/>
          <w:sz w:val="28"/>
          <w:szCs w:val="28"/>
        </w:rPr>
        <w:t xml:space="preserve"> Р Е Ш И:</w:t>
      </w:r>
    </w:p>
    <w:p w:rsidR="00126DF8" w:rsidRPr="00126DF8" w:rsidRDefault="00126DF8" w:rsidP="00126DF8">
      <w:pPr>
        <w:jc w:val="both"/>
        <w:rPr>
          <w:szCs w:val="28"/>
          <w:lang w:val="ru-RU"/>
        </w:rPr>
      </w:pPr>
      <w:r w:rsidRPr="00126DF8">
        <w:rPr>
          <w:szCs w:val="28"/>
          <w:lang w:val="ru-RU"/>
        </w:rPr>
        <w:t xml:space="preserve">            1.</w:t>
      </w:r>
      <w:r w:rsidRPr="00126DF8">
        <w:rPr>
          <w:szCs w:val="28"/>
        </w:rPr>
        <w:t xml:space="preserve"> Одобрява отчет за размера на изплатените командировки за периода 01.04.2023 г. – 30.06.2023 г. на Председателя на Общински съвет - Гурково в размер на 1133,34 /хиляда сто тридесет и три лв. и 34 ст./ </w:t>
      </w:r>
    </w:p>
    <w:p w:rsidR="00126DF8" w:rsidRPr="00126DF8" w:rsidRDefault="00126DF8" w:rsidP="00126DF8"/>
    <w:p w:rsidR="00126DF8" w:rsidRPr="00126DF8" w:rsidRDefault="00126DF8" w:rsidP="00126DF8">
      <w:pPr>
        <w:tabs>
          <w:tab w:val="center" w:pos="0"/>
        </w:tabs>
        <w:suppressAutoHyphens/>
        <w:autoSpaceDN w:val="0"/>
        <w:jc w:val="both"/>
        <w:textAlignment w:val="baseline"/>
        <w:rPr>
          <w:kern w:val="3"/>
          <w:lang w:val="en-US"/>
        </w:rPr>
      </w:pPr>
      <w:r w:rsidRPr="00126DF8">
        <w:tab/>
      </w:r>
      <w:r w:rsidRPr="00126DF8">
        <w:rPr>
          <w:kern w:val="3"/>
        </w:rPr>
        <w:t>У</w:t>
      </w:r>
      <w:r w:rsidRPr="00126DF8">
        <w:rPr>
          <w:kern w:val="3"/>
          <w:lang w:val="ru-RU"/>
        </w:rPr>
        <w:t>частвали</w:t>
      </w:r>
      <w:r w:rsidRPr="00126DF8">
        <w:rPr>
          <w:kern w:val="3"/>
        </w:rPr>
        <w:t xml:space="preserve">  </w:t>
      </w:r>
      <w:r w:rsidRPr="00126DF8">
        <w:rPr>
          <w:kern w:val="3"/>
          <w:lang w:val="ru-RU"/>
        </w:rPr>
        <w:t xml:space="preserve">в  поименно </w:t>
      </w:r>
      <w:r w:rsidRPr="00126DF8">
        <w:rPr>
          <w:kern w:val="3"/>
        </w:rPr>
        <w:t>гласуване</w:t>
      </w:r>
      <w:r w:rsidRPr="00126DF8">
        <w:rPr>
          <w:kern w:val="3"/>
          <w:lang w:val="ru-RU"/>
        </w:rPr>
        <w:t xml:space="preserve">  12  общ. съветници,  гласували  </w:t>
      </w:r>
      <w:r w:rsidRPr="00126DF8">
        <w:rPr>
          <w:kern w:val="3"/>
        </w:rPr>
        <w:t>„</w:t>
      </w:r>
      <w:r w:rsidRPr="00126DF8">
        <w:rPr>
          <w:b/>
          <w:bCs/>
          <w:kern w:val="3"/>
          <w:lang w:val="ru-RU"/>
        </w:rPr>
        <w:t>за</w:t>
      </w:r>
      <w:r w:rsidRPr="00126DF8">
        <w:rPr>
          <w:kern w:val="3"/>
        </w:rPr>
        <w:t>”</w:t>
      </w:r>
      <w:r w:rsidRPr="00126DF8">
        <w:rPr>
          <w:kern w:val="3"/>
          <w:lang w:val="ru-RU"/>
        </w:rPr>
        <w:t xml:space="preserve">  – 12,                                   </w:t>
      </w:r>
      <w:r w:rsidRPr="00126DF8">
        <w:rPr>
          <w:kern w:val="3"/>
        </w:rPr>
        <w:t>„</w:t>
      </w:r>
      <w:r w:rsidRPr="00126DF8">
        <w:rPr>
          <w:b/>
          <w:bCs/>
          <w:kern w:val="3"/>
          <w:lang w:val="ru-RU"/>
        </w:rPr>
        <w:t>против</w:t>
      </w:r>
      <w:r w:rsidRPr="00126DF8">
        <w:rPr>
          <w:kern w:val="3"/>
        </w:rPr>
        <w:t>”</w:t>
      </w:r>
      <w:r w:rsidRPr="00126DF8">
        <w:rPr>
          <w:kern w:val="3"/>
          <w:lang w:val="ru-RU"/>
        </w:rPr>
        <w:t xml:space="preserve"> –  няма,  </w:t>
      </w:r>
      <w:r w:rsidRPr="00126DF8">
        <w:rPr>
          <w:kern w:val="3"/>
        </w:rPr>
        <w:t>„</w:t>
      </w:r>
      <w:r w:rsidRPr="00126DF8">
        <w:rPr>
          <w:b/>
          <w:bCs/>
          <w:kern w:val="3"/>
          <w:lang w:val="ru-RU"/>
        </w:rPr>
        <w:t>въздържал</w:t>
      </w:r>
      <w:r w:rsidRPr="00126DF8">
        <w:rPr>
          <w:b/>
          <w:bCs/>
          <w:kern w:val="3"/>
        </w:rPr>
        <w:t>и</w:t>
      </w:r>
      <w:r w:rsidRPr="00126DF8">
        <w:rPr>
          <w:b/>
          <w:bCs/>
          <w:kern w:val="3"/>
          <w:lang w:val="ru-RU"/>
        </w:rPr>
        <w:t xml:space="preserve"> се</w:t>
      </w:r>
      <w:r w:rsidRPr="00126DF8">
        <w:rPr>
          <w:kern w:val="3"/>
        </w:rPr>
        <w:t>”</w:t>
      </w:r>
      <w:r w:rsidRPr="00126DF8">
        <w:rPr>
          <w:kern w:val="3"/>
          <w:lang w:val="ru-RU"/>
        </w:rPr>
        <w:t xml:space="preserve"> – няма.</w:t>
      </w:r>
    </w:p>
    <w:p w:rsidR="00126DF8" w:rsidRPr="00126DF8" w:rsidRDefault="00126DF8" w:rsidP="00126DF8">
      <w:pPr>
        <w:tabs>
          <w:tab w:val="center" w:pos="0"/>
        </w:tabs>
        <w:suppressAutoHyphens/>
        <w:autoSpaceDN w:val="0"/>
        <w:jc w:val="both"/>
        <w:textAlignment w:val="baseline"/>
        <w:rPr>
          <w:rFonts w:ascii="Calibri" w:eastAsia="Calibri" w:hAnsi="Calibri"/>
          <w:lang w:val="en-US"/>
        </w:rPr>
      </w:pPr>
    </w:p>
    <w:p w:rsidR="00126DF8" w:rsidRPr="00126DF8" w:rsidRDefault="00126DF8" w:rsidP="00126DF8">
      <w:pPr>
        <w:suppressAutoHyphens/>
        <w:autoSpaceDN w:val="0"/>
        <w:jc w:val="both"/>
        <w:textAlignment w:val="baseline"/>
        <w:rPr>
          <w:rFonts w:cs="Calibri"/>
          <w:kern w:val="3"/>
        </w:rPr>
      </w:pPr>
    </w:p>
    <w:p w:rsidR="00126DF8" w:rsidRPr="00126DF8" w:rsidRDefault="00126DF8" w:rsidP="00126DF8">
      <w:pPr>
        <w:suppressAutoHyphens/>
        <w:autoSpaceDN w:val="0"/>
        <w:jc w:val="both"/>
        <w:textAlignment w:val="baseline"/>
        <w:rPr>
          <w:rFonts w:cs="Calibri"/>
          <w:kern w:val="3"/>
        </w:rPr>
      </w:pPr>
    </w:p>
    <w:p w:rsidR="00126DF8" w:rsidRPr="00126DF8" w:rsidRDefault="00126DF8" w:rsidP="00126DF8">
      <w:pPr>
        <w:suppressAutoHyphens/>
        <w:autoSpaceDN w:val="0"/>
        <w:jc w:val="both"/>
        <w:textAlignment w:val="baseline"/>
        <w:rPr>
          <w:rFonts w:cs="Calibri"/>
          <w:kern w:val="3"/>
        </w:rPr>
      </w:pPr>
    </w:p>
    <w:p w:rsidR="0017590F" w:rsidRPr="00A86277" w:rsidRDefault="0017590F" w:rsidP="0017590F">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17590F" w:rsidRPr="00A86277" w:rsidRDefault="0017590F" w:rsidP="0017590F">
      <w:pPr>
        <w:widowControl w:val="0"/>
        <w:suppressAutoHyphens/>
        <w:autoSpaceDN w:val="0"/>
        <w:textAlignment w:val="baseline"/>
        <w:rPr>
          <w:rFonts w:eastAsia="Lucida Sans Unicode" w:cs="Tahoma"/>
          <w:b/>
          <w:kern w:val="3"/>
        </w:rPr>
      </w:pPr>
    </w:p>
    <w:p w:rsidR="0017590F" w:rsidRPr="00A86277" w:rsidRDefault="0017590F" w:rsidP="0017590F">
      <w:pPr>
        <w:widowControl w:val="0"/>
        <w:suppressAutoHyphens/>
        <w:autoSpaceDN w:val="0"/>
        <w:textAlignment w:val="baseline"/>
        <w:rPr>
          <w:rFonts w:eastAsia="Lucida Sans Unicode" w:cs="Tahoma"/>
          <w:b/>
          <w:kern w:val="3"/>
        </w:rPr>
      </w:pPr>
      <w:r>
        <w:rPr>
          <w:rFonts w:eastAsia="Lucida Sans Unicode" w:cs="Tahoma"/>
          <w:b/>
          <w:kern w:val="3"/>
        </w:rPr>
        <w:t>ЗАМ.-</w:t>
      </w:r>
      <w:r w:rsidRPr="00A86277">
        <w:rPr>
          <w:rFonts w:eastAsia="Lucida Sans Unicode" w:cs="Tahoma"/>
          <w:b/>
          <w:kern w:val="3"/>
        </w:rPr>
        <w:t>ПРЕДСЕДАТЕЛ: /п/</w:t>
      </w:r>
    </w:p>
    <w:p w:rsidR="0017590F" w:rsidRPr="00A86277" w:rsidRDefault="0017590F" w:rsidP="0017590F">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w:t>
      </w:r>
      <w:r>
        <w:rPr>
          <w:rFonts w:eastAsia="Lucida Sans Unicode" w:cs="Tahoma"/>
          <w:b/>
          <w:kern w:val="3"/>
        </w:rPr>
        <w:t>Йордан Митев</w:t>
      </w:r>
      <w:r w:rsidRPr="00A86277">
        <w:rPr>
          <w:rFonts w:eastAsia="Lucida Sans Unicode" w:cs="Tahoma"/>
          <w:b/>
          <w:kern w:val="3"/>
        </w:rPr>
        <w:t xml:space="preserve"> /</w:t>
      </w:r>
    </w:p>
    <w:p w:rsidR="0017590F" w:rsidRPr="00A86277" w:rsidRDefault="0017590F" w:rsidP="0017590F">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17590F" w:rsidRPr="00A86277" w:rsidRDefault="0017590F" w:rsidP="0017590F">
      <w:pPr>
        <w:rPr>
          <w:rFonts w:ascii="Verdana" w:hAnsi="Verdana"/>
          <w:b/>
          <w:lang w:val="en-US"/>
        </w:rPr>
      </w:pPr>
      <w:r w:rsidRPr="00A86277">
        <w:rPr>
          <w:rFonts w:eastAsia="Lucida Sans Unicode" w:cs="Tahoma"/>
          <w:b/>
          <w:kern w:val="3"/>
        </w:rPr>
        <w:t xml:space="preserve">                                        / Иванка Рачева – Генчева /</w:t>
      </w:r>
    </w:p>
    <w:p w:rsidR="00126DF8" w:rsidRPr="00126DF8" w:rsidRDefault="00126DF8" w:rsidP="00126DF8">
      <w:pPr>
        <w:ind w:firstLine="708"/>
        <w:jc w:val="both"/>
        <w:rPr>
          <w:sz w:val="32"/>
          <w:szCs w:val="32"/>
        </w:rPr>
      </w:pPr>
      <w:r w:rsidRPr="00126DF8">
        <w:rPr>
          <w:sz w:val="32"/>
          <w:szCs w:val="32"/>
        </w:rPr>
        <w:t xml:space="preserve"> </w:t>
      </w:r>
    </w:p>
    <w:p w:rsidR="00126DF8" w:rsidRPr="00126DF8" w:rsidRDefault="00126DF8" w:rsidP="00126DF8">
      <w:pPr>
        <w:ind w:firstLine="708"/>
        <w:jc w:val="both"/>
        <w:rPr>
          <w:sz w:val="32"/>
          <w:szCs w:val="32"/>
        </w:rPr>
      </w:pPr>
    </w:p>
    <w:p w:rsidR="00126DF8" w:rsidRPr="00126DF8" w:rsidRDefault="00126DF8" w:rsidP="00126DF8">
      <w:pPr>
        <w:ind w:firstLine="708"/>
        <w:jc w:val="both"/>
        <w:rPr>
          <w:sz w:val="32"/>
          <w:szCs w:val="32"/>
        </w:rPr>
      </w:pPr>
    </w:p>
    <w:p w:rsidR="00126DF8" w:rsidRDefault="00126DF8" w:rsidP="00126DF8">
      <w:pPr>
        <w:ind w:firstLine="708"/>
        <w:jc w:val="both"/>
        <w:rPr>
          <w:sz w:val="32"/>
          <w:szCs w:val="32"/>
          <w:lang w:val="en-US"/>
        </w:rPr>
      </w:pPr>
    </w:p>
    <w:p w:rsidR="00C754CA" w:rsidRDefault="00C754CA" w:rsidP="00126DF8">
      <w:pPr>
        <w:ind w:firstLine="708"/>
        <w:jc w:val="both"/>
        <w:rPr>
          <w:sz w:val="32"/>
          <w:szCs w:val="32"/>
          <w:lang w:val="en-US"/>
        </w:rPr>
      </w:pPr>
    </w:p>
    <w:p w:rsidR="00C754CA" w:rsidRDefault="00C754CA" w:rsidP="00126DF8">
      <w:pPr>
        <w:ind w:firstLine="708"/>
        <w:jc w:val="both"/>
        <w:rPr>
          <w:sz w:val="32"/>
          <w:szCs w:val="32"/>
          <w:lang w:val="en-US"/>
        </w:rPr>
      </w:pPr>
    </w:p>
    <w:p w:rsidR="00C754CA" w:rsidRDefault="00C754CA" w:rsidP="00126DF8">
      <w:pPr>
        <w:ind w:firstLine="708"/>
        <w:jc w:val="both"/>
        <w:rPr>
          <w:sz w:val="32"/>
          <w:szCs w:val="32"/>
          <w:lang w:val="en-US"/>
        </w:rPr>
      </w:pPr>
    </w:p>
    <w:p w:rsidR="00C754CA" w:rsidRDefault="00C754CA" w:rsidP="00126DF8">
      <w:pPr>
        <w:ind w:firstLine="708"/>
        <w:jc w:val="both"/>
        <w:rPr>
          <w:sz w:val="32"/>
          <w:szCs w:val="32"/>
          <w:lang w:val="en-US"/>
        </w:rPr>
      </w:pPr>
    </w:p>
    <w:p w:rsidR="00C754CA" w:rsidRPr="00C754CA" w:rsidRDefault="00C754CA" w:rsidP="00126DF8">
      <w:pPr>
        <w:ind w:firstLine="708"/>
        <w:jc w:val="both"/>
        <w:rPr>
          <w:sz w:val="32"/>
          <w:szCs w:val="32"/>
          <w:lang w:val="en-US"/>
        </w:rPr>
      </w:pPr>
    </w:p>
    <w:p w:rsidR="00126DF8" w:rsidRPr="00126DF8" w:rsidRDefault="00126DF8" w:rsidP="00126DF8">
      <w:pPr>
        <w:ind w:firstLine="708"/>
        <w:jc w:val="both"/>
        <w:rPr>
          <w:sz w:val="32"/>
          <w:szCs w:val="32"/>
        </w:rPr>
      </w:pPr>
    </w:p>
    <w:p w:rsidR="00126DF8" w:rsidRPr="00126DF8" w:rsidRDefault="00126DF8" w:rsidP="00126DF8">
      <w:pPr>
        <w:ind w:firstLine="708"/>
        <w:jc w:val="both"/>
        <w:rPr>
          <w:sz w:val="32"/>
          <w:szCs w:val="32"/>
        </w:rPr>
      </w:pPr>
    </w:p>
    <w:p w:rsidR="00126DF8" w:rsidRDefault="00126DF8" w:rsidP="00126DF8">
      <w:pPr>
        <w:rPr>
          <w:rFonts w:eastAsia="Lucida Sans Unicode"/>
          <w:b/>
          <w:kern w:val="3"/>
          <w:sz w:val="28"/>
          <w:szCs w:val="28"/>
          <w:u w:val="single"/>
          <w:lang w:val="en-US"/>
        </w:rPr>
      </w:pPr>
      <w:r w:rsidRPr="002B2C71">
        <w:rPr>
          <w:rFonts w:eastAsia="Lucida Sans Unicode"/>
          <w:b/>
          <w:kern w:val="3"/>
          <w:sz w:val="28"/>
          <w:szCs w:val="28"/>
          <w:u w:val="single"/>
          <w:lang w:val="ru-RU"/>
        </w:rPr>
        <w:t>Препис – извлечение!</w:t>
      </w:r>
    </w:p>
    <w:p w:rsidR="00C754CA" w:rsidRDefault="00C754CA" w:rsidP="00126DF8">
      <w:pPr>
        <w:rPr>
          <w:rFonts w:eastAsia="Lucida Sans Unicode"/>
          <w:b/>
          <w:kern w:val="3"/>
          <w:sz w:val="28"/>
          <w:szCs w:val="28"/>
          <w:u w:val="single"/>
          <w:lang w:val="en-US"/>
        </w:rPr>
      </w:pPr>
    </w:p>
    <w:p w:rsidR="00126DF8" w:rsidRPr="00126DF8" w:rsidRDefault="00126DF8" w:rsidP="00126DF8">
      <w:pPr>
        <w:ind w:left="2820" w:firstLine="12"/>
        <w:jc w:val="both"/>
        <w:rPr>
          <w:sz w:val="16"/>
          <w:szCs w:val="16"/>
        </w:rPr>
      </w:pPr>
      <w:r w:rsidRPr="00126DF8">
        <w:rPr>
          <w:sz w:val="32"/>
          <w:szCs w:val="32"/>
        </w:rPr>
        <w:t xml:space="preserve">         </w:t>
      </w:r>
    </w:p>
    <w:p w:rsidR="00126DF8" w:rsidRPr="00126DF8" w:rsidRDefault="00126DF8" w:rsidP="00126DF8">
      <w:pPr>
        <w:ind w:left="2820" w:firstLine="12"/>
        <w:jc w:val="both"/>
        <w:rPr>
          <w:sz w:val="16"/>
          <w:szCs w:val="16"/>
        </w:rPr>
      </w:pPr>
    </w:p>
    <w:p w:rsidR="00126DF8" w:rsidRPr="00126DF8" w:rsidRDefault="00126DF8" w:rsidP="00126DF8">
      <w:pPr>
        <w:ind w:left="2820" w:firstLine="12"/>
        <w:rPr>
          <w:sz w:val="32"/>
          <w:szCs w:val="32"/>
        </w:rPr>
      </w:pPr>
      <w:r w:rsidRPr="00126DF8">
        <w:rPr>
          <w:sz w:val="32"/>
          <w:szCs w:val="32"/>
          <w:lang w:val="en-US"/>
        </w:rPr>
        <w:t xml:space="preserve">     </w:t>
      </w:r>
      <w:r w:rsidRPr="00126DF8">
        <w:rPr>
          <w:sz w:val="32"/>
          <w:szCs w:val="32"/>
        </w:rPr>
        <w:t>Р Е Ш Е Н И Е  № 568</w:t>
      </w:r>
    </w:p>
    <w:p w:rsidR="00126DF8" w:rsidRPr="00126DF8" w:rsidRDefault="00126DF8" w:rsidP="00126DF8">
      <w:pPr>
        <w:ind w:firstLine="720"/>
        <w:rPr>
          <w:sz w:val="32"/>
          <w:szCs w:val="32"/>
        </w:rPr>
      </w:pPr>
      <w:r w:rsidRPr="00126DF8">
        <w:rPr>
          <w:sz w:val="32"/>
          <w:szCs w:val="32"/>
        </w:rPr>
        <w:t xml:space="preserve">                                         28.07.20</w:t>
      </w:r>
      <w:r w:rsidRPr="00126DF8">
        <w:rPr>
          <w:sz w:val="32"/>
          <w:szCs w:val="32"/>
          <w:lang w:val="en-US"/>
        </w:rPr>
        <w:t>23</w:t>
      </w:r>
      <w:r w:rsidRPr="00126DF8">
        <w:rPr>
          <w:sz w:val="32"/>
          <w:szCs w:val="32"/>
        </w:rPr>
        <w:t xml:space="preserve"> г.</w:t>
      </w:r>
    </w:p>
    <w:p w:rsidR="00126DF8" w:rsidRPr="00126DF8" w:rsidRDefault="00126DF8" w:rsidP="00126DF8">
      <w:pPr>
        <w:rPr>
          <w:sz w:val="32"/>
          <w:szCs w:val="32"/>
        </w:rPr>
      </w:pPr>
      <w:r w:rsidRPr="00126DF8">
        <w:rPr>
          <w:sz w:val="32"/>
          <w:szCs w:val="32"/>
        </w:rPr>
        <w:t xml:space="preserve">                                            / Протокол № </w:t>
      </w:r>
      <w:r w:rsidRPr="00126DF8">
        <w:rPr>
          <w:sz w:val="32"/>
          <w:szCs w:val="32"/>
          <w:lang w:val="en-US"/>
        </w:rPr>
        <w:t>4</w:t>
      </w:r>
      <w:r w:rsidRPr="00126DF8">
        <w:rPr>
          <w:sz w:val="32"/>
          <w:szCs w:val="32"/>
        </w:rPr>
        <w:t>5 /</w:t>
      </w:r>
    </w:p>
    <w:p w:rsidR="00126DF8" w:rsidRPr="00126DF8" w:rsidRDefault="00126DF8" w:rsidP="00126DF8">
      <w:pPr>
        <w:rPr>
          <w:sz w:val="32"/>
          <w:szCs w:val="32"/>
        </w:rPr>
      </w:pPr>
    </w:p>
    <w:p w:rsidR="00126DF8" w:rsidRPr="00126DF8" w:rsidRDefault="00126DF8" w:rsidP="00126DF8">
      <w:pPr>
        <w:widowControl w:val="0"/>
        <w:ind w:left="760"/>
        <w:jc w:val="both"/>
        <w:rPr>
          <w:rFonts w:eastAsia="Calibri"/>
          <w:lang w:eastAsia="en-US"/>
        </w:rPr>
      </w:pPr>
      <w:r w:rsidRPr="00126DF8">
        <w:rPr>
          <w:rFonts w:eastAsiaTheme="minorHAnsi"/>
          <w:b/>
          <w:sz w:val="28"/>
          <w:szCs w:val="28"/>
          <w:u w:val="single"/>
          <w:lang w:val="en-US" w:eastAsia="en-US"/>
        </w:rPr>
        <w:t>ОТНОСНО</w:t>
      </w:r>
      <w:r w:rsidRPr="00126DF8">
        <w:rPr>
          <w:rFonts w:eastAsiaTheme="minorHAnsi"/>
          <w:b/>
          <w:u w:val="single"/>
          <w:lang w:val="en-US" w:eastAsia="en-US"/>
        </w:rPr>
        <w:t>:</w:t>
      </w:r>
      <w:r w:rsidRPr="00126DF8">
        <w:rPr>
          <w:rFonts w:eastAsiaTheme="minorHAnsi"/>
          <w:lang w:eastAsia="en-US"/>
        </w:rPr>
        <w:t xml:space="preserve"> </w:t>
      </w:r>
      <w:proofErr w:type="gramStart"/>
      <w:r w:rsidRPr="00126DF8">
        <w:rPr>
          <w:rFonts w:eastAsiaTheme="minorHAnsi"/>
          <w:lang w:eastAsia="en-US"/>
        </w:rPr>
        <w:t>Предложение  с</w:t>
      </w:r>
      <w:proofErr w:type="gramEnd"/>
      <w:r w:rsidRPr="00126DF8">
        <w:rPr>
          <w:rFonts w:eastAsiaTheme="minorHAnsi"/>
          <w:lang w:eastAsia="en-US"/>
        </w:rPr>
        <w:t xml:space="preserve"> вносител Председател на ОбС – Гурково </w:t>
      </w:r>
      <w:r w:rsidR="00B25D31">
        <w:rPr>
          <w:rFonts w:eastAsia="Calibri"/>
          <w:lang w:eastAsia="en-US"/>
        </w:rPr>
        <w:t>с  вх. № ОС</w:t>
      </w:r>
      <w:r w:rsidRPr="00126DF8">
        <w:rPr>
          <w:rFonts w:eastAsia="Calibri"/>
          <w:lang w:eastAsia="en-US"/>
        </w:rPr>
        <w:t xml:space="preserve">– </w:t>
      </w:r>
    </w:p>
    <w:p w:rsidR="00126DF8" w:rsidRPr="00126DF8" w:rsidRDefault="00126DF8" w:rsidP="00126DF8">
      <w:pPr>
        <w:widowControl w:val="0"/>
        <w:jc w:val="both"/>
        <w:rPr>
          <w:rFonts w:eastAsia="Calibri"/>
          <w:lang w:eastAsia="en-US"/>
        </w:rPr>
      </w:pPr>
      <w:r w:rsidRPr="00126DF8">
        <w:rPr>
          <w:rFonts w:eastAsia="Calibri"/>
          <w:lang w:eastAsia="en-US"/>
        </w:rPr>
        <w:t>164/18.07.2023 г.   -   присъждане  на</w:t>
      </w:r>
      <w:r w:rsidRPr="00126DF8">
        <w:rPr>
          <w:rFonts w:eastAsia="Calibri"/>
          <w:lang w:val="en-US" w:eastAsia="en-US"/>
        </w:rPr>
        <w:t xml:space="preserve"> </w:t>
      </w:r>
      <w:r w:rsidRPr="00126DF8">
        <w:rPr>
          <w:rFonts w:eastAsia="Calibri"/>
          <w:lang w:eastAsia="en-US"/>
        </w:rPr>
        <w:t>награда  на Община Гурково.</w:t>
      </w:r>
    </w:p>
    <w:p w:rsidR="00126DF8" w:rsidRPr="00126DF8" w:rsidRDefault="00126DF8" w:rsidP="00126DF8">
      <w:pPr>
        <w:widowControl w:val="0"/>
        <w:jc w:val="both"/>
        <w:rPr>
          <w:rFonts w:eastAsia="Calibri"/>
          <w:lang w:eastAsia="en-US"/>
        </w:rPr>
      </w:pPr>
      <w:r w:rsidRPr="00126DF8">
        <w:rPr>
          <w:rFonts w:eastAsia="Calibri"/>
          <w:lang w:eastAsia="en-US"/>
        </w:rPr>
        <w:tab/>
      </w:r>
    </w:p>
    <w:p w:rsidR="00126DF8" w:rsidRPr="00126DF8" w:rsidRDefault="00126DF8" w:rsidP="00126DF8">
      <w:pPr>
        <w:spacing w:line="276" w:lineRule="auto"/>
        <w:ind w:firstLine="708"/>
        <w:jc w:val="both"/>
        <w:rPr>
          <w:lang w:eastAsia="en-US"/>
        </w:rPr>
      </w:pPr>
      <w:r w:rsidRPr="00126DF8">
        <w:rPr>
          <w:rFonts w:eastAsiaTheme="minorHAnsi"/>
          <w:b/>
          <w:bCs/>
          <w:color w:val="000000"/>
          <w:sz w:val="28"/>
          <w:szCs w:val="28"/>
          <w:u w:val="single"/>
          <w:lang w:eastAsia="en-US" w:bidi="bg-BG"/>
        </w:rPr>
        <w:t>МОТИВИ:</w:t>
      </w:r>
      <w:r w:rsidRPr="00126DF8">
        <w:rPr>
          <w:rFonts w:eastAsiaTheme="minorHAnsi"/>
          <w:bCs/>
          <w:color w:val="000000"/>
          <w:sz w:val="28"/>
          <w:szCs w:val="28"/>
          <w:lang w:eastAsia="en-US" w:bidi="bg-BG"/>
        </w:rPr>
        <w:t xml:space="preserve"> </w:t>
      </w:r>
      <w:r w:rsidRPr="00126DF8">
        <w:rPr>
          <w:lang w:val="en-GB" w:eastAsia="en-US"/>
        </w:rPr>
        <w:t>Обществената комисия за избор на носители на наградите на Община Гурково за Мандат 2019 – 2023 г.</w:t>
      </w:r>
      <w:r w:rsidRPr="00126DF8">
        <w:rPr>
          <w:lang w:val="ru-RU" w:eastAsia="en-US"/>
        </w:rPr>
        <w:t xml:space="preserve"> проведе заседание </w:t>
      </w:r>
      <w:r w:rsidRPr="00126DF8">
        <w:rPr>
          <w:lang w:val="en-GB" w:eastAsia="en-US"/>
        </w:rPr>
        <w:t xml:space="preserve">във връзка с писмо с </w:t>
      </w:r>
      <w:r w:rsidRPr="00126DF8">
        <w:rPr>
          <w:lang w:eastAsia="en-US"/>
        </w:rPr>
        <w:t>изх</w:t>
      </w:r>
      <w:r w:rsidRPr="00126DF8">
        <w:rPr>
          <w:lang w:val="en-GB" w:eastAsia="en-US"/>
        </w:rPr>
        <w:t xml:space="preserve">.  </w:t>
      </w:r>
      <w:r w:rsidRPr="00126DF8">
        <w:rPr>
          <w:lang w:eastAsia="en-US"/>
        </w:rPr>
        <w:t>К-2062 / 17.07.</w:t>
      </w:r>
      <w:r w:rsidRPr="00126DF8">
        <w:rPr>
          <w:lang w:val="en-GB" w:eastAsia="en-US"/>
        </w:rPr>
        <w:t>202</w:t>
      </w:r>
      <w:r w:rsidRPr="00126DF8">
        <w:rPr>
          <w:lang w:eastAsia="en-US"/>
        </w:rPr>
        <w:t>3</w:t>
      </w:r>
      <w:r w:rsidRPr="00126DF8">
        <w:rPr>
          <w:lang w:val="en-GB" w:eastAsia="en-US"/>
        </w:rPr>
        <w:t xml:space="preserve"> г. </w:t>
      </w:r>
      <w:proofErr w:type="gramStart"/>
      <w:r w:rsidRPr="00126DF8">
        <w:rPr>
          <w:lang w:val="en-GB" w:eastAsia="en-US"/>
        </w:rPr>
        <w:t>на</w:t>
      </w:r>
      <w:proofErr w:type="gramEnd"/>
      <w:r w:rsidRPr="00126DF8">
        <w:rPr>
          <w:lang w:val="en-GB" w:eastAsia="en-US"/>
        </w:rPr>
        <w:t xml:space="preserve"> Кмета на Община Гурково </w:t>
      </w:r>
      <w:r w:rsidRPr="00126DF8">
        <w:rPr>
          <w:lang w:eastAsia="en-US"/>
        </w:rPr>
        <w:t xml:space="preserve">с което е внесено </w:t>
      </w:r>
      <w:r w:rsidRPr="00126DF8">
        <w:rPr>
          <w:lang w:val="en-GB" w:eastAsia="en-US"/>
        </w:rPr>
        <w:t>п</w:t>
      </w:r>
      <w:r w:rsidRPr="00126DF8">
        <w:rPr>
          <w:lang w:val="en-GB"/>
        </w:rPr>
        <w:t>редложение  за удостояване с награда  „</w:t>
      </w:r>
      <w:r w:rsidRPr="00126DF8">
        <w:t>Милосърдие</w:t>
      </w:r>
      <w:r w:rsidRPr="00126DF8">
        <w:rPr>
          <w:lang w:val="en-GB"/>
        </w:rPr>
        <w:t>“</w:t>
      </w:r>
      <w:r w:rsidRPr="00126DF8">
        <w:t xml:space="preserve"> на </w:t>
      </w:r>
      <w:r w:rsidRPr="00126DF8">
        <w:rPr>
          <w:lang w:val="en-GB" w:eastAsia="en-US"/>
        </w:rPr>
        <w:t xml:space="preserve">Радиана </w:t>
      </w:r>
      <w:r w:rsidR="002C1050">
        <w:rPr>
          <w:lang w:val="en-GB" w:eastAsia="en-US"/>
        </w:rPr>
        <w:t>******</w:t>
      </w:r>
      <w:r w:rsidRPr="00126DF8">
        <w:rPr>
          <w:lang w:val="en-GB" w:eastAsia="en-US"/>
        </w:rPr>
        <w:t xml:space="preserve"> Вълчева – медицинска сестра  при „АИППМП – д-р А</w:t>
      </w:r>
      <w:r w:rsidRPr="00126DF8">
        <w:rPr>
          <w:lang w:eastAsia="en-US"/>
        </w:rPr>
        <w:t>нтония Велева</w:t>
      </w:r>
      <w:r w:rsidRPr="00126DF8">
        <w:rPr>
          <w:lang w:val="en-GB" w:eastAsia="en-US"/>
        </w:rPr>
        <w:t xml:space="preserve"> 2008” ЕООД</w:t>
      </w:r>
      <w:r w:rsidRPr="00126DF8">
        <w:rPr>
          <w:b/>
          <w:lang w:val="en-GB" w:eastAsia="en-US"/>
        </w:rPr>
        <w:t xml:space="preserve"> </w:t>
      </w:r>
      <w:r w:rsidRPr="00126DF8">
        <w:rPr>
          <w:lang w:val="en-GB" w:eastAsia="en-US"/>
        </w:rPr>
        <w:t xml:space="preserve">в град Гурково </w:t>
      </w:r>
    </w:p>
    <w:p w:rsidR="00126DF8" w:rsidRPr="00126DF8" w:rsidRDefault="00126DF8" w:rsidP="00126DF8">
      <w:pPr>
        <w:ind w:firstLine="708"/>
        <w:jc w:val="both"/>
      </w:pPr>
      <w:r w:rsidRPr="00126DF8">
        <w:rPr>
          <w:lang w:val="ru-RU" w:eastAsia="en-US"/>
        </w:rPr>
        <w:t xml:space="preserve">Взето бе </w:t>
      </w:r>
      <w:r w:rsidRPr="00126DF8">
        <w:rPr>
          <w:lang w:val="en-GB" w:eastAsia="en-US"/>
        </w:rPr>
        <w:t xml:space="preserve"> решение  по Протокол № </w:t>
      </w:r>
      <w:r w:rsidRPr="00126DF8">
        <w:rPr>
          <w:lang w:eastAsia="en-US"/>
        </w:rPr>
        <w:t>9</w:t>
      </w:r>
      <w:r w:rsidRPr="00126DF8">
        <w:rPr>
          <w:lang w:val="en-GB" w:eastAsia="en-US"/>
        </w:rPr>
        <w:t xml:space="preserve"> от </w:t>
      </w:r>
      <w:r w:rsidRPr="00126DF8">
        <w:rPr>
          <w:lang w:eastAsia="en-US"/>
        </w:rPr>
        <w:t>18</w:t>
      </w:r>
      <w:r w:rsidRPr="00126DF8">
        <w:rPr>
          <w:lang w:val="en-GB" w:eastAsia="en-US"/>
        </w:rPr>
        <w:t>.0</w:t>
      </w:r>
      <w:r w:rsidRPr="00126DF8">
        <w:rPr>
          <w:lang w:eastAsia="en-US"/>
        </w:rPr>
        <w:t>7</w:t>
      </w:r>
      <w:r w:rsidRPr="00126DF8">
        <w:rPr>
          <w:lang w:val="en-GB" w:eastAsia="en-US"/>
        </w:rPr>
        <w:t>.202</w:t>
      </w:r>
      <w:r w:rsidRPr="00126DF8">
        <w:rPr>
          <w:lang w:eastAsia="en-US"/>
        </w:rPr>
        <w:t>3</w:t>
      </w:r>
      <w:r w:rsidRPr="00126DF8">
        <w:rPr>
          <w:lang w:val="en-GB" w:eastAsia="en-US"/>
        </w:rPr>
        <w:t xml:space="preserve"> г.  </w:t>
      </w:r>
      <w:r w:rsidRPr="00126DF8">
        <w:rPr>
          <w:lang w:eastAsia="en-US"/>
        </w:rPr>
        <w:t>с което се</w:t>
      </w:r>
      <w:r w:rsidRPr="00126DF8">
        <w:rPr>
          <w:lang w:val="en-GB" w:eastAsia="en-US"/>
        </w:rPr>
        <w:t xml:space="preserve"> предлага на  </w:t>
      </w:r>
      <w:r w:rsidRPr="00126DF8">
        <w:rPr>
          <w:lang w:val="ru-RU" w:eastAsia="en-US"/>
        </w:rPr>
        <w:t xml:space="preserve">Общински съвет – Гурково, по случай честването на 4 септември – Деня </w:t>
      </w:r>
      <w:proofErr w:type="gramStart"/>
      <w:r w:rsidRPr="00126DF8">
        <w:rPr>
          <w:lang w:val="ru-RU" w:eastAsia="en-US"/>
        </w:rPr>
        <w:t>на</w:t>
      </w:r>
      <w:proofErr w:type="gramEnd"/>
      <w:r w:rsidRPr="00126DF8">
        <w:rPr>
          <w:lang w:val="ru-RU" w:eastAsia="en-US"/>
        </w:rPr>
        <w:t xml:space="preserve"> Община Гурково, да бъде удостоена </w:t>
      </w:r>
      <w:r w:rsidRPr="00126DF8">
        <w:rPr>
          <w:lang w:val="en-GB" w:eastAsia="en-US"/>
        </w:rPr>
        <w:t xml:space="preserve">Радиана </w:t>
      </w:r>
      <w:r w:rsidR="002C1050">
        <w:rPr>
          <w:lang w:val="en-GB" w:eastAsia="en-US"/>
        </w:rPr>
        <w:t>******</w:t>
      </w:r>
      <w:r w:rsidRPr="00126DF8">
        <w:rPr>
          <w:lang w:val="en-GB" w:eastAsia="en-US"/>
        </w:rPr>
        <w:t xml:space="preserve"> Вълчева – медицинска сестра </w:t>
      </w:r>
      <w:r w:rsidRPr="00126DF8">
        <w:rPr>
          <w:lang w:eastAsia="en-US"/>
        </w:rPr>
        <w:t>с</w:t>
      </w:r>
      <w:r w:rsidRPr="00126DF8">
        <w:rPr>
          <w:lang w:val="en-GB" w:eastAsia="en-US"/>
        </w:rPr>
        <w:t xml:space="preserve"> </w:t>
      </w:r>
      <w:r w:rsidRPr="00126DF8">
        <w:rPr>
          <w:lang w:val="en-GB"/>
        </w:rPr>
        <w:t>награда  „</w:t>
      </w:r>
      <w:r w:rsidRPr="00126DF8">
        <w:t>Милосърдие</w:t>
      </w:r>
      <w:r w:rsidRPr="00126DF8">
        <w:rPr>
          <w:lang w:val="en-GB"/>
        </w:rPr>
        <w:t>“</w:t>
      </w:r>
      <w:r w:rsidRPr="00126DF8">
        <w:t>.</w:t>
      </w:r>
    </w:p>
    <w:p w:rsidR="00126DF8" w:rsidRPr="00126DF8" w:rsidRDefault="00126DF8" w:rsidP="00126DF8">
      <w:pPr>
        <w:autoSpaceDE w:val="0"/>
        <w:ind w:firstLine="708"/>
        <w:jc w:val="both"/>
        <w:rPr>
          <w:lang w:val="ru-RU" w:eastAsia="en-US"/>
        </w:rPr>
      </w:pPr>
    </w:p>
    <w:p w:rsidR="00126DF8" w:rsidRPr="00126DF8" w:rsidRDefault="00126DF8" w:rsidP="00126DF8">
      <w:pPr>
        <w:autoSpaceDE w:val="0"/>
        <w:ind w:firstLine="708"/>
        <w:jc w:val="both"/>
        <w:rPr>
          <w:lang w:eastAsia="en-US"/>
        </w:rPr>
      </w:pPr>
      <w:r w:rsidRPr="00126DF8">
        <w:rPr>
          <w:lang w:val="ru-RU" w:eastAsia="en-US"/>
        </w:rPr>
        <w:t xml:space="preserve"> </w:t>
      </w:r>
      <w:r w:rsidRPr="00126DF8">
        <w:rPr>
          <w:lang w:val="en-GB" w:eastAsia="en-US"/>
        </w:rPr>
        <w:t>На основание чл.21,</w:t>
      </w:r>
      <w:r w:rsidRPr="00126DF8">
        <w:rPr>
          <w:lang w:eastAsia="en-US"/>
        </w:rPr>
        <w:t xml:space="preserve"> </w:t>
      </w:r>
      <w:r w:rsidRPr="00126DF8">
        <w:rPr>
          <w:lang w:val="en-GB" w:eastAsia="en-US"/>
        </w:rPr>
        <w:t>ал.1, т.23,</w:t>
      </w:r>
      <w:proofErr w:type="gramStart"/>
      <w:r w:rsidRPr="00126DF8">
        <w:rPr>
          <w:lang w:val="en-GB" w:eastAsia="en-US"/>
        </w:rPr>
        <w:t>  във</w:t>
      </w:r>
      <w:proofErr w:type="gramEnd"/>
      <w:r w:rsidRPr="00126DF8">
        <w:rPr>
          <w:lang w:val="en-GB" w:eastAsia="en-US"/>
        </w:rPr>
        <w:t xml:space="preserve"> връзка </w:t>
      </w:r>
      <w:r w:rsidRPr="00126DF8">
        <w:rPr>
          <w:lang w:eastAsia="en-US"/>
        </w:rPr>
        <w:t>с</w:t>
      </w:r>
      <w:r w:rsidRPr="00126DF8">
        <w:rPr>
          <w:lang w:val="en-GB" w:eastAsia="en-US"/>
        </w:rPr>
        <w:t xml:space="preserve"> ал.2 от Закона за местното самоуправление и местната администрация,  чл.</w:t>
      </w:r>
      <w:r w:rsidRPr="00126DF8">
        <w:rPr>
          <w:lang w:val="ru-RU" w:eastAsia="en-US"/>
        </w:rPr>
        <w:t>24</w:t>
      </w:r>
      <w:r w:rsidRPr="00126DF8">
        <w:rPr>
          <w:lang w:val="en-GB" w:eastAsia="en-US"/>
        </w:rPr>
        <w:t>, ал.</w:t>
      </w:r>
      <w:r w:rsidRPr="00126DF8">
        <w:rPr>
          <w:lang w:eastAsia="en-US"/>
        </w:rPr>
        <w:t xml:space="preserve">7 </w:t>
      </w:r>
      <w:r w:rsidRPr="00126DF8">
        <w:rPr>
          <w:lang w:val="en-GB" w:eastAsia="en-US"/>
        </w:rPr>
        <w:t xml:space="preserve"> от Наредбата за символите и наградите на Община Гурково, Общински съвет </w:t>
      </w:r>
      <w:r w:rsidRPr="00126DF8">
        <w:rPr>
          <w:lang w:eastAsia="en-US"/>
        </w:rPr>
        <w:t>-</w:t>
      </w:r>
      <w:r w:rsidRPr="00126DF8">
        <w:rPr>
          <w:lang w:val="en-GB" w:eastAsia="en-US"/>
        </w:rPr>
        <w:t xml:space="preserve"> Гурково </w:t>
      </w:r>
    </w:p>
    <w:p w:rsidR="00126DF8" w:rsidRPr="00126DF8" w:rsidRDefault="00126DF8" w:rsidP="00126DF8">
      <w:pPr>
        <w:ind w:firstLine="708"/>
        <w:jc w:val="both"/>
        <w:outlineLvl w:val="0"/>
        <w:rPr>
          <w:sz w:val="16"/>
          <w:szCs w:val="16"/>
          <w:lang w:eastAsia="en-US"/>
        </w:rPr>
      </w:pPr>
    </w:p>
    <w:p w:rsidR="00126DF8" w:rsidRPr="00126DF8" w:rsidRDefault="00126DF8" w:rsidP="00126DF8">
      <w:pPr>
        <w:spacing w:after="200"/>
        <w:ind w:left="3540" w:firstLine="708"/>
        <w:rPr>
          <w:szCs w:val="28"/>
          <w:lang w:val="ru-RU"/>
        </w:rPr>
      </w:pPr>
      <w:r w:rsidRPr="00126DF8">
        <w:rPr>
          <w:rFonts w:eastAsia="Calibri"/>
          <w:bCs/>
          <w:sz w:val="28"/>
          <w:szCs w:val="28"/>
        </w:rPr>
        <w:t>Р Е Ш И:</w:t>
      </w:r>
    </w:p>
    <w:p w:rsidR="00126DF8" w:rsidRPr="00126DF8" w:rsidRDefault="00126DF8" w:rsidP="00126DF8">
      <w:pPr>
        <w:rPr>
          <w:b/>
          <w:sz w:val="16"/>
          <w:szCs w:val="16"/>
          <w:lang w:val="en-GB" w:eastAsia="en-US"/>
        </w:rPr>
      </w:pPr>
    </w:p>
    <w:p w:rsidR="00126DF8" w:rsidRPr="00126DF8" w:rsidRDefault="00126DF8" w:rsidP="00126DF8">
      <w:pPr>
        <w:autoSpaceDE w:val="0"/>
        <w:autoSpaceDN w:val="0"/>
        <w:adjustRightInd w:val="0"/>
        <w:ind w:firstLine="708"/>
        <w:jc w:val="both"/>
        <w:rPr>
          <w:lang w:eastAsia="en-US"/>
        </w:rPr>
      </w:pPr>
      <w:proofErr w:type="gramStart"/>
      <w:r w:rsidRPr="00126DF8">
        <w:rPr>
          <w:lang w:val="en-GB" w:eastAsia="en-US"/>
        </w:rPr>
        <w:t>Присъжда</w:t>
      </w:r>
      <w:r w:rsidRPr="00126DF8">
        <w:rPr>
          <w:lang w:eastAsia="en-US"/>
        </w:rPr>
        <w:t xml:space="preserve">  н</w:t>
      </w:r>
      <w:r w:rsidRPr="00126DF8">
        <w:rPr>
          <w:lang w:val="en-GB" w:eastAsia="en-US"/>
        </w:rPr>
        <w:t>аграда</w:t>
      </w:r>
      <w:proofErr w:type="gramEnd"/>
      <w:r w:rsidRPr="00126DF8">
        <w:rPr>
          <w:lang w:val="en-GB" w:eastAsia="en-US"/>
        </w:rPr>
        <w:t xml:space="preserve"> </w:t>
      </w:r>
      <w:r w:rsidRPr="00126DF8">
        <w:rPr>
          <w:lang w:val="en-GB"/>
        </w:rPr>
        <w:t xml:space="preserve"> „</w:t>
      </w:r>
      <w:r w:rsidRPr="00126DF8">
        <w:t>Милосърдие</w:t>
      </w:r>
      <w:r w:rsidRPr="00126DF8">
        <w:rPr>
          <w:lang w:val="en-GB"/>
        </w:rPr>
        <w:t>“</w:t>
      </w:r>
      <w:r w:rsidRPr="00126DF8">
        <w:t xml:space="preserve"> на </w:t>
      </w:r>
      <w:r w:rsidRPr="00126DF8">
        <w:rPr>
          <w:lang w:val="en-GB" w:eastAsia="en-US"/>
        </w:rPr>
        <w:t xml:space="preserve">Радиана </w:t>
      </w:r>
      <w:r w:rsidR="002C1050">
        <w:rPr>
          <w:lang w:val="en-GB" w:eastAsia="en-US"/>
        </w:rPr>
        <w:t>*******</w:t>
      </w:r>
      <w:r w:rsidRPr="00126DF8">
        <w:rPr>
          <w:lang w:val="en-GB" w:eastAsia="en-US"/>
        </w:rPr>
        <w:t xml:space="preserve"> Вълчева </w:t>
      </w:r>
      <w:r w:rsidRPr="00126DF8">
        <w:rPr>
          <w:lang w:eastAsia="en-US"/>
        </w:rPr>
        <w:t xml:space="preserve">– медицинска сестра - </w:t>
      </w:r>
      <w:r w:rsidRPr="00126DF8">
        <w:rPr>
          <w:lang w:val="en-GB" w:eastAsia="en-US"/>
        </w:rPr>
        <w:t>за дългогодишна дейност, проявен професионализъм и висока гражданска отговорност в областта на здравеопазването на Община Гурково.</w:t>
      </w:r>
    </w:p>
    <w:p w:rsidR="00126DF8" w:rsidRPr="00126DF8" w:rsidRDefault="00126DF8" w:rsidP="00126DF8">
      <w:pPr>
        <w:widowControl w:val="0"/>
        <w:jc w:val="both"/>
        <w:rPr>
          <w:rFonts w:eastAsia="Calibri"/>
          <w:b/>
          <w:sz w:val="28"/>
          <w:szCs w:val="28"/>
          <w:lang w:eastAsia="en-US"/>
        </w:rPr>
      </w:pPr>
    </w:p>
    <w:p w:rsidR="00126DF8" w:rsidRPr="00126DF8" w:rsidRDefault="00126DF8" w:rsidP="00126DF8">
      <w:pPr>
        <w:tabs>
          <w:tab w:val="center" w:pos="0"/>
        </w:tabs>
        <w:suppressAutoHyphens/>
        <w:autoSpaceDN w:val="0"/>
        <w:jc w:val="both"/>
        <w:textAlignment w:val="baseline"/>
        <w:rPr>
          <w:kern w:val="3"/>
          <w:lang w:val="ru-RU"/>
        </w:rPr>
      </w:pPr>
      <w:r w:rsidRPr="00126DF8">
        <w:rPr>
          <w:kern w:val="3"/>
        </w:rPr>
        <w:tab/>
        <w:t>У</w:t>
      </w:r>
      <w:r w:rsidRPr="00126DF8">
        <w:rPr>
          <w:kern w:val="3"/>
          <w:lang w:val="ru-RU"/>
        </w:rPr>
        <w:t>частвали</w:t>
      </w:r>
      <w:r w:rsidRPr="00126DF8">
        <w:rPr>
          <w:kern w:val="3"/>
        </w:rPr>
        <w:t xml:space="preserve">  </w:t>
      </w:r>
      <w:r w:rsidRPr="00126DF8">
        <w:rPr>
          <w:kern w:val="3"/>
          <w:lang w:val="ru-RU"/>
        </w:rPr>
        <w:t xml:space="preserve">в </w:t>
      </w:r>
      <w:r w:rsidRPr="00126DF8">
        <w:rPr>
          <w:kern w:val="3"/>
        </w:rPr>
        <w:t>гласуването</w:t>
      </w:r>
      <w:r w:rsidRPr="00126DF8">
        <w:rPr>
          <w:kern w:val="3"/>
          <w:lang w:val="ru-RU"/>
        </w:rPr>
        <w:t xml:space="preserve">  13  общ. съветници,  гласували  </w:t>
      </w:r>
      <w:r w:rsidRPr="00126DF8">
        <w:rPr>
          <w:kern w:val="3"/>
        </w:rPr>
        <w:t>„</w:t>
      </w:r>
      <w:r w:rsidRPr="00126DF8">
        <w:rPr>
          <w:b/>
          <w:bCs/>
          <w:kern w:val="3"/>
          <w:lang w:val="ru-RU"/>
        </w:rPr>
        <w:t>за</w:t>
      </w:r>
      <w:r w:rsidRPr="00126DF8">
        <w:rPr>
          <w:kern w:val="3"/>
        </w:rPr>
        <w:t>”</w:t>
      </w:r>
      <w:r w:rsidRPr="00126DF8">
        <w:rPr>
          <w:kern w:val="3"/>
          <w:lang w:val="ru-RU"/>
        </w:rPr>
        <w:t xml:space="preserve">  – 13,                                   </w:t>
      </w:r>
      <w:r w:rsidRPr="00126DF8">
        <w:rPr>
          <w:kern w:val="3"/>
        </w:rPr>
        <w:t>„</w:t>
      </w:r>
      <w:r w:rsidRPr="00126DF8">
        <w:rPr>
          <w:b/>
          <w:bCs/>
          <w:kern w:val="3"/>
          <w:lang w:val="ru-RU"/>
        </w:rPr>
        <w:t>против</w:t>
      </w:r>
      <w:r w:rsidRPr="00126DF8">
        <w:rPr>
          <w:kern w:val="3"/>
        </w:rPr>
        <w:t>”</w:t>
      </w:r>
      <w:r w:rsidRPr="00126DF8">
        <w:rPr>
          <w:kern w:val="3"/>
          <w:lang w:val="ru-RU"/>
        </w:rPr>
        <w:t xml:space="preserve"> –  няма,  </w:t>
      </w:r>
      <w:r w:rsidRPr="00126DF8">
        <w:rPr>
          <w:kern w:val="3"/>
        </w:rPr>
        <w:t>„</w:t>
      </w:r>
      <w:r w:rsidRPr="00126DF8">
        <w:rPr>
          <w:b/>
          <w:bCs/>
          <w:kern w:val="3"/>
          <w:lang w:val="ru-RU"/>
        </w:rPr>
        <w:t>въздържал</w:t>
      </w:r>
      <w:r w:rsidRPr="00126DF8">
        <w:rPr>
          <w:b/>
          <w:bCs/>
          <w:kern w:val="3"/>
        </w:rPr>
        <w:t>и</w:t>
      </w:r>
      <w:r w:rsidRPr="00126DF8">
        <w:rPr>
          <w:b/>
          <w:bCs/>
          <w:kern w:val="3"/>
          <w:lang w:val="ru-RU"/>
        </w:rPr>
        <w:t xml:space="preserve"> се</w:t>
      </w:r>
      <w:r w:rsidRPr="00126DF8">
        <w:rPr>
          <w:kern w:val="3"/>
        </w:rPr>
        <w:t>”</w:t>
      </w:r>
      <w:r w:rsidRPr="00126DF8">
        <w:rPr>
          <w:kern w:val="3"/>
          <w:lang w:val="ru-RU"/>
        </w:rPr>
        <w:t xml:space="preserve"> – няма.</w:t>
      </w:r>
    </w:p>
    <w:p w:rsidR="00126DF8" w:rsidRPr="00126DF8" w:rsidRDefault="00126DF8" w:rsidP="00126DF8">
      <w:pPr>
        <w:tabs>
          <w:tab w:val="center" w:pos="0"/>
        </w:tabs>
        <w:suppressAutoHyphens/>
        <w:autoSpaceDN w:val="0"/>
        <w:jc w:val="both"/>
        <w:textAlignment w:val="baseline"/>
        <w:rPr>
          <w:kern w:val="3"/>
          <w:lang w:val="ru-RU"/>
        </w:rPr>
      </w:pPr>
    </w:p>
    <w:p w:rsidR="00126DF8" w:rsidRPr="00126DF8" w:rsidRDefault="00126DF8" w:rsidP="00126DF8">
      <w:pPr>
        <w:tabs>
          <w:tab w:val="center" w:pos="0"/>
        </w:tabs>
        <w:suppressAutoHyphens/>
        <w:autoSpaceDN w:val="0"/>
        <w:jc w:val="both"/>
        <w:textAlignment w:val="baseline"/>
        <w:rPr>
          <w:kern w:val="3"/>
          <w:lang w:val="en-US"/>
        </w:rPr>
      </w:pP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FC24AD" w:rsidRPr="00A86277" w:rsidRDefault="00FC24AD" w:rsidP="00FC24AD">
      <w:pPr>
        <w:widowControl w:val="0"/>
        <w:suppressAutoHyphens/>
        <w:autoSpaceDN w:val="0"/>
        <w:textAlignment w:val="baseline"/>
        <w:rPr>
          <w:rFonts w:eastAsia="Lucida Sans Unicode" w:cs="Tahoma"/>
          <w:b/>
          <w:kern w:val="3"/>
        </w:rPr>
      </w:pP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FC24AD" w:rsidRPr="00A86277" w:rsidRDefault="00FC24AD" w:rsidP="00FC24AD">
      <w:pPr>
        <w:rPr>
          <w:rFonts w:ascii="Verdana" w:hAnsi="Verdana"/>
          <w:b/>
          <w:lang w:val="en-US"/>
        </w:rPr>
      </w:pPr>
      <w:r w:rsidRPr="00A86277">
        <w:rPr>
          <w:rFonts w:eastAsia="Lucida Sans Unicode" w:cs="Tahoma"/>
          <w:b/>
          <w:kern w:val="3"/>
        </w:rPr>
        <w:t xml:space="preserve">                                        / Иванка Рачева – Генчева /</w:t>
      </w:r>
    </w:p>
    <w:p w:rsidR="00126DF8" w:rsidRPr="00126DF8" w:rsidRDefault="00126DF8" w:rsidP="00126DF8">
      <w:pPr>
        <w:jc w:val="both"/>
        <w:rPr>
          <w:b/>
          <w:sz w:val="28"/>
          <w:szCs w:val="28"/>
        </w:rPr>
      </w:pPr>
    </w:p>
    <w:p w:rsidR="00126DF8" w:rsidRPr="00126DF8" w:rsidRDefault="00126DF8" w:rsidP="00126DF8">
      <w:pPr>
        <w:jc w:val="both"/>
        <w:rPr>
          <w:b/>
          <w:sz w:val="28"/>
          <w:szCs w:val="28"/>
        </w:rPr>
      </w:pPr>
    </w:p>
    <w:p w:rsidR="00126DF8" w:rsidRPr="00126DF8" w:rsidRDefault="00126DF8" w:rsidP="00126DF8">
      <w:pPr>
        <w:jc w:val="both"/>
        <w:rPr>
          <w:b/>
          <w:sz w:val="28"/>
          <w:szCs w:val="28"/>
        </w:rPr>
      </w:pPr>
    </w:p>
    <w:p w:rsidR="00126DF8" w:rsidRPr="00126DF8" w:rsidRDefault="00126DF8" w:rsidP="00126DF8">
      <w:pPr>
        <w:jc w:val="both"/>
        <w:rPr>
          <w:b/>
          <w:sz w:val="28"/>
          <w:szCs w:val="28"/>
        </w:rPr>
      </w:pPr>
    </w:p>
    <w:p w:rsidR="00126DF8" w:rsidRDefault="00126DF8" w:rsidP="00126DF8">
      <w:pPr>
        <w:jc w:val="both"/>
        <w:rPr>
          <w:b/>
          <w:sz w:val="28"/>
          <w:szCs w:val="28"/>
          <w:lang w:val="en-US"/>
        </w:rPr>
      </w:pPr>
    </w:p>
    <w:p w:rsidR="00C754CA" w:rsidRDefault="00C754CA" w:rsidP="00126DF8">
      <w:pPr>
        <w:jc w:val="both"/>
        <w:rPr>
          <w:b/>
          <w:sz w:val="28"/>
          <w:szCs w:val="28"/>
          <w:lang w:val="en-US"/>
        </w:rPr>
      </w:pPr>
    </w:p>
    <w:p w:rsidR="00C754CA" w:rsidRDefault="00C754CA" w:rsidP="00126DF8">
      <w:pPr>
        <w:jc w:val="both"/>
        <w:rPr>
          <w:b/>
          <w:sz w:val="28"/>
          <w:szCs w:val="28"/>
          <w:lang w:val="en-US"/>
        </w:rPr>
      </w:pPr>
    </w:p>
    <w:p w:rsidR="00C754CA" w:rsidRDefault="00C754CA" w:rsidP="00126DF8">
      <w:pPr>
        <w:jc w:val="both"/>
        <w:rPr>
          <w:b/>
          <w:sz w:val="28"/>
          <w:szCs w:val="28"/>
          <w:lang w:val="en-US"/>
        </w:rPr>
      </w:pPr>
    </w:p>
    <w:p w:rsidR="00C754CA" w:rsidRPr="00C754CA" w:rsidRDefault="00C754CA" w:rsidP="00126DF8">
      <w:pPr>
        <w:jc w:val="both"/>
        <w:rPr>
          <w:b/>
          <w:sz w:val="28"/>
          <w:szCs w:val="28"/>
          <w:lang w:val="en-US"/>
        </w:rPr>
      </w:pPr>
    </w:p>
    <w:p w:rsidR="00126DF8" w:rsidRPr="00126DF8" w:rsidRDefault="00126DF8" w:rsidP="00126DF8">
      <w:pPr>
        <w:jc w:val="both"/>
        <w:rPr>
          <w:b/>
          <w:sz w:val="28"/>
          <w:szCs w:val="28"/>
        </w:rPr>
      </w:pPr>
    </w:p>
    <w:p w:rsidR="00126DF8" w:rsidRDefault="00126DF8" w:rsidP="00126DF8">
      <w:pPr>
        <w:rPr>
          <w:rFonts w:eastAsia="Lucida Sans Unicode"/>
          <w:b/>
          <w:kern w:val="3"/>
          <w:sz w:val="28"/>
          <w:szCs w:val="28"/>
          <w:u w:val="single"/>
          <w:lang w:val="en-US"/>
        </w:rPr>
      </w:pPr>
      <w:r w:rsidRPr="002B2C71">
        <w:rPr>
          <w:rFonts w:eastAsia="Lucida Sans Unicode"/>
          <w:b/>
          <w:kern w:val="3"/>
          <w:sz w:val="28"/>
          <w:szCs w:val="28"/>
          <w:u w:val="single"/>
          <w:lang w:val="ru-RU"/>
        </w:rPr>
        <w:lastRenderedPageBreak/>
        <w:t>Препис – извлечение!</w:t>
      </w:r>
    </w:p>
    <w:p w:rsidR="00C754CA" w:rsidRDefault="00C754CA" w:rsidP="00126DF8">
      <w:pPr>
        <w:rPr>
          <w:rFonts w:eastAsia="Lucida Sans Unicode"/>
          <w:b/>
          <w:kern w:val="3"/>
          <w:sz w:val="28"/>
          <w:szCs w:val="28"/>
          <w:u w:val="single"/>
          <w:lang w:val="en-US"/>
        </w:rPr>
      </w:pPr>
    </w:p>
    <w:p w:rsidR="00C754CA" w:rsidRPr="00C754CA" w:rsidRDefault="00C754CA" w:rsidP="00126DF8">
      <w:pPr>
        <w:rPr>
          <w:rFonts w:eastAsia="Lucida Sans Unicode"/>
          <w:b/>
          <w:kern w:val="3"/>
          <w:sz w:val="28"/>
          <w:szCs w:val="28"/>
          <w:u w:val="single"/>
          <w:lang w:val="en-US"/>
        </w:rPr>
      </w:pPr>
    </w:p>
    <w:p w:rsidR="00126DF8" w:rsidRPr="00126DF8" w:rsidRDefault="00126DF8" w:rsidP="00126DF8">
      <w:pPr>
        <w:ind w:left="2820" w:firstLine="12"/>
        <w:jc w:val="both"/>
        <w:rPr>
          <w:sz w:val="16"/>
          <w:szCs w:val="16"/>
        </w:rPr>
      </w:pPr>
    </w:p>
    <w:p w:rsidR="00126DF8" w:rsidRPr="00126DF8" w:rsidRDefault="00126DF8" w:rsidP="00126DF8">
      <w:pPr>
        <w:ind w:left="2820" w:firstLine="12"/>
        <w:rPr>
          <w:sz w:val="32"/>
          <w:szCs w:val="32"/>
        </w:rPr>
      </w:pPr>
      <w:r w:rsidRPr="00126DF8">
        <w:rPr>
          <w:sz w:val="32"/>
          <w:szCs w:val="32"/>
          <w:lang w:val="en-US"/>
        </w:rPr>
        <w:t xml:space="preserve">     </w:t>
      </w:r>
      <w:r w:rsidRPr="00126DF8">
        <w:rPr>
          <w:sz w:val="32"/>
          <w:szCs w:val="32"/>
        </w:rPr>
        <w:t>Р Е Ш Е Н И Е  № 569</w:t>
      </w:r>
    </w:p>
    <w:p w:rsidR="00126DF8" w:rsidRPr="00126DF8" w:rsidRDefault="00126DF8" w:rsidP="00126DF8">
      <w:pPr>
        <w:ind w:firstLine="720"/>
        <w:rPr>
          <w:sz w:val="32"/>
          <w:szCs w:val="32"/>
        </w:rPr>
      </w:pPr>
      <w:r w:rsidRPr="00126DF8">
        <w:rPr>
          <w:sz w:val="32"/>
          <w:szCs w:val="32"/>
        </w:rPr>
        <w:t xml:space="preserve">                                         28.07.20</w:t>
      </w:r>
      <w:r w:rsidRPr="00126DF8">
        <w:rPr>
          <w:sz w:val="32"/>
          <w:szCs w:val="32"/>
          <w:lang w:val="en-US"/>
        </w:rPr>
        <w:t>23</w:t>
      </w:r>
      <w:r w:rsidRPr="00126DF8">
        <w:rPr>
          <w:sz w:val="32"/>
          <w:szCs w:val="32"/>
        </w:rPr>
        <w:t xml:space="preserve"> г.</w:t>
      </w:r>
    </w:p>
    <w:p w:rsidR="00126DF8" w:rsidRPr="00126DF8" w:rsidRDefault="00126DF8" w:rsidP="00126DF8">
      <w:pPr>
        <w:rPr>
          <w:sz w:val="32"/>
          <w:szCs w:val="32"/>
        </w:rPr>
      </w:pPr>
      <w:r w:rsidRPr="00126DF8">
        <w:rPr>
          <w:sz w:val="32"/>
          <w:szCs w:val="32"/>
        </w:rPr>
        <w:t xml:space="preserve">                                            / Протокол № </w:t>
      </w:r>
      <w:r w:rsidRPr="00126DF8">
        <w:rPr>
          <w:sz w:val="32"/>
          <w:szCs w:val="32"/>
          <w:lang w:val="en-US"/>
        </w:rPr>
        <w:t>4</w:t>
      </w:r>
      <w:r w:rsidRPr="00126DF8">
        <w:rPr>
          <w:sz w:val="32"/>
          <w:szCs w:val="32"/>
        </w:rPr>
        <w:t>5 /</w:t>
      </w:r>
    </w:p>
    <w:p w:rsidR="00126DF8" w:rsidRPr="00126DF8" w:rsidRDefault="00126DF8" w:rsidP="00126DF8">
      <w:pPr>
        <w:rPr>
          <w:sz w:val="32"/>
          <w:szCs w:val="32"/>
        </w:rPr>
      </w:pPr>
    </w:p>
    <w:p w:rsidR="00B25D31" w:rsidRDefault="00126DF8" w:rsidP="00126DF8">
      <w:pPr>
        <w:widowControl w:val="0"/>
        <w:ind w:left="760"/>
        <w:jc w:val="both"/>
        <w:rPr>
          <w:rFonts w:eastAsia="Calibri"/>
          <w:lang w:eastAsia="en-US"/>
        </w:rPr>
      </w:pPr>
      <w:r w:rsidRPr="00126DF8">
        <w:rPr>
          <w:rFonts w:eastAsiaTheme="minorHAnsi"/>
          <w:b/>
          <w:sz w:val="28"/>
          <w:szCs w:val="28"/>
          <w:u w:val="single"/>
          <w:lang w:val="en-US" w:eastAsia="en-US"/>
        </w:rPr>
        <w:t>ОТНОСНО:</w:t>
      </w:r>
      <w:r w:rsidRPr="00126DF8">
        <w:rPr>
          <w:rFonts w:eastAsiaTheme="minorHAnsi"/>
          <w:sz w:val="28"/>
          <w:szCs w:val="28"/>
          <w:lang w:eastAsia="en-US"/>
        </w:rPr>
        <w:t xml:space="preserve"> </w:t>
      </w:r>
      <w:proofErr w:type="gramStart"/>
      <w:r w:rsidRPr="00126DF8">
        <w:rPr>
          <w:rFonts w:eastAsiaTheme="minorHAnsi"/>
          <w:lang w:eastAsia="en-US"/>
        </w:rPr>
        <w:t>Предложение  с</w:t>
      </w:r>
      <w:proofErr w:type="gramEnd"/>
      <w:r w:rsidRPr="00126DF8">
        <w:rPr>
          <w:rFonts w:eastAsiaTheme="minorHAnsi"/>
          <w:lang w:eastAsia="en-US"/>
        </w:rPr>
        <w:t xml:space="preserve"> вносител Председател на ОбС – Гурково</w:t>
      </w:r>
      <w:r w:rsidRPr="00126DF8">
        <w:rPr>
          <w:b/>
          <w:sz w:val="28"/>
          <w:szCs w:val="28"/>
        </w:rPr>
        <w:t xml:space="preserve"> </w:t>
      </w:r>
      <w:r w:rsidR="00B25D31">
        <w:rPr>
          <w:rFonts w:eastAsia="Calibri"/>
          <w:lang w:eastAsia="en-US"/>
        </w:rPr>
        <w:t xml:space="preserve">с  вх. № ОС </w:t>
      </w:r>
    </w:p>
    <w:p w:rsidR="00126DF8" w:rsidRPr="00126DF8" w:rsidRDefault="00126DF8" w:rsidP="00126DF8">
      <w:pPr>
        <w:widowControl w:val="0"/>
        <w:jc w:val="both"/>
        <w:rPr>
          <w:rFonts w:eastAsia="Calibri"/>
          <w:lang w:eastAsia="en-US"/>
        </w:rPr>
      </w:pPr>
      <w:r w:rsidRPr="00126DF8">
        <w:rPr>
          <w:rFonts w:eastAsia="Calibri"/>
          <w:lang w:eastAsia="en-US"/>
        </w:rPr>
        <w:t>– 165/18.07.2023 г.  -  присъждане  на награда   на Община Гурково.</w:t>
      </w:r>
    </w:p>
    <w:p w:rsidR="00126DF8" w:rsidRPr="00126DF8" w:rsidRDefault="00126DF8" w:rsidP="00126DF8">
      <w:pPr>
        <w:widowControl w:val="0"/>
        <w:jc w:val="both"/>
        <w:rPr>
          <w:rFonts w:eastAsia="Calibri"/>
          <w:lang w:eastAsia="en-US"/>
        </w:rPr>
      </w:pPr>
    </w:p>
    <w:p w:rsidR="00126DF8" w:rsidRPr="00126DF8" w:rsidRDefault="00126DF8" w:rsidP="00126DF8">
      <w:pPr>
        <w:ind w:firstLine="708"/>
        <w:jc w:val="both"/>
        <w:rPr>
          <w:rFonts w:eastAsia="Calibri"/>
          <w:color w:val="000000"/>
          <w:lang w:val="en-GB" w:eastAsia="en-US"/>
        </w:rPr>
      </w:pPr>
      <w:r w:rsidRPr="00126DF8">
        <w:rPr>
          <w:rFonts w:eastAsiaTheme="minorHAnsi"/>
          <w:b/>
          <w:bCs/>
          <w:color w:val="000000"/>
          <w:sz w:val="28"/>
          <w:szCs w:val="28"/>
          <w:u w:val="single"/>
          <w:lang w:eastAsia="en-US" w:bidi="bg-BG"/>
        </w:rPr>
        <w:t>МОТИВИ:</w:t>
      </w:r>
      <w:r w:rsidRPr="00126DF8">
        <w:rPr>
          <w:lang w:val="en-GB" w:eastAsia="en-US"/>
        </w:rPr>
        <w:t>Обществената комисия за избор на носители на наградите на Община Гурково за Мандат 2019 – 2023 г.</w:t>
      </w:r>
      <w:r w:rsidRPr="00126DF8">
        <w:rPr>
          <w:lang w:val="ru-RU" w:eastAsia="en-US"/>
        </w:rPr>
        <w:t xml:space="preserve"> проведе заседание </w:t>
      </w:r>
      <w:r w:rsidRPr="00126DF8">
        <w:rPr>
          <w:lang w:val="en-GB" w:eastAsia="en-US"/>
        </w:rPr>
        <w:t xml:space="preserve">във връзка с писмо с </w:t>
      </w:r>
      <w:r w:rsidRPr="00126DF8">
        <w:rPr>
          <w:lang w:eastAsia="en-US"/>
        </w:rPr>
        <w:t>изх</w:t>
      </w:r>
      <w:r w:rsidRPr="00126DF8">
        <w:rPr>
          <w:lang w:val="en-GB" w:eastAsia="en-US"/>
        </w:rPr>
        <w:t xml:space="preserve">.  </w:t>
      </w:r>
      <w:r w:rsidRPr="00126DF8">
        <w:rPr>
          <w:lang w:eastAsia="en-US"/>
        </w:rPr>
        <w:t>К-2062/17.07.</w:t>
      </w:r>
      <w:r w:rsidRPr="00126DF8">
        <w:rPr>
          <w:lang w:val="en-GB" w:eastAsia="en-US"/>
        </w:rPr>
        <w:t>202</w:t>
      </w:r>
      <w:r w:rsidRPr="00126DF8">
        <w:rPr>
          <w:lang w:eastAsia="en-US"/>
        </w:rPr>
        <w:t>3</w:t>
      </w:r>
      <w:r w:rsidRPr="00126DF8">
        <w:rPr>
          <w:lang w:val="en-GB" w:eastAsia="en-US"/>
        </w:rPr>
        <w:t xml:space="preserve"> г. </w:t>
      </w:r>
      <w:proofErr w:type="gramStart"/>
      <w:r w:rsidRPr="00126DF8">
        <w:rPr>
          <w:lang w:val="en-GB" w:eastAsia="en-US"/>
        </w:rPr>
        <w:t>на</w:t>
      </w:r>
      <w:proofErr w:type="gramEnd"/>
      <w:r w:rsidRPr="00126DF8">
        <w:rPr>
          <w:lang w:val="en-GB" w:eastAsia="en-US"/>
        </w:rPr>
        <w:t xml:space="preserve"> Кмета на Община Гурково </w:t>
      </w:r>
      <w:r w:rsidRPr="00126DF8">
        <w:rPr>
          <w:lang w:eastAsia="en-US"/>
        </w:rPr>
        <w:t xml:space="preserve">с което е внесено </w:t>
      </w:r>
      <w:r w:rsidRPr="00126DF8">
        <w:rPr>
          <w:lang w:val="en-GB" w:eastAsia="en-US"/>
        </w:rPr>
        <w:t>п</w:t>
      </w:r>
      <w:r w:rsidRPr="00126DF8">
        <w:rPr>
          <w:lang w:val="en-GB"/>
        </w:rPr>
        <w:t xml:space="preserve">редложение  за удостояване с награда за „Стопанска инициатива“ на Райна </w:t>
      </w:r>
      <w:r w:rsidR="002C1050">
        <w:rPr>
          <w:lang w:val="en-GB"/>
        </w:rPr>
        <w:t>*****</w:t>
      </w:r>
      <w:r w:rsidRPr="00126DF8">
        <w:rPr>
          <w:lang w:val="en-GB"/>
        </w:rPr>
        <w:t xml:space="preserve"> Христова – управител на „Рени-Хрис“  ЕООД, гр. </w:t>
      </w:r>
      <w:proofErr w:type="gramStart"/>
      <w:r w:rsidRPr="00126DF8">
        <w:rPr>
          <w:lang w:val="en-GB"/>
        </w:rPr>
        <w:t>Гурково</w:t>
      </w:r>
      <w:r w:rsidRPr="00126DF8">
        <w:t>.</w:t>
      </w:r>
      <w:proofErr w:type="gramEnd"/>
    </w:p>
    <w:p w:rsidR="00126DF8" w:rsidRPr="00126DF8" w:rsidRDefault="00126DF8" w:rsidP="00126DF8">
      <w:pPr>
        <w:autoSpaceDE w:val="0"/>
        <w:ind w:firstLine="708"/>
        <w:jc w:val="both"/>
        <w:rPr>
          <w:lang w:eastAsia="en-US"/>
        </w:rPr>
      </w:pPr>
      <w:r w:rsidRPr="00126DF8">
        <w:rPr>
          <w:lang w:val="ru-RU" w:eastAsia="en-US"/>
        </w:rPr>
        <w:t xml:space="preserve">Взето бе </w:t>
      </w:r>
      <w:r w:rsidRPr="00126DF8">
        <w:rPr>
          <w:lang w:val="en-GB" w:eastAsia="en-US"/>
        </w:rPr>
        <w:t xml:space="preserve"> решение  по Протокол № </w:t>
      </w:r>
      <w:r w:rsidRPr="00126DF8">
        <w:rPr>
          <w:lang w:eastAsia="en-US"/>
        </w:rPr>
        <w:t>9</w:t>
      </w:r>
      <w:r w:rsidRPr="00126DF8">
        <w:rPr>
          <w:lang w:val="en-GB" w:eastAsia="en-US"/>
        </w:rPr>
        <w:t xml:space="preserve"> от </w:t>
      </w:r>
      <w:r w:rsidRPr="00126DF8">
        <w:rPr>
          <w:lang w:eastAsia="en-US"/>
        </w:rPr>
        <w:t>18</w:t>
      </w:r>
      <w:r w:rsidRPr="00126DF8">
        <w:rPr>
          <w:lang w:val="en-GB" w:eastAsia="en-US"/>
        </w:rPr>
        <w:t>.0</w:t>
      </w:r>
      <w:r w:rsidRPr="00126DF8">
        <w:rPr>
          <w:lang w:eastAsia="en-US"/>
        </w:rPr>
        <w:t>7</w:t>
      </w:r>
      <w:r w:rsidRPr="00126DF8">
        <w:rPr>
          <w:lang w:val="en-GB" w:eastAsia="en-US"/>
        </w:rPr>
        <w:t>.202</w:t>
      </w:r>
      <w:r w:rsidRPr="00126DF8">
        <w:rPr>
          <w:lang w:eastAsia="en-US"/>
        </w:rPr>
        <w:t>3</w:t>
      </w:r>
      <w:r w:rsidRPr="00126DF8">
        <w:rPr>
          <w:lang w:val="en-GB" w:eastAsia="en-US"/>
        </w:rPr>
        <w:t xml:space="preserve"> г.  </w:t>
      </w:r>
      <w:r w:rsidRPr="00126DF8">
        <w:rPr>
          <w:lang w:eastAsia="en-US"/>
        </w:rPr>
        <w:t>с което се</w:t>
      </w:r>
      <w:r w:rsidRPr="00126DF8">
        <w:rPr>
          <w:lang w:val="en-GB" w:eastAsia="en-US"/>
        </w:rPr>
        <w:t xml:space="preserve"> предлага на  </w:t>
      </w:r>
      <w:r w:rsidRPr="00126DF8">
        <w:rPr>
          <w:lang w:val="ru-RU" w:eastAsia="en-US"/>
        </w:rPr>
        <w:t xml:space="preserve">Общински съвет – Гурково, по случай честването на 4 септември – Деня на Община Гурково, да бъде удостоена </w:t>
      </w:r>
      <w:r w:rsidRPr="00126DF8">
        <w:rPr>
          <w:lang w:val="en-GB"/>
        </w:rPr>
        <w:t xml:space="preserve">Райна </w:t>
      </w:r>
      <w:r w:rsidR="002C1050">
        <w:rPr>
          <w:lang w:val="en-GB"/>
        </w:rPr>
        <w:t>******</w:t>
      </w:r>
      <w:r w:rsidRPr="00126DF8">
        <w:rPr>
          <w:lang w:val="en-GB"/>
        </w:rPr>
        <w:t xml:space="preserve"> Христова – управител на „Рени-Хрис“  ЕООД, гр. Гурково</w:t>
      </w:r>
      <w:r w:rsidRPr="00126DF8">
        <w:t xml:space="preserve"> </w:t>
      </w:r>
      <w:proofErr w:type="gramStart"/>
      <w:r w:rsidRPr="00126DF8">
        <w:t>с</w:t>
      </w:r>
      <w:proofErr w:type="gramEnd"/>
      <w:r w:rsidRPr="00126DF8">
        <w:t xml:space="preserve"> </w:t>
      </w:r>
      <w:r w:rsidRPr="00126DF8">
        <w:rPr>
          <w:lang w:val="en-GB"/>
        </w:rPr>
        <w:t>награда за „Стопанска инициатива“</w:t>
      </w:r>
      <w:r w:rsidRPr="00126DF8">
        <w:t>.</w:t>
      </w:r>
    </w:p>
    <w:p w:rsidR="00126DF8" w:rsidRPr="00126DF8" w:rsidRDefault="00126DF8" w:rsidP="00126DF8">
      <w:pPr>
        <w:autoSpaceDE w:val="0"/>
        <w:ind w:firstLine="708"/>
        <w:jc w:val="both"/>
        <w:rPr>
          <w:lang w:val="ru-RU" w:eastAsia="en-US"/>
        </w:rPr>
      </w:pPr>
    </w:p>
    <w:p w:rsidR="00126DF8" w:rsidRPr="00126DF8" w:rsidRDefault="00126DF8" w:rsidP="00126DF8">
      <w:pPr>
        <w:autoSpaceDE w:val="0"/>
        <w:ind w:firstLine="708"/>
        <w:jc w:val="both"/>
        <w:rPr>
          <w:lang w:eastAsia="en-US"/>
        </w:rPr>
      </w:pPr>
      <w:r w:rsidRPr="00126DF8">
        <w:rPr>
          <w:lang w:val="ru-RU" w:eastAsia="en-US"/>
        </w:rPr>
        <w:t xml:space="preserve"> </w:t>
      </w:r>
      <w:r w:rsidRPr="00126DF8">
        <w:rPr>
          <w:lang w:val="en-GB" w:eastAsia="en-US"/>
        </w:rPr>
        <w:t>На основание чл.21,</w:t>
      </w:r>
      <w:r w:rsidRPr="00126DF8">
        <w:rPr>
          <w:lang w:eastAsia="en-US"/>
        </w:rPr>
        <w:t xml:space="preserve"> </w:t>
      </w:r>
      <w:r w:rsidRPr="00126DF8">
        <w:rPr>
          <w:lang w:val="en-GB" w:eastAsia="en-US"/>
        </w:rPr>
        <w:t>ал.1, т.23,</w:t>
      </w:r>
      <w:proofErr w:type="gramStart"/>
      <w:r w:rsidRPr="00126DF8">
        <w:rPr>
          <w:lang w:val="en-GB" w:eastAsia="en-US"/>
        </w:rPr>
        <w:t>  във</w:t>
      </w:r>
      <w:proofErr w:type="gramEnd"/>
      <w:r w:rsidRPr="00126DF8">
        <w:rPr>
          <w:lang w:val="en-GB" w:eastAsia="en-US"/>
        </w:rPr>
        <w:t xml:space="preserve"> връзка </w:t>
      </w:r>
      <w:r w:rsidRPr="00126DF8">
        <w:rPr>
          <w:lang w:eastAsia="en-US"/>
        </w:rPr>
        <w:t>с</w:t>
      </w:r>
      <w:r w:rsidRPr="00126DF8">
        <w:rPr>
          <w:lang w:val="en-GB" w:eastAsia="en-US"/>
        </w:rPr>
        <w:t xml:space="preserve"> ал.2 от Закона за местното самоуправление и местната администрация,  чл.</w:t>
      </w:r>
      <w:r w:rsidRPr="00126DF8">
        <w:rPr>
          <w:lang w:val="ru-RU" w:eastAsia="en-US"/>
        </w:rPr>
        <w:t>24</w:t>
      </w:r>
      <w:r w:rsidRPr="00126DF8">
        <w:rPr>
          <w:lang w:val="en-GB" w:eastAsia="en-US"/>
        </w:rPr>
        <w:t>, ал.</w:t>
      </w:r>
      <w:r w:rsidRPr="00126DF8">
        <w:rPr>
          <w:lang w:eastAsia="en-US"/>
        </w:rPr>
        <w:t xml:space="preserve">4, т.4 </w:t>
      </w:r>
      <w:r w:rsidRPr="00126DF8">
        <w:rPr>
          <w:lang w:val="en-GB" w:eastAsia="en-US"/>
        </w:rPr>
        <w:t xml:space="preserve"> от Наредбата за символите и наградите на Община Гурково,  Общински съвет </w:t>
      </w:r>
      <w:r w:rsidRPr="00126DF8">
        <w:rPr>
          <w:lang w:eastAsia="en-US"/>
        </w:rPr>
        <w:t>-</w:t>
      </w:r>
      <w:r w:rsidRPr="00126DF8">
        <w:rPr>
          <w:lang w:val="en-GB" w:eastAsia="en-US"/>
        </w:rPr>
        <w:t xml:space="preserve"> Гурково </w:t>
      </w:r>
    </w:p>
    <w:p w:rsidR="00126DF8" w:rsidRPr="00126DF8" w:rsidRDefault="00126DF8" w:rsidP="00126DF8">
      <w:pPr>
        <w:ind w:firstLine="708"/>
        <w:jc w:val="both"/>
        <w:outlineLvl w:val="0"/>
        <w:rPr>
          <w:lang w:eastAsia="en-US"/>
        </w:rPr>
      </w:pPr>
    </w:p>
    <w:p w:rsidR="00126DF8" w:rsidRPr="00126DF8" w:rsidRDefault="00126DF8" w:rsidP="00126DF8">
      <w:pPr>
        <w:jc w:val="center"/>
        <w:rPr>
          <w:rFonts w:eastAsia="Calibri"/>
          <w:bCs/>
          <w:sz w:val="28"/>
          <w:szCs w:val="28"/>
        </w:rPr>
      </w:pPr>
      <w:r w:rsidRPr="00126DF8">
        <w:rPr>
          <w:rFonts w:eastAsia="Calibri"/>
          <w:bCs/>
          <w:sz w:val="28"/>
          <w:szCs w:val="28"/>
        </w:rPr>
        <w:t>Р Е Ш И:</w:t>
      </w:r>
    </w:p>
    <w:p w:rsidR="00126DF8" w:rsidRPr="00126DF8" w:rsidRDefault="00126DF8" w:rsidP="00126DF8">
      <w:pPr>
        <w:rPr>
          <w:b/>
          <w:lang w:val="en-GB" w:eastAsia="en-US"/>
        </w:rPr>
      </w:pPr>
    </w:p>
    <w:p w:rsidR="00126DF8" w:rsidRPr="00126DF8" w:rsidRDefault="00126DF8" w:rsidP="00126DF8">
      <w:pPr>
        <w:autoSpaceDE w:val="0"/>
        <w:ind w:firstLine="708"/>
        <w:jc w:val="both"/>
        <w:rPr>
          <w:lang w:eastAsia="en-US"/>
        </w:rPr>
      </w:pPr>
      <w:proofErr w:type="gramStart"/>
      <w:r w:rsidRPr="00126DF8">
        <w:rPr>
          <w:lang w:val="en-GB" w:eastAsia="en-US"/>
        </w:rPr>
        <w:t>Присъжда</w:t>
      </w:r>
      <w:r w:rsidRPr="00126DF8">
        <w:rPr>
          <w:lang w:eastAsia="en-US"/>
        </w:rPr>
        <w:t xml:space="preserve">  н</w:t>
      </w:r>
      <w:r w:rsidRPr="00126DF8">
        <w:rPr>
          <w:lang w:val="en-GB" w:eastAsia="en-US"/>
        </w:rPr>
        <w:t>аграда</w:t>
      </w:r>
      <w:proofErr w:type="gramEnd"/>
      <w:r w:rsidRPr="00126DF8">
        <w:rPr>
          <w:lang w:val="en-GB" w:eastAsia="en-US"/>
        </w:rPr>
        <w:t xml:space="preserve"> </w:t>
      </w:r>
      <w:r w:rsidRPr="00126DF8">
        <w:rPr>
          <w:lang w:val="en-GB"/>
        </w:rPr>
        <w:t>за „Стопанска инициатива“</w:t>
      </w:r>
      <w:r w:rsidRPr="00126DF8">
        <w:t xml:space="preserve"> на </w:t>
      </w:r>
      <w:r w:rsidRPr="00126DF8">
        <w:rPr>
          <w:lang w:val="en-GB"/>
        </w:rPr>
        <w:t xml:space="preserve">Райна </w:t>
      </w:r>
      <w:r w:rsidR="002C1050">
        <w:rPr>
          <w:lang w:val="en-GB"/>
        </w:rPr>
        <w:t>******</w:t>
      </w:r>
      <w:r w:rsidRPr="00126DF8">
        <w:rPr>
          <w:lang w:val="en-GB"/>
        </w:rPr>
        <w:t xml:space="preserve"> Христова – управител на „Рени-Хрис“  ЕООД, гр. Гурково</w:t>
      </w:r>
      <w:r w:rsidRPr="00126DF8">
        <w:t xml:space="preserve"> за постигнати резултати в стопанската дейност за </w:t>
      </w:r>
      <w:proofErr w:type="gramStart"/>
      <w:r w:rsidRPr="00126DF8">
        <w:t>периода  от</w:t>
      </w:r>
      <w:proofErr w:type="gramEnd"/>
      <w:r w:rsidRPr="00126DF8">
        <w:t xml:space="preserve"> 01.08.2022 г. до 01.07.2023 г. </w:t>
      </w:r>
    </w:p>
    <w:p w:rsidR="00126DF8" w:rsidRPr="00126DF8" w:rsidRDefault="00126DF8" w:rsidP="00126DF8">
      <w:pPr>
        <w:ind w:firstLine="708"/>
        <w:contextualSpacing/>
        <w:jc w:val="both"/>
        <w:rPr>
          <w:lang w:eastAsia="en-US"/>
        </w:rPr>
      </w:pPr>
    </w:p>
    <w:p w:rsidR="00126DF8" w:rsidRPr="00126DF8" w:rsidRDefault="00126DF8" w:rsidP="00126DF8">
      <w:pPr>
        <w:tabs>
          <w:tab w:val="center" w:pos="0"/>
        </w:tabs>
        <w:suppressAutoHyphens/>
        <w:autoSpaceDN w:val="0"/>
        <w:jc w:val="both"/>
        <w:textAlignment w:val="baseline"/>
        <w:rPr>
          <w:kern w:val="3"/>
          <w:lang w:val="en-US"/>
        </w:rPr>
      </w:pPr>
      <w:r w:rsidRPr="00126DF8">
        <w:rPr>
          <w:kern w:val="3"/>
        </w:rPr>
        <w:tab/>
        <w:t xml:space="preserve"> У</w:t>
      </w:r>
      <w:r w:rsidRPr="00126DF8">
        <w:rPr>
          <w:kern w:val="3"/>
          <w:lang w:val="ru-RU"/>
        </w:rPr>
        <w:t>частвали</w:t>
      </w:r>
      <w:r w:rsidRPr="00126DF8">
        <w:rPr>
          <w:kern w:val="3"/>
        </w:rPr>
        <w:t xml:space="preserve">  </w:t>
      </w:r>
      <w:r w:rsidRPr="00126DF8">
        <w:rPr>
          <w:kern w:val="3"/>
          <w:lang w:val="ru-RU"/>
        </w:rPr>
        <w:t xml:space="preserve">в </w:t>
      </w:r>
      <w:r w:rsidRPr="00126DF8">
        <w:rPr>
          <w:kern w:val="3"/>
        </w:rPr>
        <w:t>гласуването</w:t>
      </w:r>
      <w:r w:rsidRPr="00126DF8">
        <w:rPr>
          <w:kern w:val="3"/>
          <w:lang w:val="ru-RU"/>
        </w:rPr>
        <w:t xml:space="preserve">  13  общ. съветници,  гласували  </w:t>
      </w:r>
      <w:r w:rsidRPr="00126DF8">
        <w:rPr>
          <w:kern w:val="3"/>
        </w:rPr>
        <w:t>„</w:t>
      </w:r>
      <w:r w:rsidRPr="00126DF8">
        <w:rPr>
          <w:b/>
          <w:bCs/>
          <w:kern w:val="3"/>
          <w:lang w:val="ru-RU"/>
        </w:rPr>
        <w:t>за</w:t>
      </w:r>
      <w:r w:rsidRPr="00126DF8">
        <w:rPr>
          <w:kern w:val="3"/>
        </w:rPr>
        <w:t>”</w:t>
      </w:r>
      <w:r w:rsidRPr="00126DF8">
        <w:rPr>
          <w:kern w:val="3"/>
          <w:lang w:val="ru-RU"/>
        </w:rPr>
        <w:t xml:space="preserve">  – 13,                                   </w:t>
      </w:r>
      <w:r w:rsidRPr="00126DF8">
        <w:rPr>
          <w:kern w:val="3"/>
        </w:rPr>
        <w:t>„</w:t>
      </w:r>
      <w:r w:rsidRPr="00126DF8">
        <w:rPr>
          <w:b/>
          <w:bCs/>
          <w:kern w:val="3"/>
          <w:lang w:val="ru-RU"/>
        </w:rPr>
        <w:t>против</w:t>
      </w:r>
      <w:r w:rsidRPr="00126DF8">
        <w:rPr>
          <w:kern w:val="3"/>
        </w:rPr>
        <w:t>”</w:t>
      </w:r>
      <w:r w:rsidRPr="00126DF8">
        <w:rPr>
          <w:kern w:val="3"/>
          <w:lang w:val="ru-RU"/>
        </w:rPr>
        <w:t xml:space="preserve"> –  няма,  </w:t>
      </w:r>
      <w:r w:rsidRPr="00126DF8">
        <w:rPr>
          <w:kern w:val="3"/>
        </w:rPr>
        <w:t>„</w:t>
      </w:r>
      <w:r w:rsidRPr="00126DF8">
        <w:rPr>
          <w:b/>
          <w:bCs/>
          <w:kern w:val="3"/>
          <w:lang w:val="ru-RU"/>
        </w:rPr>
        <w:t>въздържал</w:t>
      </w:r>
      <w:r w:rsidRPr="00126DF8">
        <w:rPr>
          <w:b/>
          <w:bCs/>
          <w:kern w:val="3"/>
        </w:rPr>
        <w:t>и</w:t>
      </w:r>
      <w:r w:rsidRPr="00126DF8">
        <w:rPr>
          <w:b/>
          <w:bCs/>
          <w:kern w:val="3"/>
          <w:lang w:val="ru-RU"/>
        </w:rPr>
        <w:t xml:space="preserve"> се</w:t>
      </w:r>
      <w:r w:rsidRPr="00126DF8">
        <w:rPr>
          <w:kern w:val="3"/>
        </w:rPr>
        <w:t>”</w:t>
      </w:r>
      <w:r w:rsidRPr="00126DF8">
        <w:rPr>
          <w:kern w:val="3"/>
          <w:lang w:val="ru-RU"/>
        </w:rPr>
        <w:t xml:space="preserve"> – няма.</w:t>
      </w:r>
    </w:p>
    <w:p w:rsidR="00126DF8" w:rsidRPr="00126DF8" w:rsidRDefault="00126DF8" w:rsidP="00126DF8">
      <w:pPr>
        <w:tabs>
          <w:tab w:val="center" w:pos="0"/>
        </w:tabs>
        <w:suppressAutoHyphens/>
        <w:autoSpaceDN w:val="0"/>
        <w:jc w:val="both"/>
        <w:textAlignment w:val="baseline"/>
        <w:rPr>
          <w:rFonts w:ascii="Calibri" w:eastAsia="Calibri" w:hAnsi="Calibri"/>
        </w:rPr>
      </w:pPr>
    </w:p>
    <w:p w:rsidR="00126DF8" w:rsidRPr="00126DF8" w:rsidRDefault="00126DF8" w:rsidP="00126DF8">
      <w:pPr>
        <w:tabs>
          <w:tab w:val="center" w:pos="0"/>
        </w:tabs>
        <w:suppressAutoHyphens/>
        <w:autoSpaceDN w:val="0"/>
        <w:jc w:val="both"/>
        <w:textAlignment w:val="baseline"/>
        <w:rPr>
          <w:rFonts w:ascii="Calibri" w:eastAsia="Calibri" w:hAnsi="Calibri"/>
        </w:rPr>
      </w:pP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FC24AD" w:rsidRPr="00A86277" w:rsidRDefault="00FC24AD" w:rsidP="00FC24AD">
      <w:pPr>
        <w:widowControl w:val="0"/>
        <w:suppressAutoHyphens/>
        <w:autoSpaceDN w:val="0"/>
        <w:textAlignment w:val="baseline"/>
        <w:rPr>
          <w:rFonts w:eastAsia="Lucida Sans Unicode" w:cs="Tahoma"/>
          <w:b/>
          <w:kern w:val="3"/>
        </w:rPr>
      </w:pP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FC24AD" w:rsidRPr="00A86277" w:rsidRDefault="00FC24AD" w:rsidP="00FC24AD">
      <w:pPr>
        <w:rPr>
          <w:rFonts w:ascii="Verdana" w:hAnsi="Verdana"/>
          <w:b/>
          <w:lang w:val="en-US"/>
        </w:rPr>
      </w:pPr>
      <w:r w:rsidRPr="00A86277">
        <w:rPr>
          <w:rFonts w:eastAsia="Lucida Sans Unicode" w:cs="Tahoma"/>
          <w:b/>
          <w:kern w:val="3"/>
        </w:rPr>
        <w:t xml:space="preserve">                                        / Иванка Рачева – Генчева /</w:t>
      </w:r>
    </w:p>
    <w:p w:rsidR="00126DF8" w:rsidRPr="00126DF8" w:rsidRDefault="00126DF8" w:rsidP="00126DF8">
      <w:pPr>
        <w:ind w:firstLine="708"/>
        <w:jc w:val="both"/>
        <w:rPr>
          <w:b/>
          <w:sz w:val="28"/>
          <w:szCs w:val="28"/>
        </w:rPr>
      </w:pPr>
    </w:p>
    <w:p w:rsidR="00126DF8" w:rsidRPr="00126DF8" w:rsidRDefault="00126DF8" w:rsidP="00126DF8">
      <w:pPr>
        <w:ind w:firstLine="708"/>
        <w:jc w:val="both"/>
        <w:rPr>
          <w:b/>
          <w:sz w:val="28"/>
          <w:szCs w:val="28"/>
        </w:rPr>
      </w:pPr>
    </w:p>
    <w:p w:rsidR="00126DF8" w:rsidRPr="00126DF8" w:rsidRDefault="00126DF8" w:rsidP="00126DF8">
      <w:pPr>
        <w:ind w:firstLine="708"/>
        <w:jc w:val="both"/>
        <w:rPr>
          <w:b/>
          <w:sz w:val="28"/>
          <w:szCs w:val="28"/>
        </w:rPr>
      </w:pPr>
    </w:p>
    <w:p w:rsidR="00126DF8" w:rsidRPr="00126DF8" w:rsidRDefault="00126DF8" w:rsidP="00126DF8">
      <w:pPr>
        <w:ind w:firstLine="708"/>
        <w:jc w:val="both"/>
        <w:rPr>
          <w:b/>
          <w:sz w:val="28"/>
          <w:szCs w:val="28"/>
        </w:rPr>
      </w:pPr>
    </w:p>
    <w:p w:rsidR="00126DF8" w:rsidRPr="00126DF8" w:rsidRDefault="00126DF8" w:rsidP="00126DF8">
      <w:pPr>
        <w:ind w:firstLine="708"/>
        <w:jc w:val="both"/>
        <w:rPr>
          <w:b/>
          <w:sz w:val="28"/>
          <w:szCs w:val="28"/>
        </w:rPr>
      </w:pPr>
    </w:p>
    <w:p w:rsidR="00126DF8" w:rsidRPr="00126DF8" w:rsidRDefault="00126DF8" w:rsidP="00126DF8">
      <w:pPr>
        <w:ind w:firstLine="708"/>
        <w:jc w:val="both"/>
        <w:rPr>
          <w:b/>
          <w:sz w:val="28"/>
          <w:szCs w:val="28"/>
        </w:rPr>
      </w:pPr>
    </w:p>
    <w:p w:rsidR="00126DF8" w:rsidRPr="00126DF8" w:rsidRDefault="00126DF8" w:rsidP="00126DF8">
      <w:pPr>
        <w:ind w:firstLine="708"/>
        <w:jc w:val="both"/>
        <w:rPr>
          <w:b/>
          <w:sz w:val="28"/>
          <w:szCs w:val="28"/>
        </w:rPr>
      </w:pPr>
    </w:p>
    <w:p w:rsidR="00126DF8" w:rsidRPr="00126DF8" w:rsidRDefault="00126DF8" w:rsidP="00126DF8">
      <w:pPr>
        <w:ind w:firstLine="708"/>
        <w:jc w:val="both"/>
        <w:rPr>
          <w:b/>
          <w:sz w:val="28"/>
          <w:szCs w:val="28"/>
        </w:rPr>
      </w:pPr>
    </w:p>
    <w:p w:rsidR="00126DF8" w:rsidRPr="00126DF8" w:rsidRDefault="00126DF8" w:rsidP="00126DF8">
      <w:pPr>
        <w:ind w:firstLine="708"/>
        <w:jc w:val="both"/>
        <w:rPr>
          <w:b/>
          <w:sz w:val="28"/>
          <w:szCs w:val="28"/>
        </w:rPr>
      </w:pPr>
    </w:p>
    <w:p w:rsidR="00C754CA" w:rsidRDefault="00C754CA" w:rsidP="00126DF8">
      <w:pPr>
        <w:rPr>
          <w:rFonts w:eastAsia="Lucida Sans Unicode"/>
          <w:b/>
          <w:kern w:val="3"/>
          <w:sz w:val="28"/>
          <w:szCs w:val="28"/>
          <w:u w:val="single"/>
          <w:lang w:val="en-US"/>
        </w:rPr>
      </w:pPr>
    </w:p>
    <w:p w:rsidR="00C754CA" w:rsidRDefault="00C754CA" w:rsidP="00126DF8">
      <w:pPr>
        <w:rPr>
          <w:rFonts w:eastAsia="Lucida Sans Unicode"/>
          <w:b/>
          <w:kern w:val="3"/>
          <w:sz w:val="28"/>
          <w:szCs w:val="28"/>
          <w:u w:val="single"/>
          <w:lang w:val="en-US"/>
        </w:rPr>
      </w:pPr>
    </w:p>
    <w:p w:rsidR="00126DF8" w:rsidRDefault="00126DF8" w:rsidP="00126DF8">
      <w:pPr>
        <w:rPr>
          <w:rFonts w:eastAsia="Lucida Sans Unicode"/>
          <w:b/>
          <w:kern w:val="3"/>
          <w:sz w:val="28"/>
          <w:szCs w:val="28"/>
          <w:u w:val="single"/>
          <w:lang w:val="ru-RU"/>
        </w:rPr>
      </w:pPr>
      <w:r w:rsidRPr="002B2C71">
        <w:rPr>
          <w:rFonts w:eastAsia="Lucida Sans Unicode"/>
          <w:b/>
          <w:kern w:val="3"/>
          <w:sz w:val="28"/>
          <w:szCs w:val="28"/>
          <w:u w:val="single"/>
          <w:lang w:val="ru-RU"/>
        </w:rPr>
        <w:lastRenderedPageBreak/>
        <w:t>Препис – извлечение!</w:t>
      </w:r>
    </w:p>
    <w:p w:rsidR="00126DF8" w:rsidRDefault="00126DF8" w:rsidP="00126DF8">
      <w:pPr>
        <w:ind w:left="2820" w:firstLine="12"/>
        <w:jc w:val="both"/>
        <w:rPr>
          <w:sz w:val="16"/>
          <w:szCs w:val="16"/>
          <w:lang w:val="en-US"/>
        </w:rPr>
      </w:pPr>
    </w:p>
    <w:p w:rsidR="00C754CA" w:rsidRDefault="00C754CA" w:rsidP="00126DF8">
      <w:pPr>
        <w:ind w:left="2820" w:firstLine="12"/>
        <w:jc w:val="both"/>
        <w:rPr>
          <w:sz w:val="16"/>
          <w:szCs w:val="16"/>
          <w:lang w:val="en-US"/>
        </w:rPr>
      </w:pPr>
    </w:p>
    <w:p w:rsidR="00C754CA" w:rsidRDefault="00C754CA" w:rsidP="00126DF8">
      <w:pPr>
        <w:ind w:left="2820" w:firstLine="12"/>
        <w:jc w:val="both"/>
        <w:rPr>
          <w:sz w:val="16"/>
          <w:szCs w:val="16"/>
          <w:lang w:val="en-US"/>
        </w:rPr>
      </w:pPr>
    </w:p>
    <w:p w:rsidR="00C754CA" w:rsidRPr="00C754CA" w:rsidRDefault="00C754CA" w:rsidP="00126DF8">
      <w:pPr>
        <w:ind w:left="2820" w:firstLine="12"/>
        <w:jc w:val="both"/>
        <w:rPr>
          <w:sz w:val="16"/>
          <w:szCs w:val="16"/>
          <w:lang w:val="en-US"/>
        </w:rPr>
      </w:pPr>
    </w:p>
    <w:p w:rsidR="00126DF8" w:rsidRPr="00126DF8" w:rsidRDefault="00126DF8" w:rsidP="00126DF8">
      <w:pPr>
        <w:ind w:left="2820" w:firstLine="12"/>
        <w:rPr>
          <w:sz w:val="32"/>
          <w:szCs w:val="32"/>
        </w:rPr>
      </w:pPr>
      <w:r w:rsidRPr="00126DF8">
        <w:rPr>
          <w:sz w:val="32"/>
          <w:szCs w:val="32"/>
          <w:lang w:val="en-US"/>
        </w:rPr>
        <w:t xml:space="preserve">     </w:t>
      </w:r>
      <w:r w:rsidRPr="00126DF8">
        <w:rPr>
          <w:sz w:val="32"/>
          <w:szCs w:val="32"/>
        </w:rPr>
        <w:t>Р Е Ш Е Н И Е  № 570</w:t>
      </w:r>
    </w:p>
    <w:p w:rsidR="00126DF8" w:rsidRPr="00126DF8" w:rsidRDefault="00126DF8" w:rsidP="00126DF8">
      <w:pPr>
        <w:ind w:firstLine="720"/>
        <w:rPr>
          <w:sz w:val="32"/>
          <w:szCs w:val="32"/>
        </w:rPr>
      </w:pPr>
      <w:r w:rsidRPr="00126DF8">
        <w:rPr>
          <w:sz w:val="32"/>
          <w:szCs w:val="32"/>
        </w:rPr>
        <w:t xml:space="preserve">                                         28.07.20</w:t>
      </w:r>
      <w:r w:rsidRPr="00126DF8">
        <w:rPr>
          <w:sz w:val="32"/>
          <w:szCs w:val="32"/>
          <w:lang w:val="en-US"/>
        </w:rPr>
        <w:t>23</w:t>
      </w:r>
      <w:r w:rsidRPr="00126DF8">
        <w:rPr>
          <w:sz w:val="32"/>
          <w:szCs w:val="32"/>
        </w:rPr>
        <w:t xml:space="preserve"> г.</w:t>
      </w:r>
    </w:p>
    <w:p w:rsidR="00126DF8" w:rsidRPr="00126DF8" w:rsidRDefault="00126DF8" w:rsidP="00126DF8">
      <w:pPr>
        <w:rPr>
          <w:sz w:val="32"/>
          <w:szCs w:val="32"/>
        </w:rPr>
      </w:pPr>
      <w:r w:rsidRPr="00126DF8">
        <w:rPr>
          <w:sz w:val="32"/>
          <w:szCs w:val="32"/>
        </w:rPr>
        <w:t xml:space="preserve">                                            / Протокол № </w:t>
      </w:r>
      <w:r w:rsidRPr="00126DF8">
        <w:rPr>
          <w:sz w:val="32"/>
          <w:szCs w:val="32"/>
          <w:lang w:val="en-US"/>
        </w:rPr>
        <w:t>4</w:t>
      </w:r>
      <w:r w:rsidRPr="00126DF8">
        <w:rPr>
          <w:sz w:val="32"/>
          <w:szCs w:val="32"/>
        </w:rPr>
        <w:t>5 /</w:t>
      </w:r>
    </w:p>
    <w:p w:rsidR="00126DF8" w:rsidRPr="00126DF8" w:rsidRDefault="00126DF8" w:rsidP="00126DF8">
      <w:pPr>
        <w:rPr>
          <w:sz w:val="32"/>
          <w:szCs w:val="32"/>
        </w:rPr>
      </w:pPr>
    </w:p>
    <w:p w:rsidR="00126DF8" w:rsidRPr="00126DF8" w:rsidRDefault="00126DF8" w:rsidP="00126DF8">
      <w:pPr>
        <w:ind w:firstLine="708"/>
        <w:jc w:val="both"/>
        <w:rPr>
          <w:lang w:eastAsia="en-US"/>
        </w:rPr>
      </w:pPr>
      <w:r w:rsidRPr="00126DF8">
        <w:rPr>
          <w:rFonts w:eastAsiaTheme="minorHAnsi"/>
          <w:b/>
          <w:sz w:val="28"/>
          <w:szCs w:val="28"/>
          <w:u w:val="single"/>
          <w:lang w:val="en-US" w:eastAsia="en-US"/>
        </w:rPr>
        <w:t>ОТНОСНО:</w:t>
      </w:r>
      <w:r w:rsidRPr="00126DF8">
        <w:rPr>
          <w:rFonts w:eastAsiaTheme="minorHAnsi"/>
          <w:sz w:val="28"/>
          <w:szCs w:val="28"/>
          <w:lang w:eastAsia="en-US"/>
        </w:rPr>
        <w:t xml:space="preserve"> </w:t>
      </w:r>
      <w:proofErr w:type="gramStart"/>
      <w:r w:rsidRPr="00126DF8">
        <w:rPr>
          <w:rFonts w:eastAsiaTheme="minorHAnsi"/>
          <w:lang w:eastAsia="en-US"/>
        </w:rPr>
        <w:t>Предложение  с</w:t>
      </w:r>
      <w:proofErr w:type="gramEnd"/>
      <w:r w:rsidRPr="00126DF8">
        <w:rPr>
          <w:rFonts w:eastAsiaTheme="minorHAnsi"/>
          <w:lang w:eastAsia="en-US"/>
        </w:rPr>
        <w:t xml:space="preserve"> вносител Председател на ОбС – Гурково </w:t>
      </w:r>
      <w:r w:rsidRPr="00126DF8">
        <w:rPr>
          <w:rFonts w:eastAsia="Calibri"/>
        </w:rPr>
        <w:t>с  вх. № ОС – 166/18.07.2023 г. - о</w:t>
      </w:r>
      <w:r w:rsidRPr="00126DF8">
        <w:rPr>
          <w:lang w:eastAsia="en-US"/>
        </w:rPr>
        <w:t>тмяна на решение № 551 от 30.06.2023 г. по Протокол № 44 на Общински съвет – Гурково.</w:t>
      </w:r>
    </w:p>
    <w:p w:rsidR="00126DF8" w:rsidRPr="00126DF8" w:rsidRDefault="00126DF8" w:rsidP="00126DF8">
      <w:pPr>
        <w:tabs>
          <w:tab w:val="left" w:pos="2007"/>
        </w:tabs>
        <w:jc w:val="both"/>
        <w:rPr>
          <w:lang w:eastAsia="en-US"/>
        </w:rPr>
      </w:pPr>
      <w:r w:rsidRPr="00126DF8">
        <w:rPr>
          <w:lang w:eastAsia="en-US"/>
        </w:rPr>
        <w:t xml:space="preserve">         </w:t>
      </w:r>
      <w:r w:rsidRPr="00126DF8">
        <w:rPr>
          <w:rFonts w:eastAsiaTheme="minorHAnsi"/>
          <w:b/>
          <w:bCs/>
          <w:color w:val="000000"/>
          <w:sz w:val="28"/>
          <w:szCs w:val="28"/>
          <w:u w:val="single"/>
          <w:lang w:eastAsia="en-US" w:bidi="bg-BG"/>
        </w:rPr>
        <w:t>МОТИВИ:</w:t>
      </w:r>
      <w:r w:rsidRPr="00126DF8">
        <w:rPr>
          <w:lang w:eastAsia="en-US"/>
        </w:rPr>
        <w:t xml:space="preserve"> Със заповед № АК-01-ЗД-17 /12.07.2023г. на Областния управител на Област Стара Загора на основание чл.45 ал.4 от Закона за местното самоуправление и местната администрация /ЗМСМА/ връща за  ново обсъждане, като незаконосъобразно  приетото от Общински съвет /ОбС/ –Гурково  Решение № 551 от 30.06.2023г. от проведено заседание  отразено  в протокол № 44 от 30.06.2023 г.</w:t>
      </w:r>
    </w:p>
    <w:p w:rsidR="00126DF8" w:rsidRPr="00126DF8" w:rsidRDefault="00126DF8" w:rsidP="00126DF8">
      <w:pPr>
        <w:tabs>
          <w:tab w:val="left" w:pos="2007"/>
        </w:tabs>
        <w:jc w:val="both"/>
        <w:rPr>
          <w:lang w:val="en-GB" w:eastAsia="en-US"/>
        </w:rPr>
      </w:pPr>
      <w:r w:rsidRPr="00126DF8">
        <w:rPr>
          <w:lang w:val="en-US" w:eastAsia="en-US"/>
        </w:rPr>
        <w:t xml:space="preserve">           </w:t>
      </w:r>
      <w:r w:rsidRPr="00126DF8">
        <w:rPr>
          <w:lang w:eastAsia="en-US"/>
        </w:rPr>
        <w:t xml:space="preserve">С това свое решение  ОбС-Гурково дава  съгласие </w:t>
      </w:r>
      <w:r w:rsidRPr="00126DF8">
        <w:rPr>
          <w:lang w:val="en-GB" w:eastAsia="en-US"/>
        </w:rPr>
        <w:t xml:space="preserve"> да бъдат отдадени под наем без търг или конкурс за срок от </w:t>
      </w:r>
      <w:r w:rsidRPr="00126DF8">
        <w:rPr>
          <w:b/>
          <w:lang w:val="en-GB" w:eastAsia="en-US"/>
        </w:rPr>
        <w:t>10</w:t>
      </w:r>
      <w:r w:rsidRPr="00126DF8">
        <w:rPr>
          <w:lang w:val="en-GB" w:eastAsia="en-US"/>
        </w:rPr>
        <w:t xml:space="preserve"> /десет</w:t>
      </w:r>
      <w:r w:rsidRPr="00126DF8">
        <w:rPr>
          <w:b/>
          <w:lang w:val="en-GB" w:eastAsia="en-US"/>
        </w:rPr>
        <w:t xml:space="preserve">/ </w:t>
      </w:r>
      <w:r w:rsidRPr="00126DF8">
        <w:rPr>
          <w:lang w:val="en-GB" w:eastAsia="en-US"/>
        </w:rPr>
        <w:t>години поземлени имоти – частна общинска собственост представляващи:</w:t>
      </w:r>
    </w:p>
    <w:p w:rsidR="00126DF8" w:rsidRPr="00126DF8" w:rsidRDefault="00126DF8" w:rsidP="00126DF8">
      <w:pPr>
        <w:tabs>
          <w:tab w:val="left" w:pos="900"/>
        </w:tabs>
        <w:ind w:left="360"/>
        <w:jc w:val="both"/>
        <w:rPr>
          <w:lang w:val="en-GB" w:eastAsia="en-US"/>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71"/>
        <w:gridCol w:w="889"/>
        <w:gridCol w:w="1002"/>
        <w:gridCol w:w="1119"/>
        <w:gridCol w:w="1835"/>
        <w:gridCol w:w="1254"/>
        <w:gridCol w:w="783"/>
        <w:gridCol w:w="753"/>
        <w:gridCol w:w="1120"/>
      </w:tblGrid>
      <w:tr w:rsidR="00126DF8" w:rsidRPr="00126DF8" w:rsidTr="0017590F">
        <w:trPr>
          <w:trHeight w:val="380"/>
        </w:trPr>
        <w:tc>
          <w:tcPr>
            <w:tcW w:w="671" w:type="dxa"/>
          </w:tcPr>
          <w:p w:rsidR="00126DF8" w:rsidRPr="00126DF8" w:rsidRDefault="00126DF8" w:rsidP="00126DF8">
            <w:pPr>
              <w:jc w:val="center"/>
              <w:rPr>
                <w:b/>
                <w:lang w:val="en-GB" w:eastAsia="en-US"/>
              </w:rPr>
            </w:pPr>
            <w:r w:rsidRPr="00126DF8">
              <w:rPr>
                <w:b/>
                <w:bCs/>
                <w:lang w:val="en-GB" w:eastAsia="en-US"/>
              </w:rPr>
              <w:t>№ по</w:t>
            </w:r>
            <w:r w:rsidRPr="00126DF8">
              <w:rPr>
                <w:b/>
                <w:bCs/>
                <w:lang w:val="ru-RU" w:eastAsia="en-US"/>
              </w:rPr>
              <w:t xml:space="preserve"> </w:t>
            </w:r>
            <w:r w:rsidRPr="00126DF8">
              <w:rPr>
                <w:b/>
                <w:bCs/>
                <w:lang w:val="en-GB" w:eastAsia="en-US"/>
              </w:rPr>
              <w:t>ред</w:t>
            </w:r>
          </w:p>
        </w:tc>
        <w:tc>
          <w:tcPr>
            <w:tcW w:w="889" w:type="dxa"/>
            <w:vAlign w:val="center"/>
          </w:tcPr>
          <w:p w:rsidR="00126DF8" w:rsidRPr="00126DF8" w:rsidRDefault="00126DF8" w:rsidP="00126DF8">
            <w:pPr>
              <w:jc w:val="center"/>
              <w:rPr>
                <w:b/>
                <w:lang w:val="en-GB" w:eastAsia="en-US"/>
              </w:rPr>
            </w:pPr>
            <w:r w:rsidRPr="00126DF8">
              <w:rPr>
                <w:b/>
                <w:lang w:val="en-GB" w:eastAsia="en-US"/>
              </w:rPr>
              <w:t>област</w:t>
            </w:r>
          </w:p>
        </w:tc>
        <w:tc>
          <w:tcPr>
            <w:tcW w:w="1002" w:type="dxa"/>
            <w:vAlign w:val="center"/>
          </w:tcPr>
          <w:p w:rsidR="00126DF8" w:rsidRPr="00126DF8" w:rsidRDefault="00126DF8" w:rsidP="00126DF8">
            <w:pPr>
              <w:jc w:val="center"/>
              <w:rPr>
                <w:b/>
                <w:lang w:val="en-GB" w:eastAsia="en-US"/>
              </w:rPr>
            </w:pPr>
            <w:r w:rsidRPr="00126DF8">
              <w:rPr>
                <w:b/>
                <w:lang w:val="en-GB" w:eastAsia="en-US"/>
              </w:rPr>
              <w:t>община</w:t>
            </w:r>
          </w:p>
        </w:tc>
        <w:tc>
          <w:tcPr>
            <w:tcW w:w="1119" w:type="dxa"/>
            <w:vAlign w:val="center"/>
          </w:tcPr>
          <w:p w:rsidR="00126DF8" w:rsidRPr="00126DF8" w:rsidRDefault="00126DF8" w:rsidP="00126DF8">
            <w:pPr>
              <w:jc w:val="center"/>
              <w:rPr>
                <w:b/>
                <w:lang w:val="en-GB" w:eastAsia="en-US"/>
              </w:rPr>
            </w:pPr>
            <w:r w:rsidRPr="00126DF8">
              <w:rPr>
                <w:b/>
                <w:lang w:val="en-GB" w:eastAsia="en-US"/>
              </w:rPr>
              <w:t>Землище</w:t>
            </w:r>
          </w:p>
        </w:tc>
        <w:tc>
          <w:tcPr>
            <w:tcW w:w="1835" w:type="dxa"/>
            <w:vAlign w:val="center"/>
          </w:tcPr>
          <w:p w:rsidR="00126DF8" w:rsidRPr="00126DF8" w:rsidRDefault="00126DF8" w:rsidP="00126DF8">
            <w:pPr>
              <w:jc w:val="center"/>
              <w:rPr>
                <w:b/>
                <w:lang w:val="en-GB" w:eastAsia="en-US"/>
              </w:rPr>
            </w:pPr>
            <w:r w:rsidRPr="00126DF8">
              <w:rPr>
                <w:b/>
                <w:lang w:val="en-GB" w:eastAsia="en-US"/>
              </w:rPr>
              <w:t>идентификатор</w:t>
            </w:r>
          </w:p>
        </w:tc>
        <w:tc>
          <w:tcPr>
            <w:tcW w:w="1254" w:type="dxa"/>
            <w:vAlign w:val="center"/>
          </w:tcPr>
          <w:p w:rsidR="00126DF8" w:rsidRPr="00126DF8" w:rsidRDefault="00126DF8" w:rsidP="00126DF8">
            <w:pPr>
              <w:jc w:val="center"/>
              <w:rPr>
                <w:b/>
                <w:lang w:val="en-GB" w:eastAsia="en-US"/>
              </w:rPr>
            </w:pPr>
            <w:r w:rsidRPr="00126DF8">
              <w:rPr>
                <w:b/>
                <w:lang w:val="en-GB" w:eastAsia="en-US"/>
              </w:rPr>
              <w:t>категория</w:t>
            </w:r>
          </w:p>
        </w:tc>
        <w:tc>
          <w:tcPr>
            <w:tcW w:w="783" w:type="dxa"/>
            <w:vAlign w:val="center"/>
          </w:tcPr>
          <w:p w:rsidR="00126DF8" w:rsidRPr="00126DF8" w:rsidRDefault="00126DF8" w:rsidP="00126DF8">
            <w:pPr>
              <w:jc w:val="center"/>
              <w:rPr>
                <w:b/>
                <w:lang w:val="en-GB" w:eastAsia="en-US"/>
              </w:rPr>
            </w:pPr>
            <w:r w:rsidRPr="00126DF8">
              <w:rPr>
                <w:b/>
                <w:lang w:val="en-GB" w:eastAsia="en-US"/>
              </w:rPr>
              <w:t>площ в</w:t>
            </w:r>
          </w:p>
          <w:p w:rsidR="00126DF8" w:rsidRPr="00126DF8" w:rsidRDefault="00126DF8" w:rsidP="00126DF8">
            <w:pPr>
              <w:jc w:val="center"/>
              <w:rPr>
                <w:b/>
                <w:lang w:val="en-GB" w:eastAsia="en-US"/>
              </w:rPr>
            </w:pPr>
            <w:r w:rsidRPr="00126DF8">
              <w:rPr>
                <w:b/>
                <w:lang w:val="en-GB" w:eastAsia="en-US"/>
              </w:rPr>
              <w:t>кв.м.</w:t>
            </w:r>
          </w:p>
        </w:tc>
        <w:tc>
          <w:tcPr>
            <w:tcW w:w="753" w:type="dxa"/>
            <w:vAlign w:val="center"/>
          </w:tcPr>
          <w:p w:rsidR="00126DF8" w:rsidRPr="00126DF8" w:rsidRDefault="00126DF8" w:rsidP="00126DF8">
            <w:pPr>
              <w:jc w:val="center"/>
              <w:rPr>
                <w:b/>
                <w:lang w:val="en-GB" w:eastAsia="en-US"/>
              </w:rPr>
            </w:pPr>
            <w:r w:rsidRPr="00126DF8">
              <w:rPr>
                <w:b/>
                <w:lang w:val="en-GB" w:eastAsia="en-US"/>
              </w:rPr>
              <w:t>НТП</w:t>
            </w:r>
          </w:p>
        </w:tc>
        <w:tc>
          <w:tcPr>
            <w:tcW w:w="1120" w:type="dxa"/>
          </w:tcPr>
          <w:p w:rsidR="00126DF8" w:rsidRPr="00126DF8" w:rsidRDefault="00126DF8" w:rsidP="00126DF8">
            <w:pPr>
              <w:jc w:val="center"/>
              <w:rPr>
                <w:b/>
                <w:lang w:val="en-GB" w:eastAsia="en-US"/>
              </w:rPr>
            </w:pPr>
            <w:r w:rsidRPr="00126DF8">
              <w:rPr>
                <w:b/>
                <w:lang w:val="en-GB" w:eastAsia="en-US"/>
              </w:rPr>
              <w:t>Годишен наем</w:t>
            </w:r>
          </w:p>
          <w:p w:rsidR="00126DF8" w:rsidRPr="00126DF8" w:rsidRDefault="00126DF8" w:rsidP="00126DF8">
            <w:pPr>
              <w:jc w:val="center"/>
              <w:rPr>
                <w:b/>
                <w:lang w:val="en-GB" w:eastAsia="en-US"/>
              </w:rPr>
            </w:pPr>
            <w:r w:rsidRPr="00126DF8">
              <w:rPr>
                <w:b/>
                <w:lang w:val="en-GB" w:eastAsia="en-US"/>
              </w:rPr>
              <w:t>без ДДС</w:t>
            </w:r>
          </w:p>
        </w:tc>
      </w:tr>
      <w:tr w:rsidR="00126DF8" w:rsidRPr="00126DF8" w:rsidTr="0017590F">
        <w:trPr>
          <w:trHeight w:val="356"/>
        </w:trPr>
        <w:tc>
          <w:tcPr>
            <w:tcW w:w="671" w:type="dxa"/>
          </w:tcPr>
          <w:p w:rsidR="00126DF8" w:rsidRPr="00126DF8" w:rsidRDefault="00126DF8" w:rsidP="00126DF8">
            <w:pPr>
              <w:rPr>
                <w:lang w:val="en-GB" w:eastAsia="en-US"/>
              </w:rPr>
            </w:pPr>
            <w:r w:rsidRPr="00126DF8">
              <w:rPr>
                <w:lang w:val="en-GB" w:eastAsia="en-US"/>
              </w:rPr>
              <w:t>32</w:t>
            </w:r>
          </w:p>
        </w:tc>
        <w:tc>
          <w:tcPr>
            <w:tcW w:w="889" w:type="dxa"/>
          </w:tcPr>
          <w:p w:rsidR="00126DF8" w:rsidRPr="00126DF8" w:rsidRDefault="00126DF8" w:rsidP="00126DF8">
            <w:pPr>
              <w:rPr>
                <w:lang w:val="en-GB" w:eastAsia="en-US"/>
              </w:rPr>
            </w:pPr>
            <w:r w:rsidRPr="00126DF8">
              <w:rPr>
                <w:lang w:val="en-GB" w:eastAsia="en-US"/>
              </w:rPr>
              <w:t>Стара Загора</w:t>
            </w:r>
          </w:p>
        </w:tc>
        <w:tc>
          <w:tcPr>
            <w:tcW w:w="1002" w:type="dxa"/>
          </w:tcPr>
          <w:p w:rsidR="00126DF8" w:rsidRPr="00126DF8" w:rsidRDefault="00126DF8" w:rsidP="00126DF8">
            <w:pPr>
              <w:rPr>
                <w:lang w:val="en-GB" w:eastAsia="en-US"/>
              </w:rPr>
            </w:pPr>
            <w:r w:rsidRPr="00126DF8">
              <w:rPr>
                <w:lang w:val="en-GB" w:eastAsia="en-US"/>
              </w:rPr>
              <w:t>Гурково</w:t>
            </w:r>
          </w:p>
        </w:tc>
        <w:tc>
          <w:tcPr>
            <w:tcW w:w="1119" w:type="dxa"/>
          </w:tcPr>
          <w:p w:rsidR="00126DF8" w:rsidRPr="00126DF8" w:rsidRDefault="00126DF8" w:rsidP="00126DF8">
            <w:pPr>
              <w:rPr>
                <w:lang w:val="en-GB" w:eastAsia="en-US"/>
              </w:rPr>
            </w:pPr>
            <w:r w:rsidRPr="00126DF8">
              <w:rPr>
                <w:lang w:val="en-GB" w:eastAsia="en-US"/>
              </w:rPr>
              <w:t>Димовци</w:t>
            </w:r>
          </w:p>
        </w:tc>
        <w:tc>
          <w:tcPr>
            <w:tcW w:w="1835" w:type="dxa"/>
          </w:tcPr>
          <w:p w:rsidR="00126DF8" w:rsidRPr="00126DF8" w:rsidRDefault="00126DF8" w:rsidP="00126DF8">
            <w:pPr>
              <w:rPr>
                <w:lang w:val="en-GB" w:eastAsia="en-US"/>
              </w:rPr>
            </w:pPr>
            <w:r w:rsidRPr="00126DF8">
              <w:rPr>
                <w:lang w:val="en-GB" w:eastAsia="en-US"/>
              </w:rPr>
              <w:t>21124.25.9</w:t>
            </w:r>
            <w:r w:rsidRPr="00126DF8">
              <w:rPr>
                <w:lang w:val="en-US" w:eastAsia="en-US"/>
              </w:rPr>
              <w:t>0</w:t>
            </w:r>
            <w:r w:rsidRPr="00126DF8">
              <w:rPr>
                <w:lang w:val="en-GB" w:eastAsia="en-US"/>
              </w:rPr>
              <w:t>1</w:t>
            </w:r>
          </w:p>
        </w:tc>
        <w:tc>
          <w:tcPr>
            <w:tcW w:w="1254" w:type="dxa"/>
          </w:tcPr>
          <w:p w:rsidR="00126DF8" w:rsidRPr="00126DF8" w:rsidRDefault="00126DF8" w:rsidP="00126DF8">
            <w:pPr>
              <w:rPr>
                <w:lang w:val="en-GB" w:eastAsia="en-US"/>
              </w:rPr>
            </w:pPr>
            <w:r w:rsidRPr="00126DF8">
              <w:rPr>
                <w:lang w:val="en-GB" w:eastAsia="en-US"/>
              </w:rPr>
              <w:t>6</w:t>
            </w:r>
          </w:p>
        </w:tc>
        <w:tc>
          <w:tcPr>
            <w:tcW w:w="783" w:type="dxa"/>
          </w:tcPr>
          <w:p w:rsidR="00126DF8" w:rsidRPr="00126DF8" w:rsidRDefault="00126DF8" w:rsidP="00126DF8">
            <w:pPr>
              <w:rPr>
                <w:lang w:val="en-GB" w:eastAsia="en-US"/>
              </w:rPr>
            </w:pPr>
            <w:r w:rsidRPr="00126DF8">
              <w:rPr>
                <w:lang w:val="ru-RU" w:eastAsia="en-US"/>
              </w:rPr>
              <w:t>2675</w:t>
            </w:r>
          </w:p>
        </w:tc>
        <w:tc>
          <w:tcPr>
            <w:tcW w:w="753" w:type="dxa"/>
          </w:tcPr>
          <w:p w:rsidR="00126DF8" w:rsidRPr="00126DF8" w:rsidRDefault="00126DF8" w:rsidP="00126DF8">
            <w:pPr>
              <w:rPr>
                <w:lang w:val="en-GB" w:eastAsia="en-US"/>
              </w:rPr>
            </w:pPr>
            <w:r w:rsidRPr="00126DF8">
              <w:rPr>
                <w:lang w:val="en-GB" w:eastAsia="en-US"/>
              </w:rPr>
              <w:t>Нива</w:t>
            </w:r>
          </w:p>
        </w:tc>
        <w:tc>
          <w:tcPr>
            <w:tcW w:w="1120" w:type="dxa"/>
          </w:tcPr>
          <w:p w:rsidR="00126DF8" w:rsidRPr="00126DF8" w:rsidRDefault="00126DF8" w:rsidP="00126DF8">
            <w:pPr>
              <w:rPr>
                <w:lang w:val="en-GB" w:eastAsia="en-US"/>
              </w:rPr>
            </w:pPr>
            <w:r w:rsidRPr="00126DF8">
              <w:rPr>
                <w:lang w:val="en-GB" w:eastAsia="en-US"/>
              </w:rPr>
              <w:t>122,84</w:t>
            </w:r>
          </w:p>
        </w:tc>
      </w:tr>
      <w:tr w:rsidR="00126DF8" w:rsidRPr="00126DF8" w:rsidTr="0017590F">
        <w:trPr>
          <w:trHeight w:val="357"/>
        </w:trPr>
        <w:tc>
          <w:tcPr>
            <w:tcW w:w="671" w:type="dxa"/>
          </w:tcPr>
          <w:p w:rsidR="00126DF8" w:rsidRPr="00126DF8" w:rsidRDefault="00126DF8" w:rsidP="00126DF8">
            <w:pPr>
              <w:rPr>
                <w:lang w:val="en-GB" w:eastAsia="en-US"/>
              </w:rPr>
            </w:pPr>
            <w:r w:rsidRPr="00126DF8">
              <w:rPr>
                <w:lang w:val="en-GB" w:eastAsia="en-US"/>
              </w:rPr>
              <w:t>33</w:t>
            </w:r>
          </w:p>
        </w:tc>
        <w:tc>
          <w:tcPr>
            <w:tcW w:w="889" w:type="dxa"/>
          </w:tcPr>
          <w:p w:rsidR="00126DF8" w:rsidRPr="00126DF8" w:rsidRDefault="00126DF8" w:rsidP="00126DF8">
            <w:pPr>
              <w:rPr>
                <w:lang w:val="en-GB" w:eastAsia="en-US"/>
              </w:rPr>
            </w:pPr>
            <w:r w:rsidRPr="00126DF8">
              <w:rPr>
                <w:lang w:val="en-GB" w:eastAsia="en-US"/>
              </w:rPr>
              <w:t>Стара Загора</w:t>
            </w:r>
          </w:p>
        </w:tc>
        <w:tc>
          <w:tcPr>
            <w:tcW w:w="1002" w:type="dxa"/>
          </w:tcPr>
          <w:p w:rsidR="00126DF8" w:rsidRPr="00126DF8" w:rsidRDefault="00126DF8" w:rsidP="00126DF8">
            <w:pPr>
              <w:rPr>
                <w:lang w:val="en-GB" w:eastAsia="en-US"/>
              </w:rPr>
            </w:pPr>
            <w:r w:rsidRPr="00126DF8">
              <w:rPr>
                <w:lang w:val="en-GB" w:eastAsia="en-US"/>
              </w:rPr>
              <w:t>Гурково</w:t>
            </w:r>
          </w:p>
        </w:tc>
        <w:tc>
          <w:tcPr>
            <w:tcW w:w="1119" w:type="dxa"/>
          </w:tcPr>
          <w:p w:rsidR="00126DF8" w:rsidRPr="00126DF8" w:rsidRDefault="00126DF8" w:rsidP="00126DF8">
            <w:pPr>
              <w:rPr>
                <w:lang w:val="en-GB" w:eastAsia="en-US"/>
              </w:rPr>
            </w:pPr>
            <w:r w:rsidRPr="00126DF8">
              <w:rPr>
                <w:lang w:val="en-GB" w:eastAsia="en-US"/>
              </w:rPr>
              <w:t>Димовци</w:t>
            </w:r>
          </w:p>
        </w:tc>
        <w:tc>
          <w:tcPr>
            <w:tcW w:w="1835" w:type="dxa"/>
          </w:tcPr>
          <w:p w:rsidR="00126DF8" w:rsidRPr="00126DF8" w:rsidRDefault="00126DF8" w:rsidP="00126DF8">
            <w:pPr>
              <w:rPr>
                <w:lang w:val="en-GB" w:eastAsia="en-US"/>
              </w:rPr>
            </w:pPr>
            <w:r w:rsidRPr="00126DF8">
              <w:rPr>
                <w:lang w:val="en-GB" w:eastAsia="en-US"/>
              </w:rPr>
              <w:t>21124.25.9</w:t>
            </w:r>
            <w:r w:rsidRPr="00126DF8">
              <w:rPr>
                <w:lang w:val="en-US" w:eastAsia="en-US"/>
              </w:rPr>
              <w:t>0</w:t>
            </w:r>
            <w:r w:rsidRPr="00126DF8">
              <w:rPr>
                <w:lang w:val="en-GB" w:eastAsia="en-US"/>
              </w:rPr>
              <w:t>2</w:t>
            </w:r>
          </w:p>
        </w:tc>
        <w:tc>
          <w:tcPr>
            <w:tcW w:w="1254" w:type="dxa"/>
          </w:tcPr>
          <w:p w:rsidR="00126DF8" w:rsidRPr="00126DF8" w:rsidRDefault="00126DF8" w:rsidP="00126DF8">
            <w:pPr>
              <w:rPr>
                <w:lang w:val="en-GB" w:eastAsia="en-US"/>
              </w:rPr>
            </w:pPr>
            <w:r w:rsidRPr="00126DF8">
              <w:rPr>
                <w:lang w:val="en-GB" w:eastAsia="en-US"/>
              </w:rPr>
              <w:t>6</w:t>
            </w:r>
          </w:p>
        </w:tc>
        <w:tc>
          <w:tcPr>
            <w:tcW w:w="783" w:type="dxa"/>
          </w:tcPr>
          <w:p w:rsidR="00126DF8" w:rsidRPr="00126DF8" w:rsidRDefault="00126DF8" w:rsidP="00126DF8">
            <w:pPr>
              <w:rPr>
                <w:lang w:val="en-GB" w:eastAsia="en-US"/>
              </w:rPr>
            </w:pPr>
            <w:r w:rsidRPr="00126DF8">
              <w:rPr>
                <w:lang w:val="en-GB" w:eastAsia="en-US"/>
              </w:rPr>
              <w:t>3017</w:t>
            </w:r>
          </w:p>
        </w:tc>
        <w:tc>
          <w:tcPr>
            <w:tcW w:w="753" w:type="dxa"/>
          </w:tcPr>
          <w:p w:rsidR="00126DF8" w:rsidRPr="00126DF8" w:rsidRDefault="00126DF8" w:rsidP="00126DF8">
            <w:pPr>
              <w:rPr>
                <w:lang w:val="en-GB" w:eastAsia="en-US"/>
              </w:rPr>
            </w:pPr>
            <w:r w:rsidRPr="00126DF8">
              <w:rPr>
                <w:lang w:val="en-GB" w:eastAsia="en-US"/>
              </w:rPr>
              <w:t>Нива</w:t>
            </w:r>
          </w:p>
        </w:tc>
        <w:tc>
          <w:tcPr>
            <w:tcW w:w="1120" w:type="dxa"/>
          </w:tcPr>
          <w:p w:rsidR="00126DF8" w:rsidRPr="00126DF8" w:rsidRDefault="00126DF8" w:rsidP="00126DF8">
            <w:pPr>
              <w:rPr>
                <w:lang w:val="en-GB" w:eastAsia="en-US"/>
              </w:rPr>
            </w:pPr>
            <w:r w:rsidRPr="00126DF8">
              <w:rPr>
                <w:lang w:val="en-GB" w:eastAsia="en-US"/>
              </w:rPr>
              <w:t>138,54</w:t>
            </w:r>
          </w:p>
        </w:tc>
      </w:tr>
      <w:tr w:rsidR="00126DF8" w:rsidRPr="00126DF8" w:rsidTr="0017590F">
        <w:trPr>
          <w:trHeight w:val="357"/>
        </w:trPr>
        <w:tc>
          <w:tcPr>
            <w:tcW w:w="671" w:type="dxa"/>
          </w:tcPr>
          <w:p w:rsidR="00126DF8" w:rsidRPr="00126DF8" w:rsidRDefault="00126DF8" w:rsidP="00126DF8">
            <w:pPr>
              <w:rPr>
                <w:lang w:val="en-GB" w:eastAsia="en-US"/>
              </w:rPr>
            </w:pPr>
            <w:r w:rsidRPr="00126DF8">
              <w:rPr>
                <w:lang w:val="en-GB" w:eastAsia="en-US"/>
              </w:rPr>
              <w:t>34</w:t>
            </w:r>
          </w:p>
        </w:tc>
        <w:tc>
          <w:tcPr>
            <w:tcW w:w="889" w:type="dxa"/>
          </w:tcPr>
          <w:p w:rsidR="00126DF8" w:rsidRPr="00126DF8" w:rsidRDefault="00126DF8" w:rsidP="00126DF8">
            <w:pPr>
              <w:rPr>
                <w:lang w:val="en-GB" w:eastAsia="en-US"/>
              </w:rPr>
            </w:pPr>
            <w:r w:rsidRPr="00126DF8">
              <w:rPr>
                <w:lang w:val="en-GB" w:eastAsia="en-US"/>
              </w:rPr>
              <w:t>Стара Загора</w:t>
            </w:r>
          </w:p>
        </w:tc>
        <w:tc>
          <w:tcPr>
            <w:tcW w:w="1002" w:type="dxa"/>
          </w:tcPr>
          <w:p w:rsidR="00126DF8" w:rsidRPr="00126DF8" w:rsidRDefault="00126DF8" w:rsidP="00126DF8">
            <w:pPr>
              <w:rPr>
                <w:lang w:val="en-GB" w:eastAsia="en-US"/>
              </w:rPr>
            </w:pPr>
            <w:r w:rsidRPr="00126DF8">
              <w:rPr>
                <w:lang w:val="en-GB" w:eastAsia="en-US"/>
              </w:rPr>
              <w:t>Гурково</w:t>
            </w:r>
          </w:p>
        </w:tc>
        <w:tc>
          <w:tcPr>
            <w:tcW w:w="1119" w:type="dxa"/>
          </w:tcPr>
          <w:p w:rsidR="00126DF8" w:rsidRPr="00126DF8" w:rsidRDefault="00126DF8" w:rsidP="00126DF8">
            <w:pPr>
              <w:rPr>
                <w:lang w:val="en-GB" w:eastAsia="en-US"/>
              </w:rPr>
            </w:pPr>
            <w:r w:rsidRPr="00126DF8">
              <w:rPr>
                <w:lang w:val="en-GB" w:eastAsia="en-US"/>
              </w:rPr>
              <w:t>Димовци</w:t>
            </w:r>
          </w:p>
        </w:tc>
        <w:tc>
          <w:tcPr>
            <w:tcW w:w="1835" w:type="dxa"/>
          </w:tcPr>
          <w:p w:rsidR="00126DF8" w:rsidRPr="00126DF8" w:rsidRDefault="00126DF8" w:rsidP="00126DF8">
            <w:pPr>
              <w:rPr>
                <w:lang w:val="en-GB" w:eastAsia="en-US"/>
              </w:rPr>
            </w:pPr>
            <w:r w:rsidRPr="00126DF8">
              <w:rPr>
                <w:lang w:val="en-GB" w:eastAsia="en-US"/>
              </w:rPr>
              <w:t>21124.25.9</w:t>
            </w:r>
            <w:r w:rsidRPr="00126DF8">
              <w:rPr>
                <w:lang w:val="en-US" w:eastAsia="en-US"/>
              </w:rPr>
              <w:t>0</w:t>
            </w:r>
            <w:r w:rsidRPr="00126DF8">
              <w:rPr>
                <w:lang w:val="en-GB" w:eastAsia="en-US"/>
              </w:rPr>
              <w:t>4</w:t>
            </w:r>
          </w:p>
        </w:tc>
        <w:tc>
          <w:tcPr>
            <w:tcW w:w="1254" w:type="dxa"/>
          </w:tcPr>
          <w:p w:rsidR="00126DF8" w:rsidRPr="00126DF8" w:rsidRDefault="00126DF8" w:rsidP="00126DF8">
            <w:pPr>
              <w:rPr>
                <w:lang w:val="en-GB" w:eastAsia="en-US"/>
              </w:rPr>
            </w:pPr>
            <w:r w:rsidRPr="00126DF8">
              <w:rPr>
                <w:lang w:val="en-GB" w:eastAsia="en-US"/>
              </w:rPr>
              <w:t>6</w:t>
            </w:r>
          </w:p>
        </w:tc>
        <w:tc>
          <w:tcPr>
            <w:tcW w:w="783" w:type="dxa"/>
          </w:tcPr>
          <w:p w:rsidR="00126DF8" w:rsidRPr="00126DF8" w:rsidRDefault="00126DF8" w:rsidP="00126DF8">
            <w:pPr>
              <w:rPr>
                <w:lang w:val="en-GB" w:eastAsia="en-US"/>
              </w:rPr>
            </w:pPr>
            <w:r w:rsidRPr="00126DF8">
              <w:rPr>
                <w:lang w:val="en-GB" w:eastAsia="en-US"/>
              </w:rPr>
              <w:t>2385</w:t>
            </w:r>
          </w:p>
        </w:tc>
        <w:tc>
          <w:tcPr>
            <w:tcW w:w="753" w:type="dxa"/>
          </w:tcPr>
          <w:p w:rsidR="00126DF8" w:rsidRPr="00126DF8" w:rsidRDefault="00126DF8" w:rsidP="00126DF8">
            <w:pPr>
              <w:rPr>
                <w:lang w:val="en-GB" w:eastAsia="en-US"/>
              </w:rPr>
            </w:pPr>
            <w:r w:rsidRPr="00126DF8">
              <w:rPr>
                <w:lang w:val="en-GB" w:eastAsia="en-US"/>
              </w:rPr>
              <w:t>Нива</w:t>
            </w:r>
          </w:p>
        </w:tc>
        <w:tc>
          <w:tcPr>
            <w:tcW w:w="1120" w:type="dxa"/>
          </w:tcPr>
          <w:p w:rsidR="00126DF8" w:rsidRPr="00126DF8" w:rsidRDefault="00126DF8" w:rsidP="00126DF8">
            <w:pPr>
              <w:rPr>
                <w:lang w:val="en-GB" w:eastAsia="en-US"/>
              </w:rPr>
            </w:pPr>
            <w:r w:rsidRPr="00126DF8">
              <w:rPr>
                <w:lang w:val="en-GB" w:eastAsia="en-US"/>
              </w:rPr>
              <w:t>109,52</w:t>
            </w:r>
          </w:p>
        </w:tc>
      </w:tr>
      <w:tr w:rsidR="00126DF8" w:rsidRPr="00126DF8" w:rsidTr="0017590F">
        <w:trPr>
          <w:trHeight w:val="357"/>
        </w:trPr>
        <w:tc>
          <w:tcPr>
            <w:tcW w:w="6770" w:type="dxa"/>
            <w:gridSpan w:val="6"/>
          </w:tcPr>
          <w:p w:rsidR="00126DF8" w:rsidRPr="00126DF8" w:rsidRDefault="00126DF8" w:rsidP="00126DF8">
            <w:pPr>
              <w:rPr>
                <w:b/>
                <w:lang w:val="en-GB" w:eastAsia="en-US"/>
              </w:rPr>
            </w:pPr>
            <w:r w:rsidRPr="00126DF8">
              <w:rPr>
                <w:b/>
                <w:lang w:val="en-GB" w:eastAsia="en-US"/>
              </w:rPr>
              <w:t>ОБЩО</w:t>
            </w:r>
          </w:p>
        </w:tc>
        <w:tc>
          <w:tcPr>
            <w:tcW w:w="783" w:type="dxa"/>
          </w:tcPr>
          <w:p w:rsidR="00126DF8" w:rsidRPr="00126DF8" w:rsidRDefault="00126DF8" w:rsidP="00126DF8">
            <w:pPr>
              <w:rPr>
                <w:b/>
                <w:lang w:val="en-GB" w:eastAsia="en-US"/>
              </w:rPr>
            </w:pPr>
            <w:r w:rsidRPr="00126DF8">
              <w:rPr>
                <w:b/>
                <w:lang w:val="en-GB" w:eastAsia="en-US"/>
              </w:rPr>
              <w:t>8077</w:t>
            </w:r>
          </w:p>
        </w:tc>
        <w:tc>
          <w:tcPr>
            <w:tcW w:w="753" w:type="dxa"/>
          </w:tcPr>
          <w:p w:rsidR="00126DF8" w:rsidRPr="00126DF8" w:rsidRDefault="00126DF8" w:rsidP="00126DF8">
            <w:pPr>
              <w:rPr>
                <w:b/>
                <w:lang w:val="en-GB" w:eastAsia="en-US"/>
              </w:rPr>
            </w:pPr>
          </w:p>
        </w:tc>
        <w:tc>
          <w:tcPr>
            <w:tcW w:w="1120" w:type="dxa"/>
          </w:tcPr>
          <w:p w:rsidR="00126DF8" w:rsidRPr="00126DF8" w:rsidRDefault="00126DF8" w:rsidP="00126DF8">
            <w:pPr>
              <w:rPr>
                <w:b/>
                <w:lang w:val="en-GB" w:eastAsia="en-US"/>
              </w:rPr>
            </w:pPr>
            <w:r w:rsidRPr="00126DF8">
              <w:rPr>
                <w:b/>
                <w:lang w:val="en-GB" w:eastAsia="en-US"/>
              </w:rPr>
              <w:t>370,90</w:t>
            </w:r>
          </w:p>
        </w:tc>
      </w:tr>
    </w:tbl>
    <w:p w:rsidR="00126DF8" w:rsidRPr="00126DF8" w:rsidRDefault="00126DF8" w:rsidP="00126DF8">
      <w:pPr>
        <w:tabs>
          <w:tab w:val="left" w:pos="900"/>
        </w:tabs>
        <w:jc w:val="both"/>
        <w:rPr>
          <w:b/>
          <w:bCs/>
          <w:lang w:val="en-GB" w:eastAsia="en-US"/>
        </w:rPr>
      </w:pPr>
    </w:p>
    <w:p w:rsidR="00126DF8" w:rsidRPr="00126DF8" w:rsidRDefault="00126DF8" w:rsidP="00126DF8">
      <w:pPr>
        <w:tabs>
          <w:tab w:val="left" w:pos="900"/>
        </w:tabs>
        <w:jc w:val="both"/>
        <w:rPr>
          <w:lang w:eastAsia="en-US"/>
        </w:rPr>
      </w:pPr>
      <w:r w:rsidRPr="00126DF8">
        <w:rPr>
          <w:lang w:val="en-GB" w:eastAsia="en-US"/>
        </w:rPr>
        <w:t xml:space="preserve"> </w:t>
      </w:r>
      <w:r w:rsidRPr="00126DF8">
        <w:rPr>
          <w:lang w:eastAsia="en-US"/>
        </w:rPr>
        <w:t xml:space="preserve">като одобравя </w:t>
      </w:r>
      <w:r w:rsidRPr="00126DF8">
        <w:rPr>
          <w:lang w:val="en-GB" w:eastAsia="en-US"/>
        </w:rPr>
        <w:t xml:space="preserve">предложената цена за гореописаните имоти в размер на </w:t>
      </w:r>
      <w:r w:rsidRPr="00126DF8">
        <w:rPr>
          <w:lang w:val="en-GB" w:eastAsia="en-US"/>
        </w:rPr>
        <w:br/>
        <w:t xml:space="preserve">370,90лева (триста седемдесет лева и деветдесет ст.) </w:t>
      </w:r>
      <w:proofErr w:type="gramStart"/>
      <w:r w:rsidRPr="00126DF8">
        <w:rPr>
          <w:lang w:val="en-GB" w:eastAsia="en-US"/>
        </w:rPr>
        <w:t>без</w:t>
      </w:r>
      <w:proofErr w:type="gramEnd"/>
      <w:r w:rsidRPr="00126DF8">
        <w:rPr>
          <w:lang w:val="en-GB" w:eastAsia="en-US"/>
        </w:rPr>
        <w:t xml:space="preserve"> ДДС годишен наем</w:t>
      </w:r>
      <w:r w:rsidRPr="00126DF8">
        <w:rPr>
          <w:lang w:eastAsia="en-US"/>
        </w:rPr>
        <w:t xml:space="preserve">.  </w:t>
      </w:r>
      <w:r w:rsidRPr="00126DF8">
        <w:rPr>
          <w:lang w:val="en-GB" w:eastAsia="en-US"/>
        </w:rPr>
        <w:t xml:space="preserve"> Оправомощава </w:t>
      </w:r>
      <w:r w:rsidRPr="00126DF8">
        <w:rPr>
          <w:lang w:eastAsia="en-US"/>
        </w:rPr>
        <w:t xml:space="preserve">се </w:t>
      </w:r>
      <w:r w:rsidRPr="00126DF8">
        <w:rPr>
          <w:lang w:val="en-GB" w:eastAsia="en-US"/>
        </w:rPr>
        <w:t>Кмета на Община Гурково, след изтичане срока на действие на Договор № 349 / 16.09</w:t>
      </w:r>
      <w:r w:rsidRPr="00126DF8">
        <w:rPr>
          <w:lang w:val="en-US" w:eastAsia="en-US"/>
        </w:rPr>
        <w:t>.201</w:t>
      </w:r>
      <w:r w:rsidRPr="00126DF8">
        <w:rPr>
          <w:lang w:val="en-GB" w:eastAsia="en-US"/>
        </w:rPr>
        <w:t>3 г., да сключи договор за отдаване под наем на недвижими</w:t>
      </w:r>
      <w:r w:rsidRPr="00126DF8">
        <w:rPr>
          <w:lang w:eastAsia="en-US"/>
        </w:rPr>
        <w:t>те</w:t>
      </w:r>
      <w:r w:rsidRPr="00126DF8">
        <w:rPr>
          <w:lang w:val="en-GB" w:eastAsia="en-US"/>
        </w:rPr>
        <w:t xml:space="preserve"> имоти – частна общинска собственост, описани в т.2 от настоящото решение, със заявителя Симеон Славов Ковачев</w:t>
      </w:r>
    </w:p>
    <w:p w:rsidR="00126DF8" w:rsidRPr="00126DF8" w:rsidRDefault="00126DF8" w:rsidP="00126DF8">
      <w:pPr>
        <w:tabs>
          <w:tab w:val="left" w:pos="2007"/>
        </w:tabs>
        <w:jc w:val="both"/>
        <w:rPr>
          <w:lang w:val="en-GB" w:eastAsia="en-US"/>
        </w:rPr>
      </w:pPr>
      <w:r w:rsidRPr="00126DF8">
        <w:rPr>
          <w:lang w:val="en-US" w:eastAsia="en-US"/>
        </w:rPr>
        <w:t xml:space="preserve">           </w:t>
      </w:r>
      <w:r w:rsidRPr="00126DF8">
        <w:rPr>
          <w:lang w:eastAsia="en-US"/>
        </w:rPr>
        <w:t>Съгласно чл.45 ал.7 от ЗМСМА в</w:t>
      </w:r>
      <w:r w:rsidRPr="00126DF8">
        <w:rPr>
          <w:lang w:val="en-GB" w:eastAsia="en-US"/>
        </w:rPr>
        <w:t>ърнатият за ново обсъждане акт не влиза в сила и се разглежда от общинския съвет в 14-дневен срок от получаването му</w:t>
      </w:r>
      <w:r w:rsidRPr="00126DF8">
        <w:rPr>
          <w:lang w:eastAsia="en-US"/>
        </w:rPr>
        <w:t>,а съгласно ал.9 от него,</w:t>
      </w:r>
      <w:r w:rsidRPr="00126DF8">
        <w:rPr>
          <w:lang w:val="en-GB" w:eastAsia="en-US"/>
        </w:rPr>
        <w:t xml:space="preserve"> Общинският съвет може да отмени, да измени или да приеме повторно върнатия за ново обсъждане акт.</w:t>
      </w:r>
      <w:r w:rsidRPr="00126DF8">
        <w:rPr>
          <w:lang w:eastAsia="en-US"/>
        </w:rPr>
        <w:t xml:space="preserve">     </w:t>
      </w:r>
    </w:p>
    <w:p w:rsidR="00126DF8" w:rsidRPr="00126DF8" w:rsidRDefault="00126DF8" w:rsidP="00126DF8">
      <w:pPr>
        <w:widowControl w:val="0"/>
        <w:ind w:firstLine="760"/>
        <w:jc w:val="both"/>
      </w:pPr>
      <w:r w:rsidRPr="00126DF8">
        <w:t xml:space="preserve"> В издадената заповед се мотивира незаконосъобразността на приетото от нас решение основно в т. 3 от Решение №551/30.06.2023 г., в която ОбС - Гурково одобрява предложената цена за гореописаните имоти в размер на 370, 90 лв. /триста и седемдесет лева и деветдесет ст./ без ДДС годишен наем, като определеният от ОбС Гурково размер, не съответства на годишния наем, предвиден в Приложение № 3 от Наредба за наемни цени на недвижимите имоти – общинска собственост в Община Гурково, съобразно площта на имотите, отразена в Скици №№ 4592, 4593 и 4594/23.04.2023 г., издадени от СГКК - Стара Загора и АЧОС №№ 397, 398 и 399/20.05.2013 г.</w:t>
      </w:r>
    </w:p>
    <w:p w:rsidR="00126DF8" w:rsidRPr="00126DF8" w:rsidRDefault="00126DF8" w:rsidP="00126DF8">
      <w:pPr>
        <w:tabs>
          <w:tab w:val="left" w:pos="2007"/>
        </w:tabs>
        <w:jc w:val="both"/>
        <w:rPr>
          <w:lang w:eastAsia="en-US"/>
        </w:rPr>
      </w:pPr>
      <w:r w:rsidRPr="00126DF8">
        <w:rPr>
          <w:lang w:eastAsia="en-US"/>
        </w:rPr>
        <w:t xml:space="preserve">     </w:t>
      </w:r>
      <w:r w:rsidRPr="00126DF8">
        <w:rPr>
          <w:lang w:val="en-US" w:eastAsia="en-US"/>
        </w:rPr>
        <w:t xml:space="preserve">     </w:t>
      </w:r>
      <w:r w:rsidRPr="00126DF8">
        <w:rPr>
          <w:lang w:eastAsia="en-US"/>
        </w:rPr>
        <w:t>Считам, че мотивите и аргументите посочени в заповедта на Областен управител на област Стара Загора  са основателни и тъй като сме в срока по чл.45 ал.7 от ЗМСМА  правя и внасям  пред Вас  настоящото   предложение,  с което  Ви предлагам да се отмени като незаконосъобразно приетото от нас решение 551 от 30.06.2023 г. по Протокол № 44 на ОбС – Гурково.</w:t>
      </w:r>
    </w:p>
    <w:p w:rsidR="00126DF8" w:rsidRPr="00126DF8" w:rsidRDefault="00126DF8" w:rsidP="00126DF8">
      <w:pPr>
        <w:tabs>
          <w:tab w:val="left" w:pos="2007"/>
        </w:tabs>
        <w:jc w:val="both"/>
        <w:rPr>
          <w:lang w:eastAsia="en-US"/>
        </w:rPr>
      </w:pPr>
      <w:r w:rsidRPr="00126DF8">
        <w:rPr>
          <w:lang w:eastAsia="en-US"/>
        </w:rPr>
        <w:lastRenderedPageBreak/>
        <w:t xml:space="preserve">          На основание чл.21, ал.2 и чл.45, ал.9 предл.1 от</w:t>
      </w:r>
      <w:r w:rsidRPr="00126DF8">
        <w:rPr>
          <w:lang w:val="en-GB" w:eastAsia="en-US"/>
        </w:rPr>
        <w:t xml:space="preserve"> Закона за местното самоуправление и местната администрация</w:t>
      </w:r>
      <w:r w:rsidRPr="00126DF8">
        <w:rPr>
          <w:lang w:eastAsia="en-US"/>
        </w:rPr>
        <w:t xml:space="preserve">, във връзка с  заповед № АК-01-ЗД-17/12.07.2023г. на Областния управител на Област Стара Загора и във връзка с гореизложеното, Общински съвет - Гурково </w:t>
      </w:r>
    </w:p>
    <w:p w:rsidR="00126DF8" w:rsidRPr="00126DF8" w:rsidRDefault="00126DF8" w:rsidP="00126DF8">
      <w:pPr>
        <w:tabs>
          <w:tab w:val="left" w:pos="2007"/>
        </w:tabs>
        <w:ind w:firstLine="708"/>
        <w:jc w:val="both"/>
        <w:outlineLvl w:val="0"/>
        <w:rPr>
          <w:lang w:eastAsia="en-US"/>
        </w:rPr>
      </w:pPr>
    </w:p>
    <w:p w:rsidR="00126DF8" w:rsidRPr="00126DF8" w:rsidRDefault="00126DF8" w:rsidP="00126DF8">
      <w:pPr>
        <w:jc w:val="center"/>
        <w:rPr>
          <w:rFonts w:eastAsia="Calibri"/>
          <w:bCs/>
          <w:sz w:val="28"/>
          <w:szCs w:val="28"/>
        </w:rPr>
      </w:pPr>
      <w:r w:rsidRPr="00126DF8">
        <w:rPr>
          <w:lang w:eastAsia="en-US"/>
        </w:rPr>
        <w:t xml:space="preserve">    </w:t>
      </w:r>
      <w:r w:rsidRPr="00126DF8">
        <w:rPr>
          <w:rFonts w:eastAsia="Calibri"/>
          <w:bCs/>
          <w:sz w:val="28"/>
          <w:szCs w:val="28"/>
        </w:rPr>
        <w:t>Р Е Ш И:</w:t>
      </w:r>
    </w:p>
    <w:p w:rsidR="00126DF8" w:rsidRPr="00126DF8" w:rsidRDefault="00126DF8" w:rsidP="00126DF8">
      <w:pPr>
        <w:tabs>
          <w:tab w:val="left" w:pos="2007"/>
        </w:tabs>
        <w:rPr>
          <w:lang w:eastAsia="en-US"/>
        </w:rPr>
      </w:pPr>
    </w:p>
    <w:p w:rsidR="00126DF8" w:rsidRPr="00126DF8" w:rsidRDefault="00126DF8" w:rsidP="00126DF8">
      <w:pPr>
        <w:tabs>
          <w:tab w:val="left" w:pos="2007"/>
        </w:tabs>
        <w:ind w:firstLine="709"/>
        <w:jc w:val="both"/>
        <w:rPr>
          <w:lang w:eastAsia="en-US"/>
        </w:rPr>
      </w:pPr>
      <w:r w:rsidRPr="00126DF8">
        <w:rPr>
          <w:lang w:eastAsia="en-US"/>
        </w:rPr>
        <w:t>Отменя свое  решение № 551 от 30.06.2023 г.  отразено в  Протокол № 44 на Общински съвет – Гурково.</w:t>
      </w:r>
    </w:p>
    <w:p w:rsidR="00126DF8" w:rsidRPr="00126DF8" w:rsidRDefault="00126DF8" w:rsidP="00126DF8">
      <w:pPr>
        <w:tabs>
          <w:tab w:val="left" w:pos="2007"/>
        </w:tabs>
        <w:ind w:firstLine="709"/>
        <w:jc w:val="both"/>
        <w:rPr>
          <w:lang w:eastAsia="en-US"/>
        </w:rPr>
      </w:pPr>
      <w:r w:rsidRPr="00126DF8">
        <w:rPr>
          <w:lang w:eastAsia="en-US"/>
        </w:rPr>
        <w:t xml:space="preserve"> Екземпляр от решението да се изпрати на Областен управител на област Стара Загора, Кмета на Община Гурково и Окръжна прокуратура гр.Стара Загора </w:t>
      </w:r>
    </w:p>
    <w:p w:rsidR="00126DF8" w:rsidRPr="00126DF8" w:rsidRDefault="00126DF8" w:rsidP="00126DF8">
      <w:pPr>
        <w:ind w:firstLine="708"/>
        <w:jc w:val="both"/>
        <w:rPr>
          <w:lang w:eastAsia="en-US"/>
        </w:rPr>
      </w:pPr>
      <w:r w:rsidRPr="00126DF8">
        <w:rPr>
          <w:lang w:eastAsia="en-US"/>
        </w:rPr>
        <w:t xml:space="preserve"> Приетото  решение  може да се оспорва по реда на Административно процесуалния кодекс.</w:t>
      </w:r>
    </w:p>
    <w:p w:rsidR="00126DF8" w:rsidRPr="00126DF8" w:rsidRDefault="00126DF8" w:rsidP="00126DF8">
      <w:pPr>
        <w:ind w:firstLine="708"/>
        <w:jc w:val="both"/>
        <w:rPr>
          <w:lang w:eastAsia="en-US"/>
        </w:rPr>
      </w:pPr>
    </w:p>
    <w:p w:rsidR="00126DF8" w:rsidRPr="00126DF8" w:rsidRDefault="00126DF8" w:rsidP="00126DF8">
      <w:pPr>
        <w:tabs>
          <w:tab w:val="center" w:pos="0"/>
        </w:tabs>
        <w:suppressAutoHyphens/>
        <w:autoSpaceDN w:val="0"/>
        <w:jc w:val="both"/>
        <w:textAlignment w:val="baseline"/>
        <w:rPr>
          <w:kern w:val="3"/>
          <w:lang w:val="ru-RU"/>
        </w:rPr>
      </w:pPr>
      <w:r w:rsidRPr="00126DF8">
        <w:rPr>
          <w:kern w:val="3"/>
        </w:rPr>
        <w:tab/>
        <w:t>У</w:t>
      </w:r>
      <w:r w:rsidRPr="00126DF8">
        <w:rPr>
          <w:kern w:val="3"/>
          <w:lang w:val="ru-RU"/>
        </w:rPr>
        <w:t>частвали</w:t>
      </w:r>
      <w:r w:rsidRPr="00126DF8">
        <w:rPr>
          <w:kern w:val="3"/>
        </w:rPr>
        <w:t xml:space="preserve">  </w:t>
      </w:r>
      <w:r w:rsidRPr="00126DF8">
        <w:rPr>
          <w:kern w:val="3"/>
          <w:lang w:val="ru-RU"/>
        </w:rPr>
        <w:t xml:space="preserve">в  поименно </w:t>
      </w:r>
      <w:r w:rsidRPr="00126DF8">
        <w:rPr>
          <w:kern w:val="3"/>
        </w:rPr>
        <w:t>гласуване</w:t>
      </w:r>
      <w:r w:rsidRPr="00126DF8">
        <w:rPr>
          <w:kern w:val="3"/>
          <w:lang w:val="ru-RU"/>
        </w:rPr>
        <w:t xml:space="preserve">  13  общ. съветници,  гласували  </w:t>
      </w:r>
      <w:r w:rsidRPr="00126DF8">
        <w:rPr>
          <w:kern w:val="3"/>
        </w:rPr>
        <w:t>„</w:t>
      </w:r>
      <w:r w:rsidRPr="00126DF8">
        <w:rPr>
          <w:b/>
          <w:bCs/>
          <w:kern w:val="3"/>
          <w:lang w:val="ru-RU"/>
        </w:rPr>
        <w:t>за</w:t>
      </w:r>
      <w:r w:rsidRPr="00126DF8">
        <w:rPr>
          <w:kern w:val="3"/>
        </w:rPr>
        <w:t>”</w:t>
      </w:r>
      <w:r w:rsidRPr="00126DF8">
        <w:rPr>
          <w:kern w:val="3"/>
          <w:lang w:val="ru-RU"/>
        </w:rPr>
        <w:t xml:space="preserve">  – 13,                                   </w:t>
      </w:r>
      <w:r w:rsidRPr="00126DF8">
        <w:rPr>
          <w:kern w:val="3"/>
        </w:rPr>
        <w:t>„</w:t>
      </w:r>
      <w:r w:rsidRPr="00126DF8">
        <w:rPr>
          <w:b/>
          <w:bCs/>
          <w:kern w:val="3"/>
          <w:lang w:val="ru-RU"/>
        </w:rPr>
        <w:t>против</w:t>
      </w:r>
      <w:r w:rsidRPr="00126DF8">
        <w:rPr>
          <w:kern w:val="3"/>
        </w:rPr>
        <w:t>”</w:t>
      </w:r>
      <w:r w:rsidRPr="00126DF8">
        <w:rPr>
          <w:kern w:val="3"/>
          <w:lang w:val="ru-RU"/>
        </w:rPr>
        <w:t xml:space="preserve"> –  няма,  </w:t>
      </w:r>
      <w:r w:rsidRPr="00126DF8">
        <w:rPr>
          <w:kern w:val="3"/>
        </w:rPr>
        <w:t>„</w:t>
      </w:r>
      <w:r w:rsidRPr="00126DF8">
        <w:rPr>
          <w:b/>
          <w:bCs/>
          <w:kern w:val="3"/>
          <w:lang w:val="ru-RU"/>
        </w:rPr>
        <w:t>въздържал</w:t>
      </w:r>
      <w:r w:rsidRPr="00126DF8">
        <w:rPr>
          <w:b/>
          <w:bCs/>
          <w:kern w:val="3"/>
        </w:rPr>
        <w:t>и</w:t>
      </w:r>
      <w:r w:rsidRPr="00126DF8">
        <w:rPr>
          <w:b/>
          <w:bCs/>
          <w:kern w:val="3"/>
          <w:lang w:val="ru-RU"/>
        </w:rPr>
        <w:t xml:space="preserve"> се</w:t>
      </w:r>
      <w:r w:rsidRPr="00126DF8">
        <w:rPr>
          <w:kern w:val="3"/>
        </w:rPr>
        <w:t>”</w:t>
      </w:r>
      <w:r w:rsidRPr="00126DF8">
        <w:rPr>
          <w:kern w:val="3"/>
          <w:lang w:val="ru-RU"/>
        </w:rPr>
        <w:t xml:space="preserve"> – няма.</w:t>
      </w:r>
    </w:p>
    <w:p w:rsidR="00126DF8" w:rsidRPr="00126DF8" w:rsidRDefault="00126DF8" w:rsidP="00126DF8">
      <w:pPr>
        <w:tabs>
          <w:tab w:val="center" w:pos="0"/>
        </w:tabs>
        <w:suppressAutoHyphens/>
        <w:autoSpaceDN w:val="0"/>
        <w:jc w:val="both"/>
        <w:textAlignment w:val="baseline"/>
        <w:rPr>
          <w:kern w:val="3"/>
          <w:lang w:val="en-US"/>
        </w:rPr>
      </w:pPr>
    </w:p>
    <w:p w:rsidR="00126DF8" w:rsidRDefault="00126DF8" w:rsidP="00126DF8">
      <w:pPr>
        <w:tabs>
          <w:tab w:val="center" w:pos="0"/>
        </w:tabs>
        <w:suppressAutoHyphens/>
        <w:autoSpaceDN w:val="0"/>
        <w:jc w:val="both"/>
        <w:textAlignment w:val="baseline"/>
        <w:rPr>
          <w:rFonts w:ascii="Calibri" w:eastAsia="Calibri" w:hAnsi="Calibri"/>
          <w:lang w:val="en-US"/>
        </w:rPr>
      </w:pPr>
    </w:p>
    <w:p w:rsidR="00C754CA" w:rsidRPr="00126DF8" w:rsidRDefault="00C754CA" w:rsidP="00126DF8">
      <w:pPr>
        <w:tabs>
          <w:tab w:val="center" w:pos="0"/>
        </w:tabs>
        <w:suppressAutoHyphens/>
        <w:autoSpaceDN w:val="0"/>
        <w:jc w:val="both"/>
        <w:textAlignment w:val="baseline"/>
        <w:rPr>
          <w:rFonts w:ascii="Calibri" w:eastAsia="Calibri" w:hAnsi="Calibri"/>
          <w:lang w:val="en-US"/>
        </w:rPr>
      </w:pP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FC24AD" w:rsidRPr="00A86277" w:rsidRDefault="00FC24AD" w:rsidP="00FC24AD">
      <w:pPr>
        <w:widowControl w:val="0"/>
        <w:suppressAutoHyphens/>
        <w:autoSpaceDN w:val="0"/>
        <w:textAlignment w:val="baseline"/>
        <w:rPr>
          <w:rFonts w:eastAsia="Lucida Sans Unicode" w:cs="Tahoma"/>
          <w:b/>
          <w:kern w:val="3"/>
        </w:rPr>
      </w:pP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FC24AD" w:rsidRPr="00A86277" w:rsidRDefault="00FC24AD" w:rsidP="00FC24AD">
      <w:pPr>
        <w:rPr>
          <w:rFonts w:ascii="Verdana" w:hAnsi="Verdana"/>
          <w:b/>
          <w:lang w:val="en-US"/>
        </w:rPr>
      </w:pPr>
      <w:r w:rsidRPr="00A86277">
        <w:rPr>
          <w:rFonts w:eastAsia="Lucida Sans Unicode" w:cs="Tahoma"/>
          <w:b/>
          <w:kern w:val="3"/>
        </w:rPr>
        <w:t xml:space="preserve">                                        / Иванка Рачева – Генчева /</w:t>
      </w:r>
    </w:p>
    <w:p w:rsidR="00126DF8" w:rsidRPr="00126DF8" w:rsidRDefault="00126DF8" w:rsidP="00126DF8">
      <w:pPr>
        <w:widowControl w:val="0"/>
        <w:ind w:firstLine="708"/>
        <w:jc w:val="both"/>
        <w:rPr>
          <w:rFonts w:cs="Verdana"/>
          <w:b/>
          <w:bCs/>
          <w:kern w:val="3"/>
        </w:rPr>
      </w:pPr>
    </w:p>
    <w:p w:rsidR="00126DF8" w:rsidRPr="00126DF8" w:rsidRDefault="00126DF8" w:rsidP="00126DF8">
      <w:pPr>
        <w:widowControl w:val="0"/>
        <w:ind w:firstLine="708"/>
        <w:jc w:val="both"/>
        <w:rPr>
          <w:rFonts w:cs="Verdana"/>
          <w:b/>
          <w:bCs/>
          <w:kern w:val="3"/>
        </w:rPr>
      </w:pPr>
    </w:p>
    <w:p w:rsidR="00126DF8" w:rsidRPr="00126DF8" w:rsidRDefault="00126DF8" w:rsidP="00126DF8">
      <w:pPr>
        <w:widowControl w:val="0"/>
        <w:ind w:firstLine="708"/>
        <w:jc w:val="both"/>
        <w:rPr>
          <w:rFonts w:cs="Verdana"/>
          <w:b/>
          <w:bCs/>
          <w:kern w:val="3"/>
        </w:rPr>
      </w:pPr>
    </w:p>
    <w:p w:rsidR="00126DF8" w:rsidRPr="00126DF8" w:rsidRDefault="00126DF8" w:rsidP="00126DF8">
      <w:pPr>
        <w:widowControl w:val="0"/>
        <w:ind w:firstLine="708"/>
        <w:jc w:val="both"/>
        <w:rPr>
          <w:rFonts w:cs="Verdana"/>
          <w:b/>
          <w:bCs/>
          <w:kern w:val="3"/>
        </w:rPr>
      </w:pPr>
    </w:p>
    <w:p w:rsidR="00126DF8" w:rsidRPr="00126DF8" w:rsidRDefault="00126DF8" w:rsidP="00126DF8">
      <w:pPr>
        <w:widowControl w:val="0"/>
        <w:ind w:firstLine="708"/>
        <w:jc w:val="both"/>
        <w:rPr>
          <w:rFonts w:cs="Verdana"/>
          <w:b/>
          <w:bCs/>
          <w:kern w:val="3"/>
        </w:rPr>
      </w:pPr>
    </w:p>
    <w:p w:rsidR="00126DF8" w:rsidRPr="00126DF8" w:rsidRDefault="00126DF8" w:rsidP="00126DF8">
      <w:pPr>
        <w:widowControl w:val="0"/>
        <w:ind w:firstLine="708"/>
        <w:jc w:val="both"/>
        <w:rPr>
          <w:rFonts w:cs="Verdana"/>
          <w:b/>
          <w:bCs/>
          <w:kern w:val="3"/>
        </w:rPr>
      </w:pPr>
    </w:p>
    <w:p w:rsidR="00126DF8" w:rsidRPr="00126DF8" w:rsidRDefault="00126DF8" w:rsidP="00126DF8">
      <w:pPr>
        <w:widowControl w:val="0"/>
        <w:ind w:firstLine="708"/>
        <w:jc w:val="both"/>
        <w:rPr>
          <w:rFonts w:cs="Verdana"/>
          <w:b/>
          <w:bCs/>
          <w:kern w:val="3"/>
        </w:rPr>
      </w:pPr>
    </w:p>
    <w:p w:rsidR="00126DF8" w:rsidRPr="00126DF8" w:rsidRDefault="00126DF8" w:rsidP="00126DF8">
      <w:pPr>
        <w:widowControl w:val="0"/>
        <w:ind w:firstLine="708"/>
        <w:jc w:val="both"/>
        <w:rPr>
          <w:rFonts w:cs="Verdana"/>
          <w:b/>
          <w:bCs/>
          <w:kern w:val="3"/>
        </w:rPr>
      </w:pPr>
    </w:p>
    <w:p w:rsidR="00126DF8" w:rsidRPr="00126DF8" w:rsidRDefault="00126DF8" w:rsidP="00126DF8">
      <w:pPr>
        <w:widowControl w:val="0"/>
        <w:ind w:firstLine="708"/>
        <w:jc w:val="both"/>
        <w:rPr>
          <w:rFonts w:cs="Verdana"/>
          <w:b/>
          <w:bCs/>
          <w:kern w:val="3"/>
        </w:rPr>
      </w:pPr>
    </w:p>
    <w:p w:rsidR="00126DF8" w:rsidRPr="00126DF8" w:rsidRDefault="00126DF8" w:rsidP="00126DF8">
      <w:pPr>
        <w:widowControl w:val="0"/>
        <w:ind w:firstLine="708"/>
        <w:jc w:val="both"/>
        <w:rPr>
          <w:rFonts w:cs="Verdana"/>
          <w:b/>
          <w:bCs/>
          <w:kern w:val="3"/>
        </w:rPr>
      </w:pPr>
    </w:p>
    <w:p w:rsidR="00126DF8" w:rsidRPr="00126DF8" w:rsidRDefault="00126DF8" w:rsidP="00126DF8">
      <w:pPr>
        <w:widowControl w:val="0"/>
        <w:ind w:firstLine="708"/>
        <w:jc w:val="both"/>
        <w:rPr>
          <w:rFonts w:cs="Verdana"/>
          <w:b/>
          <w:bCs/>
          <w:kern w:val="3"/>
        </w:rPr>
      </w:pPr>
    </w:p>
    <w:p w:rsidR="00126DF8" w:rsidRPr="00126DF8" w:rsidRDefault="00126DF8" w:rsidP="00126DF8">
      <w:pPr>
        <w:widowControl w:val="0"/>
        <w:ind w:firstLine="708"/>
        <w:jc w:val="both"/>
        <w:rPr>
          <w:rFonts w:cs="Verdana"/>
          <w:b/>
          <w:bCs/>
          <w:kern w:val="3"/>
        </w:rPr>
      </w:pPr>
    </w:p>
    <w:p w:rsidR="00126DF8" w:rsidRPr="00126DF8" w:rsidRDefault="00126DF8" w:rsidP="00126DF8">
      <w:pPr>
        <w:widowControl w:val="0"/>
        <w:ind w:firstLine="708"/>
        <w:jc w:val="both"/>
        <w:rPr>
          <w:rFonts w:cs="Verdana"/>
          <w:b/>
          <w:bCs/>
          <w:kern w:val="3"/>
        </w:rPr>
      </w:pPr>
    </w:p>
    <w:p w:rsidR="00126DF8" w:rsidRPr="00126DF8" w:rsidRDefault="00126DF8" w:rsidP="00126DF8">
      <w:pPr>
        <w:widowControl w:val="0"/>
        <w:ind w:firstLine="708"/>
        <w:jc w:val="both"/>
        <w:rPr>
          <w:rFonts w:cs="Verdana"/>
          <w:b/>
          <w:bCs/>
          <w:kern w:val="3"/>
        </w:rPr>
      </w:pPr>
    </w:p>
    <w:p w:rsidR="00126DF8" w:rsidRPr="00126DF8" w:rsidRDefault="00126DF8" w:rsidP="00126DF8">
      <w:pPr>
        <w:widowControl w:val="0"/>
        <w:ind w:firstLine="708"/>
        <w:jc w:val="both"/>
        <w:rPr>
          <w:rFonts w:cs="Verdana"/>
          <w:b/>
          <w:bCs/>
          <w:kern w:val="3"/>
        </w:rPr>
      </w:pPr>
    </w:p>
    <w:p w:rsidR="00126DF8" w:rsidRPr="00126DF8" w:rsidRDefault="00126DF8" w:rsidP="00126DF8">
      <w:pPr>
        <w:widowControl w:val="0"/>
        <w:ind w:firstLine="708"/>
        <w:jc w:val="both"/>
        <w:rPr>
          <w:rFonts w:cs="Verdana"/>
          <w:b/>
          <w:bCs/>
          <w:kern w:val="3"/>
        </w:rPr>
      </w:pPr>
    </w:p>
    <w:p w:rsidR="00126DF8" w:rsidRPr="00126DF8" w:rsidRDefault="00126DF8" w:rsidP="00126DF8">
      <w:pPr>
        <w:widowControl w:val="0"/>
        <w:ind w:firstLine="708"/>
        <w:jc w:val="both"/>
        <w:rPr>
          <w:rFonts w:cs="Verdana"/>
          <w:b/>
          <w:bCs/>
          <w:kern w:val="3"/>
        </w:rPr>
      </w:pPr>
    </w:p>
    <w:p w:rsidR="00126DF8" w:rsidRPr="00126DF8" w:rsidRDefault="00126DF8" w:rsidP="00126DF8">
      <w:pPr>
        <w:widowControl w:val="0"/>
        <w:ind w:firstLine="708"/>
        <w:jc w:val="both"/>
        <w:rPr>
          <w:rFonts w:cs="Verdana"/>
          <w:b/>
          <w:bCs/>
          <w:kern w:val="3"/>
        </w:rPr>
      </w:pPr>
    </w:p>
    <w:p w:rsidR="00126DF8" w:rsidRPr="00126DF8" w:rsidRDefault="00126DF8" w:rsidP="00126DF8">
      <w:pPr>
        <w:widowControl w:val="0"/>
        <w:ind w:firstLine="708"/>
        <w:jc w:val="both"/>
        <w:rPr>
          <w:rFonts w:cs="Verdana"/>
          <w:b/>
          <w:bCs/>
          <w:kern w:val="3"/>
        </w:rPr>
      </w:pPr>
    </w:p>
    <w:p w:rsidR="00126DF8" w:rsidRPr="00126DF8" w:rsidRDefault="00126DF8" w:rsidP="00126DF8">
      <w:pPr>
        <w:widowControl w:val="0"/>
        <w:ind w:firstLine="708"/>
        <w:jc w:val="both"/>
        <w:rPr>
          <w:rFonts w:cs="Verdana"/>
          <w:b/>
          <w:bCs/>
          <w:kern w:val="3"/>
        </w:rPr>
      </w:pPr>
    </w:p>
    <w:p w:rsidR="00126DF8" w:rsidRPr="00126DF8" w:rsidRDefault="00126DF8" w:rsidP="00126DF8">
      <w:pPr>
        <w:widowControl w:val="0"/>
        <w:ind w:firstLine="708"/>
        <w:jc w:val="both"/>
        <w:rPr>
          <w:rFonts w:cs="Verdana"/>
          <w:b/>
          <w:bCs/>
          <w:kern w:val="3"/>
        </w:rPr>
      </w:pPr>
    </w:p>
    <w:p w:rsidR="00126DF8" w:rsidRPr="00126DF8" w:rsidRDefault="00126DF8" w:rsidP="00126DF8">
      <w:pPr>
        <w:widowControl w:val="0"/>
        <w:ind w:firstLine="708"/>
        <w:jc w:val="both"/>
        <w:rPr>
          <w:rFonts w:cs="Verdana"/>
          <w:b/>
          <w:bCs/>
          <w:kern w:val="3"/>
        </w:rPr>
      </w:pPr>
    </w:p>
    <w:p w:rsidR="00126DF8" w:rsidRPr="00126DF8" w:rsidRDefault="00126DF8" w:rsidP="00126DF8">
      <w:pPr>
        <w:widowControl w:val="0"/>
        <w:ind w:firstLine="708"/>
        <w:jc w:val="both"/>
        <w:rPr>
          <w:rFonts w:cs="Verdana"/>
          <w:b/>
          <w:bCs/>
          <w:kern w:val="3"/>
        </w:rPr>
      </w:pPr>
    </w:p>
    <w:p w:rsidR="00126DF8" w:rsidRPr="00126DF8" w:rsidRDefault="00126DF8" w:rsidP="00126DF8">
      <w:pPr>
        <w:widowControl w:val="0"/>
        <w:ind w:firstLine="708"/>
        <w:jc w:val="both"/>
        <w:rPr>
          <w:rFonts w:cs="Verdana"/>
          <w:b/>
          <w:bCs/>
          <w:kern w:val="3"/>
        </w:rPr>
      </w:pPr>
    </w:p>
    <w:p w:rsidR="00126DF8" w:rsidRPr="00126DF8" w:rsidRDefault="00126DF8" w:rsidP="00126DF8">
      <w:pPr>
        <w:widowControl w:val="0"/>
        <w:ind w:firstLine="708"/>
        <w:jc w:val="both"/>
        <w:rPr>
          <w:rFonts w:cs="Verdana"/>
          <w:b/>
          <w:bCs/>
          <w:kern w:val="3"/>
        </w:rPr>
      </w:pPr>
    </w:p>
    <w:p w:rsidR="00126DF8" w:rsidRPr="00126DF8" w:rsidRDefault="00126DF8" w:rsidP="00126DF8">
      <w:pPr>
        <w:widowControl w:val="0"/>
        <w:ind w:firstLine="708"/>
        <w:jc w:val="both"/>
        <w:rPr>
          <w:rFonts w:cs="Verdana"/>
          <w:b/>
          <w:bCs/>
          <w:kern w:val="3"/>
        </w:rPr>
      </w:pPr>
    </w:p>
    <w:p w:rsidR="00126DF8" w:rsidRDefault="00126DF8" w:rsidP="00126DF8">
      <w:pPr>
        <w:widowControl w:val="0"/>
        <w:ind w:firstLine="708"/>
        <w:jc w:val="both"/>
        <w:rPr>
          <w:rFonts w:cs="Verdana"/>
          <w:b/>
          <w:bCs/>
          <w:kern w:val="3"/>
          <w:lang w:val="en-US"/>
        </w:rPr>
      </w:pPr>
    </w:p>
    <w:p w:rsidR="00C754CA" w:rsidRDefault="00C754CA" w:rsidP="00126DF8">
      <w:pPr>
        <w:widowControl w:val="0"/>
        <w:ind w:firstLine="708"/>
        <w:jc w:val="both"/>
        <w:rPr>
          <w:rFonts w:cs="Verdana"/>
          <w:b/>
          <w:bCs/>
          <w:kern w:val="3"/>
          <w:lang w:val="en-US"/>
        </w:rPr>
      </w:pPr>
    </w:p>
    <w:p w:rsidR="00C754CA" w:rsidRPr="00C754CA" w:rsidRDefault="00C754CA" w:rsidP="00126DF8">
      <w:pPr>
        <w:widowControl w:val="0"/>
        <w:ind w:firstLine="708"/>
        <w:jc w:val="both"/>
        <w:rPr>
          <w:rFonts w:cs="Verdana"/>
          <w:b/>
          <w:bCs/>
          <w:kern w:val="3"/>
          <w:lang w:val="en-US"/>
        </w:rPr>
      </w:pPr>
    </w:p>
    <w:p w:rsidR="00126DF8" w:rsidRPr="00126DF8" w:rsidRDefault="00126DF8" w:rsidP="00126DF8">
      <w:pPr>
        <w:widowControl w:val="0"/>
        <w:ind w:firstLine="708"/>
        <w:jc w:val="both"/>
        <w:rPr>
          <w:rFonts w:cs="Verdana"/>
          <w:b/>
          <w:bCs/>
          <w:kern w:val="3"/>
        </w:rPr>
      </w:pPr>
    </w:p>
    <w:p w:rsidR="00126DF8" w:rsidRPr="00126DF8" w:rsidRDefault="00126DF8" w:rsidP="00126DF8">
      <w:pPr>
        <w:widowControl w:val="0"/>
        <w:ind w:firstLine="708"/>
        <w:jc w:val="both"/>
        <w:rPr>
          <w:rFonts w:cs="Verdana"/>
          <w:b/>
          <w:bCs/>
          <w:kern w:val="3"/>
        </w:rPr>
      </w:pPr>
    </w:p>
    <w:p w:rsidR="00126DF8" w:rsidRDefault="00126DF8" w:rsidP="00126DF8">
      <w:pPr>
        <w:rPr>
          <w:rFonts w:eastAsia="Lucida Sans Unicode"/>
          <w:b/>
          <w:kern w:val="3"/>
          <w:sz w:val="28"/>
          <w:szCs w:val="28"/>
          <w:u w:val="single"/>
          <w:lang w:val="ru-RU"/>
        </w:rPr>
      </w:pPr>
      <w:r w:rsidRPr="00126DF8">
        <w:rPr>
          <w:b/>
          <w:sz w:val="28"/>
          <w:szCs w:val="28"/>
        </w:rPr>
        <w:lastRenderedPageBreak/>
        <w:tab/>
      </w:r>
      <w:r w:rsidRPr="002B2C71">
        <w:rPr>
          <w:rFonts w:eastAsia="Lucida Sans Unicode"/>
          <w:b/>
          <w:kern w:val="3"/>
          <w:sz w:val="28"/>
          <w:szCs w:val="28"/>
          <w:u w:val="single"/>
          <w:lang w:val="ru-RU"/>
        </w:rPr>
        <w:t>Препис – извлечение!</w:t>
      </w:r>
    </w:p>
    <w:p w:rsidR="00126DF8" w:rsidRPr="00126DF8" w:rsidRDefault="00126DF8" w:rsidP="00126DF8">
      <w:pPr>
        <w:jc w:val="both"/>
        <w:rPr>
          <w:sz w:val="32"/>
          <w:szCs w:val="32"/>
        </w:rPr>
      </w:pPr>
      <w:r w:rsidRPr="00126DF8">
        <w:rPr>
          <w:sz w:val="32"/>
          <w:szCs w:val="32"/>
        </w:rPr>
        <w:t xml:space="preserve">         </w:t>
      </w:r>
    </w:p>
    <w:p w:rsidR="00126DF8" w:rsidRPr="00126DF8" w:rsidRDefault="00126DF8" w:rsidP="00126DF8">
      <w:pPr>
        <w:ind w:left="2820" w:firstLine="12"/>
        <w:jc w:val="both"/>
        <w:rPr>
          <w:sz w:val="16"/>
          <w:szCs w:val="16"/>
        </w:rPr>
      </w:pPr>
    </w:p>
    <w:p w:rsidR="00126DF8" w:rsidRPr="00126DF8" w:rsidRDefault="00126DF8" w:rsidP="00126DF8">
      <w:pPr>
        <w:ind w:left="2820" w:firstLine="12"/>
        <w:jc w:val="both"/>
        <w:rPr>
          <w:sz w:val="16"/>
          <w:szCs w:val="16"/>
        </w:rPr>
      </w:pPr>
    </w:p>
    <w:p w:rsidR="00126DF8" w:rsidRPr="00126DF8" w:rsidRDefault="00126DF8" w:rsidP="00126DF8">
      <w:pPr>
        <w:ind w:left="2820" w:firstLine="12"/>
        <w:rPr>
          <w:sz w:val="32"/>
          <w:szCs w:val="32"/>
        </w:rPr>
      </w:pPr>
      <w:r w:rsidRPr="00126DF8">
        <w:rPr>
          <w:sz w:val="32"/>
          <w:szCs w:val="32"/>
          <w:lang w:val="en-US"/>
        </w:rPr>
        <w:t xml:space="preserve">     </w:t>
      </w:r>
      <w:r w:rsidRPr="00126DF8">
        <w:rPr>
          <w:sz w:val="32"/>
          <w:szCs w:val="32"/>
        </w:rPr>
        <w:t>Р Е Ш Е Н И Е  № 571</w:t>
      </w:r>
    </w:p>
    <w:p w:rsidR="00126DF8" w:rsidRPr="00126DF8" w:rsidRDefault="00126DF8" w:rsidP="00126DF8">
      <w:pPr>
        <w:ind w:firstLine="720"/>
        <w:rPr>
          <w:sz w:val="32"/>
          <w:szCs w:val="32"/>
        </w:rPr>
      </w:pPr>
      <w:r w:rsidRPr="00126DF8">
        <w:rPr>
          <w:sz w:val="32"/>
          <w:szCs w:val="32"/>
        </w:rPr>
        <w:t xml:space="preserve">                                         28.07.20</w:t>
      </w:r>
      <w:r w:rsidRPr="00126DF8">
        <w:rPr>
          <w:sz w:val="32"/>
          <w:szCs w:val="32"/>
          <w:lang w:val="en-US"/>
        </w:rPr>
        <w:t>23</w:t>
      </w:r>
      <w:r w:rsidRPr="00126DF8">
        <w:rPr>
          <w:sz w:val="32"/>
          <w:szCs w:val="32"/>
        </w:rPr>
        <w:t xml:space="preserve"> г.</w:t>
      </w:r>
    </w:p>
    <w:p w:rsidR="00126DF8" w:rsidRPr="00126DF8" w:rsidRDefault="00126DF8" w:rsidP="00126DF8">
      <w:pPr>
        <w:rPr>
          <w:sz w:val="32"/>
          <w:szCs w:val="32"/>
        </w:rPr>
      </w:pPr>
      <w:r w:rsidRPr="00126DF8">
        <w:rPr>
          <w:sz w:val="32"/>
          <w:szCs w:val="32"/>
        </w:rPr>
        <w:t xml:space="preserve">                                            / Протокол № </w:t>
      </w:r>
      <w:r w:rsidRPr="00126DF8">
        <w:rPr>
          <w:sz w:val="32"/>
          <w:szCs w:val="32"/>
          <w:lang w:val="en-US"/>
        </w:rPr>
        <w:t>4</w:t>
      </w:r>
      <w:r w:rsidRPr="00126DF8">
        <w:rPr>
          <w:sz w:val="32"/>
          <w:szCs w:val="32"/>
        </w:rPr>
        <w:t>5 /</w:t>
      </w:r>
    </w:p>
    <w:p w:rsidR="00126DF8" w:rsidRPr="00126DF8" w:rsidRDefault="00126DF8" w:rsidP="00126DF8">
      <w:pPr>
        <w:rPr>
          <w:sz w:val="32"/>
          <w:szCs w:val="32"/>
        </w:rPr>
      </w:pPr>
    </w:p>
    <w:p w:rsidR="00126DF8" w:rsidRPr="00126DF8" w:rsidRDefault="00126DF8" w:rsidP="00126DF8">
      <w:pPr>
        <w:ind w:firstLine="708"/>
        <w:jc w:val="both"/>
      </w:pPr>
      <w:r w:rsidRPr="00126DF8">
        <w:rPr>
          <w:rFonts w:eastAsiaTheme="minorHAnsi"/>
          <w:b/>
          <w:sz w:val="28"/>
          <w:szCs w:val="28"/>
          <w:u w:val="single"/>
          <w:lang w:val="en-US" w:eastAsia="en-US"/>
        </w:rPr>
        <w:t>ОТНОСНО:</w:t>
      </w:r>
      <w:r w:rsidRPr="00126DF8">
        <w:rPr>
          <w:rFonts w:eastAsiaTheme="minorHAnsi"/>
          <w:sz w:val="28"/>
          <w:szCs w:val="28"/>
          <w:lang w:eastAsia="en-US"/>
        </w:rPr>
        <w:t xml:space="preserve"> </w:t>
      </w:r>
      <w:proofErr w:type="gramStart"/>
      <w:r w:rsidRPr="00126DF8">
        <w:rPr>
          <w:rFonts w:eastAsiaTheme="minorHAnsi"/>
          <w:lang w:eastAsia="en-US"/>
        </w:rPr>
        <w:t>Предложение  с</w:t>
      </w:r>
      <w:proofErr w:type="gramEnd"/>
      <w:r w:rsidRPr="00126DF8">
        <w:rPr>
          <w:rFonts w:eastAsiaTheme="minorHAnsi"/>
          <w:lang w:eastAsia="en-US"/>
        </w:rPr>
        <w:t xml:space="preserve"> вносител Кмет на Община </w:t>
      </w:r>
      <w:r w:rsidRPr="00126DF8">
        <w:rPr>
          <w:rFonts w:eastAsia="Calibri"/>
        </w:rPr>
        <w:t>с  вх. № ОС – 174/19.07.2023 г. -</w:t>
      </w:r>
      <w:r w:rsidRPr="00126DF8">
        <w:t xml:space="preserve"> даване разрешение за функциониране на четири самостоятелни паралелки с изключения от минималния брой на учениците в Основно училище ”Св.Св.Кирил и Методий” с. Паничерево, общ.Гурково  за  учебната 2023 / 2024 г.</w:t>
      </w:r>
    </w:p>
    <w:p w:rsidR="00126DF8" w:rsidRPr="00126DF8" w:rsidRDefault="00126DF8" w:rsidP="00126DF8">
      <w:pPr>
        <w:jc w:val="both"/>
        <w:rPr>
          <w:lang w:eastAsia="en-US"/>
        </w:rPr>
      </w:pPr>
      <w:r w:rsidRPr="00126DF8">
        <w:rPr>
          <w:lang w:eastAsia="en-US"/>
        </w:rPr>
        <w:tab/>
      </w:r>
    </w:p>
    <w:p w:rsidR="00126DF8" w:rsidRPr="00126DF8" w:rsidRDefault="00126DF8" w:rsidP="00126DF8">
      <w:pPr>
        <w:jc w:val="both"/>
        <w:rPr>
          <w:lang w:eastAsia="en-US"/>
        </w:rPr>
      </w:pPr>
      <w:r w:rsidRPr="00126DF8">
        <w:rPr>
          <w:lang w:eastAsia="en-US"/>
        </w:rPr>
        <w:tab/>
      </w:r>
      <w:r w:rsidRPr="00126DF8">
        <w:rPr>
          <w:rFonts w:eastAsiaTheme="minorHAnsi"/>
          <w:b/>
          <w:bCs/>
          <w:color w:val="000000"/>
          <w:sz w:val="28"/>
          <w:szCs w:val="28"/>
          <w:u w:val="single"/>
          <w:lang w:eastAsia="en-US" w:bidi="bg-BG"/>
        </w:rPr>
        <w:t>МОТИВИ:</w:t>
      </w:r>
      <w:r w:rsidRPr="00126DF8">
        <w:rPr>
          <w:rFonts w:eastAsiaTheme="minorHAnsi"/>
          <w:bCs/>
          <w:color w:val="000000"/>
          <w:sz w:val="28"/>
          <w:szCs w:val="28"/>
          <w:lang w:eastAsia="en-US" w:bidi="bg-BG"/>
        </w:rPr>
        <w:t xml:space="preserve"> </w:t>
      </w:r>
      <w:r w:rsidRPr="00126DF8">
        <w:rPr>
          <w:lang w:eastAsia="en-US"/>
        </w:rPr>
        <w:t xml:space="preserve">Директорът  на  ОУ ”Св. Св. Кирил и Методий” с .Паничерево -инж. Радка Георгиева е изпратила мотивирано искане до кмета на общината с Вх. №. К-1867  /28.06.2023 г., да бъде  разрешено функционирането на четири самостоятелни  паралелки с изключения от минималния брй  на учениците в </w:t>
      </w:r>
      <w:r w:rsidRPr="00126DF8">
        <w:rPr>
          <w:lang w:val="en-US" w:eastAsia="en-US"/>
        </w:rPr>
        <w:t>II ,</w:t>
      </w:r>
      <w:r w:rsidRPr="00126DF8">
        <w:rPr>
          <w:lang w:eastAsia="en-US"/>
        </w:rPr>
        <w:t>V</w:t>
      </w:r>
      <w:r w:rsidRPr="00126DF8">
        <w:rPr>
          <w:lang w:val="en-US" w:eastAsia="en-US"/>
        </w:rPr>
        <w:t>,VI</w:t>
      </w:r>
      <w:r w:rsidRPr="00126DF8">
        <w:rPr>
          <w:lang w:eastAsia="en-US"/>
        </w:rPr>
        <w:t xml:space="preserve">  и VІІ клас през учебната 20</w:t>
      </w:r>
      <w:r w:rsidRPr="00126DF8">
        <w:rPr>
          <w:lang w:val="en-US" w:eastAsia="en-US"/>
        </w:rPr>
        <w:t>23</w:t>
      </w:r>
      <w:r w:rsidRPr="00126DF8">
        <w:rPr>
          <w:lang w:eastAsia="en-US"/>
        </w:rPr>
        <w:t xml:space="preserve"> / 202</w:t>
      </w:r>
      <w:r w:rsidRPr="00126DF8">
        <w:rPr>
          <w:lang w:val="en-US" w:eastAsia="en-US"/>
        </w:rPr>
        <w:t>4</w:t>
      </w:r>
      <w:r w:rsidRPr="00126DF8">
        <w:rPr>
          <w:lang w:eastAsia="en-US"/>
        </w:rPr>
        <w:t xml:space="preserve">година. Към искането директорът на училището е приложил  Становище от г-жа Татяна Димитрова– Началник на РУО – Стара Загора  с изх. № РД- от 07.07.20223г. , от което е видно,  че може да се допусне изключение от минималния брой на учениците в </w:t>
      </w:r>
      <w:r w:rsidRPr="00126DF8">
        <w:rPr>
          <w:lang w:val="en-US" w:eastAsia="en-US"/>
        </w:rPr>
        <w:t>I</w:t>
      </w:r>
      <w:r w:rsidRPr="00126DF8">
        <w:rPr>
          <w:lang w:eastAsia="en-US"/>
        </w:rPr>
        <w:t>Х-</w:t>
      </w:r>
      <w:r w:rsidRPr="00126DF8">
        <w:rPr>
          <w:lang w:val="en-US" w:eastAsia="en-US"/>
        </w:rPr>
        <w:t>б</w:t>
      </w:r>
      <w:r w:rsidRPr="00126DF8">
        <w:rPr>
          <w:lang w:eastAsia="en-US"/>
        </w:rPr>
        <w:t xml:space="preserve"> клас, и ХІ-а клас – самостоятелни паралелки, при условие, че са осигурени допълнителни средства за обезпечаване на учебния процес извън определените  по единни разходни стандарти за съответната дейност </w:t>
      </w:r>
    </w:p>
    <w:p w:rsidR="00126DF8" w:rsidRPr="00126DF8" w:rsidRDefault="00126DF8" w:rsidP="00126DF8">
      <w:pPr>
        <w:jc w:val="both"/>
        <w:rPr>
          <w:lang w:eastAsia="en-US"/>
        </w:rPr>
      </w:pPr>
      <w:r w:rsidRPr="00126DF8">
        <w:rPr>
          <w:lang w:eastAsia="en-US"/>
        </w:rPr>
        <w:tab/>
        <w:t xml:space="preserve"> Съгласно Наредбата за финансирането на институциите в системата на предучилищното и училищното образование се допускат изключения за съществуването на паралелки в общинските училища под минималния брой ученици с разрешение на финансиращия орган, ако са осигурени допълнително средства за обезпечаване на учебния процес извън определените по стандарти за  съответната дейност.</w:t>
      </w:r>
    </w:p>
    <w:p w:rsidR="00126DF8" w:rsidRPr="00126DF8" w:rsidRDefault="00126DF8" w:rsidP="00126DF8">
      <w:pPr>
        <w:ind w:firstLine="708"/>
        <w:jc w:val="both"/>
        <w:rPr>
          <w:color w:val="000000"/>
          <w:sz w:val="20"/>
          <w:szCs w:val="20"/>
          <w:lang w:eastAsia="en-US" w:bidi="bg-BG"/>
        </w:rPr>
      </w:pPr>
      <w:r w:rsidRPr="00126DF8">
        <w:rPr>
          <w:lang w:eastAsia="en-US"/>
        </w:rPr>
        <w:t>Допълнителните средства  за обезпечаване на учебния процес извън определените по стандарти за съответната дейност ще бъдат осигурени от собствените приходи за местна дейност на община Гурково.</w:t>
      </w:r>
    </w:p>
    <w:p w:rsidR="00126DF8" w:rsidRPr="00126DF8" w:rsidRDefault="00126DF8" w:rsidP="00126DF8">
      <w:pPr>
        <w:shd w:val="clear" w:color="auto" w:fill="FFFFFF"/>
        <w:rPr>
          <w:b/>
          <w:bCs/>
          <w:sz w:val="28"/>
          <w:szCs w:val="28"/>
        </w:rPr>
      </w:pPr>
    </w:p>
    <w:p w:rsidR="00126DF8" w:rsidRPr="00126DF8" w:rsidRDefault="00126DF8" w:rsidP="00126DF8">
      <w:pPr>
        <w:shd w:val="clear" w:color="auto" w:fill="FFFFFF"/>
        <w:ind w:firstLine="708"/>
        <w:jc w:val="both"/>
        <w:rPr>
          <w:bCs/>
        </w:rPr>
      </w:pPr>
      <w:r w:rsidRPr="00126DF8">
        <w:rPr>
          <w:bCs/>
        </w:rPr>
        <w:t>На основание чл.21,ал.1,т.23 от ЗМСМА  и ал.2  във връзка с чл.294,т.1 и т.2 от ЗПУО, чл.68,ал.1,т.2  и ал.7 от Наредбата за финансирането  на институциите в системата на предучилищното и училищното образование,  Общински съвет Гурково</w:t>
      </w:r>
    </w:p>
    <w:p w:rsidR="00126DF8" w:rsidRPr="00126DF8" w:rsidRDefault="00126DF8" w:rsidP="00126DF8">
      <w:pPr>
        <w:shd w:val="clear" w:color="auto" w:fill="FFFFFF"/>
        <w:rPr>
          <w:bCs/>
        </w:rPr>
      </w:pPr>
      <w:r w:rsidRPr="00126DF8">
        <w:rPr>
          <w:bCs/>
        </w:rPr>
        <w:t xml:space="preserve"> </w:t>
      </w:r>
    </w:p>
    <w:p w:rsidR="00126DF8" w:rsidRPr="00126DF8" w:rsidRDefault="00126DF8" w:rsidP="00126DF8">
      <w:pPr>
        <w:spacing w:after="200"/>
        <w:ind w:left="3540" w:firstLine="708"/>
        <w:rPr>
          <w:lang w:eastAsia="en-US"/>
        </w:rPr>
      </w:pPr>
      <w:r w:rsidRPr="00126DF8">
        <w:rPr>
          <w:rFonts w:eastAsia="Calibri"/>
          <w:bCs/>
          <w:sz w:val="28"/>
          <w:szCs w:val="28"/>
        </w:rPr>
        <w:t>Р Е Ш И:</w:t>
      </w:r>
    </w:p>
    <w:p w:rsidR="00126DF8" w:rsidRPr="00126DF8" w:rsidRDefault="00126DF8" w:rsidP="00126DF8">
      <w:pPr>
        <w:shd w:val="clear" w:color="auto" w:fill="FFFFFF"/>
        <w:ind w:firstLine="708"/>
        <w:jc w:val="both"/>
        <w:rPr>
          <w:bCs/>
        </w:rPr>
      </w:pPr>
      <w:r w:rsidRPr="00126DF8">
        <w:rPr>
          <w:bCs/>
        </w:rPr>
        <w:t>1.Дава съгласие за формиране на  паралелки с  брой на учениците под  минималния през учебната 2023/2024 година в ОУ „Св. Св. Кирил и  Методий“ село Паничерево, община  Гурково, както следва :</w:t>
      </w:r>
    </w:p>
    <w:p w:rsidR="00126DF8" w:rsidRPr="00126DF8" w:rsidRDefault="00126DF8" w:rsidP="00126DF8">
      <w:pPr>
        <w:numPr>
          <w:ilvl w:val="0"/>
          <w:numId w:val="15"/>
        </w:numPr>
        <w:shd w:val="clear" w:color="auto" w:fill="FFFFFF"/>
        <w:spacing w:after="200" w:line="276" w:lineRule="auto"/>
        <w:rPr>
          <w:bCs/>
        </w:rPr>
      </w:pPr>
      <w:r w:rsidRPr="00126DF8">
        <w:rPr>
          <w:bCs/>
        </w:rPr>
        <w:t>Паралелка ІІ клас   с  13 (тринадесет) ученици</w:t>
      </w:r>
    </w:p>
    <w:p w:rsidR="00126DF8" w:rsidRPr="00126DF8" w:rsidRDefault="00126DF8" w:rsidP="00126DF8">
      <w:pPr>
        <w:numPr>
          <w:ilvl w:val="0"/>
          <w:numId w:val="15"/>
        </w:numPr>
        <w:shd w:val="clear" w:color="auto" w:fill="FFFFFF"/>
        <w:spacing w:after="200" w:line="276" w:lineRule="auto"/>
        <w:rPr>
          <w:bCs/>
        </w:rPr>
      </w:pPr>
      <w:r w:rsidRPr="00126DF8">
        <w:rPr>
          <w:bCs/>
        </w:rPr>
        <w:t>Паралелка V клас  с 15 (петнадесет) ученици</w:t>
      </w:r>
    </w:p>
    <w:p w:rsidR="00126DF8" w:rsidRPr="00126DF8" w:rsidRDefault="00126DF8" w:rsidP="00126DF8">
      <w:pPr>
        <w:numPr>
          <w:ilvl w:val="0"/>
          <w:numId w:val="15"/>
        </w:numPr>
        <w:shd w:val="clear" w:color="auto" w:fill="FFFFFF"/>
        <w:spacing w:after="200" w:line="276" w:lineRule="auto"/>
        <w:rPr>
          <w:bCs/>
        </w:rPr>
      </w:pPr>
      <w:r w:rsidRPr="00126DF8">
        <w:rPr>
          <w:bCs/>
        </w:rPr>
        <w:t>Паралелка VІ клас  с 14 (четиринадесет) ученици</w:t>
      </w:r>
    </w:p>
    <w:p w:rsidR="00126DF8" w:rsidRPr="00126DF8" w:rsidRDefault="00126DF8" w:rsidP="00126DF8">
      <w:pPr>
        <w:numPr>
          <w:ilvl w:val="0"/>
          <w:numId w:val="15"/>
        </w:numPr>
        <w:shd w:val="clear" w:color="auto" w:fill="FFFFFF"/>
        <w:spacing w:after="200" w:line="276" w:lineRule="auto"/>
        <w:rPr>
          <w:bCs/>
        </w:rPr>
      </w:pPr>
      <w:r w:rsidRPr="00126DF8">
        <w:rPr>
          <w:bCs/>
        </w:rPr>
        <w:t>Паралелка VІІ клас   с  13 (тринадесет) ученици</w:t>
      </w:r>
    </w:p>
    <w:p w:rsidR="00126DF8" w:rsidRPr="00126DF8" w:rsidRDefault="00126DF8" w:rsidP="00126DF8">
      <w:pPr>
        <w:shd w:val="clear" w:color="auto" w:fill="FFFFFF"/>
        <w:ind w:left="360"/>
        <w:jc w:val="both"/>
        <w:rPr>
          <w:bCs/>
        </w:rPr>
      </w:pPr>
      <w:r w:rsidRPr="00126DF8">
        <w:rPr>
          <w:bCs/>
        </w:rPr>
        <w:t xml:space="preserve">2.Предлага на Кмета на общината при доказана необходимост и на база актуализиран </w:t>
      </w:r>
    </w:p>
    <w:p w:rsidR="00126DF8" w:rsidRPr="00126DF8" w:rsidRDefault="00126DF8" w:rsidP="00126DF8">
      <w:pPr>
        <w:shd w:val="clear" w:color="auto" w:fill="FFFFFF"/>
        <w:jc w:val="both"/>
        <w:rPr>
          <w:bCs/>
        </w:rPr>
      </w:pPr>
      <w:r w:rsidRPr="00126DF8">
        <w:rPr>
          <w:bCs/>
        </w:rPr>
        <w:t>списък  за учебната 2023/2024 год.,да предвиди  допълнителни средства извън определения стандарт за периода от 15.09.2023 г. до 31.12.2023 год., съгласно РМС № 337/02.05.2023 год. за съответната дейност. Средствата да бъдат за сметка на местните приходи.</w:t>
      </w:r>
    </w:p>
    <w:p w:rsidR="00126DF8" w:rsidRPr="00126DF8" w:rsidRDefault="00126DF8" w:rsidP="00126DF8">
      <w:pPr>
        <w:spacing w:after="200" w:line="276" w:lineRule="auto"/>
        <w:ind w:firstLine="360"/>
        <w:jc w:val="both"/>
        <w:rPr>
          <w:bCs/>
        </w:rPr>
      </w:pPr>
      <w:r w:rsidRPr="00126DF8">
        <w:rPr>
          <w:rFonts w:eastAsiaTheme="minorHAnsi"/>
          <w:bCs/>
          <w:lang w:eastAsia="en-US"/>
        </w:rPr>
        <w:lastRenderedPageBreak/>
        <w:t xml:space="preserve">3.Кмета на общината да  </w:t>
      </w:r>
      <w:r w:rsidRPr="00126DF8">
        <w:rPr>
          <w:bCs/>
        </w:rPr>
        <w:t>предвиди в бюджета на общината за 2024 година,необходимите средства   за периода от 01.01.2024 г. до 15.09.2024 г.  съгласно определения стандарт за 2024 год. за съответната дейност. Предвидените средства да бъдат за сметка на местните приходи.</w:t>
      </w:r>
    </w:p>
    <w:p w:rsidR="00126DF8" w:rsidRPr="00126DF8" w:rsidRDefault="00126DF8" w:rsidP="00126DF8">
      <w:pPr>
        <w:tabs>
          <w:tab w:val="center" w:pos="0"/>
        </w:tabs>
        <w:suppressAutoHyphens/>
        <w:autoSpaceDN w:val="0"/>
        <w:ind w:left="720"/>
        <w:jc w:val="both"/>
        <w:textAlignment w:val="baseline"/>
        <w:rPr>
          <w:kern w:val="3"/>
        </w:rPr>
      </w:pPr>
    </w:p>
    <w:p w:rsidR="00126DF8" w:rsidRPr="00126DF8" w:rsidRDefault="00126DF8" w:rsidP="00126DF8">
      <w:pPr>
        <w:tabs>
          <w:tab w:val="center" w:pos="0"/>
        </w:tabs>
        <w:suppressAutoHyphens/>
        <w:autoSpaceDN w:val="0"/>
        <w:jc w:val="both"/>
        <w:textAlignment w:val="baseline"/>
        <w:rPr>
          <w:kern w:val="3"/>
          <w:lang w:val="en-US"/>
        </w:rPr>
      </w:pPr>
      <w:r w:rsidRPr="00126DF8">
        <w:rPr>
          <w:kern w:val="3"/>
        </w:rPr>
        <w:tab/>
        <w:t>У</w:t>
      </w:r>
      <w:r w:rsidRPr="00126DF8">
        <w:rPr>
          <w:kern w:val="3"/>
          <w:lang w:val="ru-RU"/>
        </w:rPr>
        <w:t>частвали</w:t>
      </w:r>
      <w:r w:rsidRPr="00126DF8">
        <w:rPr>
          <w:kern w:val="3"/>
        </w:rPr>
        <w:t xml:space="preserve">  </w:t>
      </w:r>
      <w:r w:rsidRPr="00126DF8">
        <w:rPr>
          <w:kern w:val="3"/>
          <w:lang w:val="ru-RU"/>
        </w:rPr>
        <w:t xml:space="preserve">в  поименно </w:t>
      </w:r>
      <w:r w:rsidRPr="00126DF8">
        <w:rPr>
          <w:kern w:val="3"/>
        </w:rPr>
        <w:t>гласуване</w:t>
      </w:r>
      <w:r w:rsidRPr="00126DF8">
        <w:rPr>
          <w:kern w:val="3"/>
          <w:lang w:val="ru-RU"/>
        </w:rPr>
        <w:t xml:space="preserve">  13  общ. съветници,  гласували  </w:t>
      </w:r>
      <w:r w:rsidRPr="00126DF8">
        <w:rPr>
          <w:kern w:val="3"/>
        </w:rPr>
        <w:t>„</w:t>
      </w:r>
      <w:r w:rsidRPr="00126DF8">
        <w:rPr>
          <w:b/>
          <w:bCs/>
          <w:kern w:val="3"/>
          <w:lang w:val="ru-RU"/>
        </w:rPr>
        <w:t>за</w:t>
      </w:r>
      <w:r w:rsidRPr="00126DF8">
        <w:rPr>
          <w:kern w:val="3"/>
        </w:rPr>
        <w:t>”</w:t>
      </w:r>
      <w:r w:rsidRPr="00126DF8">
        <w:rPr>
          <w:kern w:val="3"/>
          <w:lang w:val="ru-RU"/>
        </w:rPr>
        <w:t xml:space="preserve">  – 13,                                   </w:t>
      </w:r>
      <w:r w:rsidRPr="00126DF8">
        <w:rPr>
          <w:kern w:val="3"/>
        </w:rPr>
        <w:t>„</w:t>
      </w:r>
      <w:r w:rsidRPr="00126DF8">
        <w:rPr>
          <w:b/>
          <w:bCs/>
          <w:kern w:val="3"/>
          <w:lang w:val="ru-RU"/>
        </w:rPr>
        <w:t>против</w:t>
      </w:r>
      <w:r w:rsidRPr="00126DF8">
        <w:rPr>
          <w:kern w:val="3"/>
        </w:rPr>
        <w:t>”</w:t>
      </w:r>
      <w:r w:rsidRPr="00126DF8">
        <w:rPr>
          <w:kern w:val="3"/>
          <w:lang w:val="ru-RU"/>
        </w:rPr>
        <w:t xml:space="preserve"> –  няма,  </w:t>
      </w:r>
      <w:r w:rsidRPr="00126DF8">
        <w:rPr>
          <w:kern w:val="3"/>
        </w:rPr>
        <w:t>„</w:t>
      </w:r>
      <w:r w:rsidRPr="00126DF8">
        <w:rPr>
          <w:b/>
          <w:bCs/>
          <w:kern w:val="3"/>
          <w:lang w:val="ru-RU"/>
        </w:rPr>
        <w:t>въздържал</w:t>
      </w:r>
      <w:r w:rsidRPr="00126DF8">
        <w:rPr>
          <w:b/>
          <w:bCs/>
          <w:kern w:val="3"/>
        </w:rPr>
        <w:t>и</w:t>
      </w:r>
      <w:r w:rsidRPr="00126DF8">
        <w:rPr>
          <w:b/>
          <w:bCs/>
          <w:kern w:val="3"/>
          <w:lang w:val="ru-RU"/>
        </w:rPr>
        <w:t xml:space="preserve"> се</w:t>
      </w:r>
      <w:r w:rsidRPr="00126DF8">
        <w:rPr>
          <w:kern w:val="3"/>
        </w:rPr>
        <w:t>”</w:t>
      </w:r>
      <w:r w:rsidRPr="00126DF8">
        <w:rPr>
          <w:kern w:val="3"/>
          <w:lang w:val="ru-RU"/>
        </w:rPr>
        <w:t xml:space="preserve"> – няма.</w:t>
      </w:r>
    </w:p>
    <w:p w:rsidR="00126DF8" w:rsidRPr="00126DF8" w:rsidRDefault="00126DF8" w:rsidP="00126DF8">
      <w:pPr>
        <w:tabs>
          <w:tab w:val="center" w:pos="0"/>
        </w:tabs>
        <w:suppressAutoHyphens/>
        <w:autoSpaceDN w:val="0"/>
        <w:jc w:val="both"/>
        <w:textAlignment w:val="baseline"/>
        <w:rPr>
          <w:rFonts w:ascii="Calibri" w:eastAsia="Calibri" w:hAnsi="Calibri"/>
        </w:rPr>
      </w:pPr>
    </w:p>
    <w:p w:rsidR="00126DF8" w:rsidRPr="00126DF8" w:rsidRDefault="00126DF8" w:rsidP="00126DF8">
      <w:pPr>
        <w:tabs>
          <w:tab w:val="center" w:pos="0"/>
        </w:tabs>
        <w:suppressAutoHyphens/>
        <w:autoSpaceDN w:val="0"/>
        <w:jc w:val="both"/>
        <w:textAlignment w:val="baseline"/>
        <w:rPr>
          <w:rFonts w:ascii="Calibri" w:eastAsia="Calibri" w:hAnsi="Calibri"/>
        </w:rPr>
      </w:pPr>
    </w:p>
    <w:p w:rsidR="00126DF8" w:rsidRPr="00126DF8" w:rsidRDefault="00126DF8" w:rsidP="00126DF8">
      <w:pPr>
        <w:tabs>
          <w:tab w:val="center" w:pos="0"/>
        </w:tabs>
        <w:suppressAutoHyphens/>
        <w:autoSpaceDN w:val="0"/>
        <w:jc w:val="both"/>
        <w:textAlignment w:val="baseline"/>
        <w:rPr>
          <w:rFonts w:ascii="Calibri" w:eastAsia="Calibri" w:hAnsi="Calibri"/>
        </w:rPr>
      </w:pP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FC24AD" w:rsidRPr="00A86277" w:rsidRDefault="00FC24AD" w:rsidP="00FC24AD">
      <w:pPr>
        <w:widowControl w:val="0"/>
        <w:suppressAutoHyphens/>
        <w:autoSpaceDN w:val="0"/>
        <w:textAlignment w:val="baseline"/>
        <w:rPr>
          <w:rFonts w:eastAsia="Lucida Sans Unicode" w:cs="Tahoma"/>
          <w:b/>
          <w:kern w:val="3"/>
        </w:rPr>
      </w:pP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FC24AD" w:rsidRPr="00A86277" w:rsidRDefault="00FC24AD" w:rsidP="00FC24AD">
      <w:pPr>
        <w:rPr>
          <w:rFonts w:ascii="Verdana" w:hAnsi="Verdana"/>
          <w:b/>
          <w:lang w:val="en-US"/>
        </w:rPr>
      </w:pPr>
      <w:r w:rsidRPr="00A86277">
        <w:rPr>
          <w:rFonts w:eastAsia="Lucida Sans Unicode" w:cs="Tahoma"/>
          <w:b/>
          <w:kern w:val="3"/>
        </w:rPr>
        <w:t xml:space="preserve">                                        / Иванка Рачева – Генчева /</w:t>
      </w:r>
    </w:p>
    <w:p w:rsidR="00126DF8" w:rsidRPr="00126DF8" w:rsidRDefault="00126DF8" w:rsidP="00126DF8">
      <w:pPr>
        <w:tabs>
          <w:tab w:val="left" w:pos="1140"/>
        </w:tabs>
        <w:jc w:val="both"/>
        <w:rPr>
          <w:b/>
          <w:sz w:val="28"/>
          <w:szCs w:val="28"/>
        </w:rPr>
      </w:pPr>
      <w:r w:rsidRPr="00126DF8">
        <w:rPr>
          <w:b/>
          <w:sz w:val="28"/>
          <w:szCs w:val="28"/>
        </w:rPr>
        <w:t xml:space="preserve">          </w:t>
      </w:r>
    </w:p>
    <w:p w:rsidR="00126DF8" w:rsidRPr="00126DF8" w:rsidRDefault="00126DF8" w:rsidP="00126DF8">
      <w:pPr>
        <w:tabs>
          <w:tab w:val="left" w:pos="1140"/>
        </w:tabs>
        <w:jc w:val="both"/>
        <w:rPr>
          <w:b/>
          <w:sz w:val="28"/>
          <w:szCs w:val="28"/>
        </w:rPr>
      </w:pPr>
    </w:p>
    <w:p w:rsidR="00126DF8" w:rsidRPr="00126DF8" w:rsidRDefault="00126DF8" w:rsidP="00126DF8">
      <w:pPr>
        <w:tabs>
          <w:tab w:val="left" w:pos="1140"/>
        </w:tabs>
        <w:jc w:val="both"/>
        <w:rPr>
          <w:b/>
          <w:sz w:val="28"/>
          <w:szCs w:val="28"/>
        </w:rPr>
      </w:pPr>
    </w:p>
    <w:p w:rsidR="00126DF8" w:rsidRPr="00126DF8" w:rsidRDefault="00126DF8" w:rsidP="00126DF8">
      <w:pPr>
        <w:tabs>
          <w:tab w:val="left" w:pos="1140"/>
        </w:tabs>
        <w:jc w:val="both"/>
        <w:rPr>
          <w:b/>
          <w:sz w:val="28"/>
          <w:szCs w:val="28"/>
        </w:rPr>
      </w:pPr>
    </w:p>
    <w:p w:rsidR="00126DF8" w:rsidRPr="00126DF8" w:rsidRDefault="00126DF8" w:rsidP="00126DF8">
      <w:pPr>
        <w:tabs>
          <w:tab w:val="left" w:pos="1140"/>
        </w:tabs>
        <w:jc w:val="both"/>
        <w:rPr>
          <w:b/>
          <w:sz w:val="28"/>
          <w:szCs w:val="28"/>
        </w:rPr>
      </w:pPr>
    </w:p>
    <w:p w:rsidR="00126DF8" w:rsidRPr="00126DF8" w:rsidRDefault="00126DF8" w:rsidP="00126DF8">
      <w:pPr>
        <w:tabs>
          <w:tab w:val="left" w:pos="1140"/>
        </w:tabs>
        <w:jc w:val="both"/>
        <w:rPr>
          <w:b/>
          <w:sz w:val="28"/>
          <w:szCs w:val="28"/>
        </w:rPr>
      </w:pPr>
    </w:p>
    <w:p w:rsidR="00126DF8" w:rsidRPr="00126DF8" w:rsidRDefault="00126DF8" w:rsidP="00126DF8">
      <w:pPr>
        <w:tabs>
          <w:tab w:val="left" w:pos="1140"/>
        </w:tabs>
        <w:jc w:val="both"/>
        <w:rPr>
          <w:b/>
          <w:sz w:val="28"/>
          <w:szCs w:val="28"/>
        </w:rPr>
      </w:pPr>
    </w:p>
    <w:p w:rsidR="00126DF8" w:rsidRPr="00126DF8" w:rsidRDefault="00126DF8" w:rsidP="00126DF8">
      <w:pPr>
        <w:tabs>
          <w:tab w:val="left" w:pos="1140"/>
        </w:tabs>
        <w:jc w:val="both"/>
        <w:rPr>
          <w:b/>
          <w:sz w:val="28"/>
          <w:szCs w:val="28"/>
        </w:rPr>
      </w:pPr>
    </w:p>
    <w:p w:rsidR="00126DF8" w:rsidRPr="00126DF8" w:rsidRDefault="00126DF8" w:rsidP="00126DF8">
      <w:pPr>
        <w:tabs>
          <w:tab w:val="left" w:pos="1140"/>
        </w:tabs>
        <w:jc w:val="both"/>
        <w:rPr>
          <w:b/>
          <w:sz w:val="28"/>
          <w:szCs w:val="28"/>
        </w:rPr>
      </w:pPr>
    </w:p>
    <w:p w:rsidR="00126DF8" w:rsidRPr="00126DF8" w:rsidRDefault="00126DF8" w:rsidP="00126DF8">
      <w:pPr>
        <w:tabs>
          <w:tab w:val="left" w:pos="1140"/>
        </w:tabs>
        <w:jc w:val="both"/>
        <w:rPr>
          <w:b/>
          <w:sz w:val="28"/>
          <w:szCs w:val="28"/>
        </w:rPr>
      </w:pPr>
    </w:p>
    <w:p w:rsidR="00126DF8" w:rsidRPr="00126DF8" w:rsidRDefault="00126DF8" w:rsidP="00126DF8">
      <w:pPr>
        <w:tabs>
          <w:tab w:val="left" w:pos="1140"/>
        </w:tabs>
        <w:jc w:val="both"/>
        <w:rPr>
          <w:b/>
          <w:sz w:val="28"/>
          <w:szCs w:val="28"/>
        </w:rPr>
      </w:pPr>
    </w:p>
    <w:p w:rsidR="00126DF8" w:rsidRPr="00126DF8" w:rsidRDefault="00126DF8" w:rsidP="00126DF8">
      <w:pPr>
        <w:tabs>
          <w:tab w:val="left" w:pos="1140"/>
        </w:tabs>
        <w:jc w:val="both"/>
        <w:rPr>
          <w:b/>
          <w:sz w:val="28"/>
          <w:szCs w:val="28"/>
        </w:rPr>
      </w:pPr>
    </w:p>
    <w:p w:rsidR="00126DF8" w:rsidRPr="00126DF8" w:rsidRDefault="00126DF8" w:rsidP="00126DF8">
      <w:pPr>
        <w:tabs>
          <w:tab w:val="left" w:pos="1140"/>
        </w:tabs>
        <w:jc w:val="both"/>
        <w:rPr>
          <w:b/>
          <w:sz w:val="28"/>
          <w:szCs w:val="28"/>
        </w:rPr>
      </w:pPr>
    </w:p>
    <w:p w:rsidR="00126DF8" w:rsidRPr="00126DF8" w:rsidRDefault="00126DF8" w:rsidP="00126DF8">
      <w:pPr>
        <w:tabs>
          <w:tab w:val="left" w:pos="1140"/>
        </w:tabs>
        <w:jc w:val="both"/>
        <w:rPr>
          <w:b/>
          <w:sz w:val="28"/>
          <w:szCs w:val="28"/>
        </w:rPr>
      </w:pPr>
    </w:p>
    <w:p w:rsidR="00126DF8" w:rsidRPr="00126DF8" w:rsidRDefault="00126DF8" w:rsidP="00126DF8">
      <w:pPr>
        <w:tabs>
          <w:tab w:val="left" w:pos="1140"/>
        </w:tabs>
        <w:jc w:val="both"/>
        <w:rPr>
          <w:b/>
          <w:sz w:val="28"/>
          <w:szCs w:val="28"/>
        </w:rPr>
      </w:pPr>
    </w:p>
    <w:p w:rsidR="00126DF8" w:rsidRPr="00126DF8" w:rsidRDefault="00126DF8" w:rsidP="00126DF8">
      <w:pPr>
        <w:tabs>
          <w:tab w:val="left" w:pos="1140"/>
        </w:tabs>
        <w:jc w:val="both"/>
        <w:rPr>
          <w:b/>
          <w:sz w:val="28"/>
          <w:szCs w:val="28"/>
        </w:rPr>
      </w:pPr>
    </w:p>
    <w:p w:rsidR="00126DF8" w:rsidRPr="00126DF8" w:rsidRDefault="00126DF8" w:rsidP="00126DF8">
      <w:pPr>
        <w:tabs>
          <w:tab w:val="left" w:pos="1140"/>
        </w:tabs>
        <w:jc w:val="both"/>
        <w:rPr>
          <w:b/>
          <w:sz w:val="28"/>
          <w:szCs w:val="28"/>
        </w:rPr>
      </w:pPr>
    </w:p>
    <w:p w:rsidR="00126DF8" w:rsidRPr="00126DF8" w:rsidRDefault="00126DF8" w:rsidP="00126DF8">
      <w:pPr>
        <w:tabs>
          <w:tab w:val="left" w:pos="1140"/>
        </w:tabs>
        <w:jc w:val="both"/>
        <w:rPr>
          <w:b/>
          <w:sz w:val="28"/>
          <w:szCs w:val="28"/>
        </w:rPr>
      </w:pPr>
    </w:p>
    <w:p w:rsidR="00126DF8" w:rsidRPr="00126DF8" w:rsidRDefault="00126DF8" w:rsidP="00126DF8">
      <w:pPr>
        <w:tabs>
          <w:tab w:val="left" w:pos="1140"/>
        </w:tabs>
        <w:jc w:val="both"/>
        <w:rPr>
          <w:b/>
          <w:sz w:val="28"/>
          <w:szCs w:val="28"/>
        </w:rPr>
      </w:pPr>
    </w:p>
    <w:p w:rsidR="00126DF8" w:rsidRPr="00126DF8" w:rsidRDefault="00126DF8" w:rsidP="00126DF8">
      <w:pPr>
        <w:tabs>
          <w:tab w:val="left" w:pos="1140"/>
        </w:tabs>
        <w:jc w:val="both"/>
        <w:rPr>
          <w:b/>
          <w:sz w:val="28"/>
          <w:szCs w:val="28"/>
        </w:rPr>
      </w:pPr>
    </w:p>
    <w:p w:rsidR="00126DF8" w:rsidRPr="00126DF8" w:rsidRDefault="00126DF8" w:rsidP="00126DF8">
      <w:pPr>
        <w:tabs>
          <w:tab w:val="left" w:pos="1140"/>
        </w:tabs>
        <w:jc w:val="both"/>
        <w:rPr>
          <w:b/>
          <w:sz w:val="28"/>
          <w:szCs w:val="28"/>
        </w:rPr>
      </w:pPr>
    </w:p>
    <w:p w:rsidR="00126DF8" w:rsidRPr="00126DF8" w:rsidRDefault="00126DF8" w:rsidP="00126DF8">
      <w:pPr>
        <w:tabs>
          <w:tab w:val="left" w:pos="1140"/>
        </w:tabs>
        <w:jc w:val="both"/>
        <w:rPr>
          <w:b/>
          <w:sz w:val="28"/>
          <w:szCs w:val="28"/>
        </w:rPr>
      </w:pPr>
    </w:p>
    <w:p w:rsidR="00126DF8" w:rsidRPr="00126DF8" w:rsidRDefault="00126DF8" w:rsidP="00126DF8">
      <w:pPr>
        <w:tabs>
          <w:tab w:val="left" w:pos="1140"/>
        </w:tabs>
        <w:jc w:val="both"/>
        <w:rPr>
          <w:b/>
          <w:sz w:val="28"/>
          <w:szCs w:val="28"/>
        </w:rPr>
      </w:pPr>
    </w:p>
    <w:p w:rsidR="00126DF8" w:rsidRPr="00126DF8" w:rsidRDefault="00126DF8" w:rsidP="00126DF8">
      <w:pPr>
        <w:tabs>
          <w:tab w:val="left" w:pos="1140"/>
        </w:tabs>
        <w:jc w:val="both"/>
        <w:rPr>
          <w:b/>
          <w:sz w:val="28"/>
          <w:szCs w:val="28"/>
        </w:rPr>
      </w:pPr>
    </w:p>
    <w:p w:rsidR="00126DF8" w:rsidRPr="00126DF8" w:rsidRDefault="00126DF8" w:rsidP="00126DF8">
      <w:pPr>
        <w:tabs>
          <w:tab w:val="left" w:pos="1140"/>
        </w:tabs>
        <w:jc w:val="both"/>
        <w:rPr>
          <w:b/>
          <w:sz w:val="28"/>
          <w:szCs w:val="28"/>
        </w:rPr>
      </w:pPr>
    </w:p>
    <w:p w:rsidR="00126DF8" w:rsidRPr="00126DF8" w:rsidRDefault="00126DF8" w:rsidP="00126DF8">
      <w:pPr>
        <w:tabs>
          <w:tab w:val="left" w:pos="1140"/>
        </w:tabs>
        <w:jc w:val="both"/>
        <w:rPr>
          <w:b/>
          <w:sz w:val="28"/>
          <w:szCs w:val="28"/>
        </w:rPr>
      </w:pPr>
    </w:p>
    <w:p w:rsidR="00126DF8" w:rsidRDefault="00126DF8" w:rsidP="00126DF8">
      <w:pPr>
        <w:suppressAutoHyphens/>
        <w:autoSpaceDN w:val="0"/>
        <w:ind w:firstLine="708"/>
        <w:textAlignment w:val="baseline"/>
        <w:rPr>
          <w:sz w:val="32"/>
          <w:szCs w:val="28"/>
          <w:lang w:val="en-US"/>
        </w:rPr>
      </w:pPr>
    </w:p>
    <w:p w:rsidR="00C754CA" w:rsidRDefault="00C754CA" w:rsidP="00126DF8">
      <w:pPr>
        <w:suppressAutoHyphens/>
        <w:autoSpaceDN w:val="0"/>
        <w:ind w:firstLine="708"/>
        <w:textAlignment w:val="baseline"/>
        <w:rPr>
          <w:sz w:val="32"/>
          <w:szCs w:val="28"/>
          <w:lang w:val="en-US"/>
        </w:rPr>
      </w:pPr>
    </w:p>
    <w:p w:rsidR="00C754CA" w:rsidRDefault="00C754CA" w:rsidP="00126DF8">
      <w:pPr>
        <w:suppressAutoHyphens/>
        <w:autoSpaceDN w:val="0"/>
        <w:ind w:firstLine="708"/>
        <w:textAlignment w:val="baseline"/>
        <w:rPr>
          <w:sz w:val="32"/>
          <w:szCs w:val="28"/>
          <w:lang w:val="en-US"/>
        </w:rPr>
      </w:pPr>
    </w:p>
    <w:p w:rsidR="00C754CA" w:rsidRDefault="00C754CA" w:rsidP="00126DF8">
      <w:pPr>
        <w:suppressAutoHyphens/>
        <w:autoSpaceDN w:val="0"/>
        <w:ind w:firstLine="708"/>
        <w:textAlignment w:val="baseline"/>
        <w:rPr>
          <w:sz w:val="32"/>
          <w:szCs w:val="28"/>
          <w:lang w:val="en-US"/>
        </w:rPr>
      </w:pPr>
    </w:p>
    <w:p w:rsidR="00C754CA" w:rsidRDefault="00C754CA" w:rsidP="00126DF8">
      <w:pPr>
        <w:suppressAutoHyphens/>
        <w:autoSpaceDN w:val="0"/>
        <w:ind w:firstLine="708"/>
        <w:textAlignment w:val="baseline"/>
        <w:rPr>
          <w:sz w:val="32"/>
          <w:szCs w:val="28"/>
          <w:lang w:val="en-US"/>
        </w:rPr>
      </w:pPr>
    </w:p>
    <w:p w:rsidR="00C754CA" w:rsidRPr="00C754CA" w:rsidRDefault="00C754CA" w:rsidP="00126DF8">
      <w:pPr>
        <w:suppressAutoHyphens/>
        <w:autoSpaceDN w:val="0"/>
        <w:ind w:firstLine="708"/>
        <w:textAlignment w:val="baseline"/>
        <w:rPr>
          <w:sz w:val="32"/>
          <w:szCs w:val="28"/>
          <w:lang w:val="en-US"/>
        </w:rPr>
      </w:pPr>
    </w:p>
    <w:p w:rsidR="00126DF8" w:rsidRPr="00126DF8" w:rsidRDefault="00126DF8" w:rsidP="00126DF8">
      <w:pPr>
        <w:tabs>
          <w:tab w:val="left" w:pos="1140"/>
        </w:tabs>
        <w:jc w:val="both"/>
        <w:rPr>
          <w:b/>
          <w:color w:val="FF0000"/>
          <w:sz w:val="28"/>
          <w:szCs w:val="28"/>
        </w:rPr>
      </w:pPr>
    </w:p>
    <w:p w:rsidR="00126DF8" w:rsidRDefault="00126DF8" w:rsidP="00126DF8">
      <w:pPr>
        <w:rPr>
          <w:rFonts w:eastAsia="Lucida Sans Unicode"/>
          <w:b/>
          <w:kern w:val="3"/>
          <w:sz w:val="28"/>
          <w:szCs w:val="28"/>
          <w:u w:val="single"/>
          <w:lang w:val="ru-RU"/>
        </w:rPr>
      </w:pPr>
      <w:r w:rsidRPr="002B2C71">
        <w:rPr>
          <w:rFonts w:eastAsia="Lucida Sans Unicode"/>
          <w:b/>
          <w:kern w:val="3"/>
          <w:sz w:val="28"/>
          <w:szCs w:val="28"/>
          <w:u w:val="single"/>
          <w:lang w:val="ru-RU"/>
        </w:rPr>
        <w:lastRenderedPageBreak/>
        <w:t>Препис – извлечение!</w:t>
      </w:r>
    </w:p>
    <w:p w:rsidR="00126DF8" w:rsidRPr="00126DF8" w:rsidRDefault="00126DF8" w:rsidP="00126DF8">
      <w:pPr>
        <w:ind w:left="2820" w:firstLine="12"/>
        <w:rPr>
          <w:sz w:val="32"/>
          <w:szCs w:val="32"/>
        </w:rPr>
      </w:pPr>
    </w:p>
    <w:p w:rsidR="00126DF8" w:rsidRPr="00126DF8" w:rsidRDefault="00126DF8" w:rsidP="00126DF8">
      <w:pPr>
        <w:ind w:left="2820" w:firstLine="12"/>
        <w:rPr>
          <w:sz w:val="32"/>
          <w:szCs w:val="32"/>
        </w:rPr>
      </w:pPr>
      <w:r w:rsidRPr="00126DF8">
        <w:rPr>
          <w:sz w:val="32"/>
          <w:szCs w:val="32"/>
          <w:lang w:val="en-US"/>
        </w:rPr>
        <w:t xml:space="preserve">     </w:t>
      </w:r>
      <w:r w:rsidRPr="00126DF8">
        <w:rPr>
          <w:sz w:val="32"/>
          <w:szCs w:val="32"/>
        </w:rPr>
        <w:t>Р Е Ш Е Н И Е  № 572</w:t>
      </w:r>
    </w:p>
    <w:p w:rsidR="00126DF8" w:rsidRPr="00126DF8" w:rsidRDefault="00126DF8" w:rsidP="00126DF8">
      <w:pPr>
        <w:ind w:firstLine="720"/>
        <w:rPr>
          <w:sz w:val="32"/>
          <w:szCs w:val="32"/>
        </w:rPr>
      </w:pPr>
      <w:r w:rsidRPr="00126DF8">
        <w:rPr>
          <w:sz w:val="32"/>
          <w:szCs w:val="32"/>
        </w:rPr>
        <w:t xml:space="preserve">                                         28.07.20</w:t>
      </w:r>
      <w:r w:rsidRPr="00126DF8">
        <w:rPr>
          <w:sz w:val="32"/>
          <w:szCs w:val="32"/>
          <w:lang w:val="en-US"/>
        </w:rPr>
        <w:t>23</w:t>
      </w:r>
      <w:r w:rsidRPr="00126DF8">
        <w:rPr>
          <w:sz w:val="32"/>
          <w:szCs w:val="32"/>
        </w:rPr>
        <w:t xml:space="preserve"> г.</w:t>
      </w:r>
    </w:p>
    <w:p w:rsidR="00126DF8" w:rsidRPr="00126DF8" w:rsidRDefault="00126DF8" w:rsidP="00126DF8">
      <w:pPr>
        <w:rPr>
          <w:sz w:val="32"/>
          <w:szCs w:val="32"/>
        </w:rPr>
      </w:pPr>
      <w:r w:rsidRPr="00126DF8">
        <w:rPr>
          <w:sz w:val="32"/>
          <w:szCs w:val="32"/>
        </w:rPr>
        <w:t xml:space="preserve">                                            / Протокол № </w:t>
      </w:r>
      <w:r w:rsidRPr="00126DF8">
        <w:rPr>
          <w:sz w:val="32"/>
          <w:szCs w:val="32"/>
          <w:lang w:val="en-US"/>
        </w:rPr>
        <w:t>4</w:t>
      </w:r>
      <w:r w:rsidRPr="00126DF8">
        <w:rPr>
          <w:sz w:val="32"/>
          <w:szCs w:val="32"/>
        </w:rPr>
        <w:t>5 /</w:t>
      </w:r>
    </w:p>
    <w:p w:rsidR="00126DF8" w:rsidRPr="00126DF8" w:rsidRDefault="00126DF8" w:rsidP="00126DF8">
      <w:pPr>
        <w:rPr>
          <w:sz w:val="16"/>
          <w:szCs w:val="16"/>
        </w:rPr>
      </w:pPr>
    </w:p>
    <w:p w:rsidR="00126DF8" w:rsidRPr="00126DF8" w:rsidRDefault="00126DF8" w:rsidP="00126DF8">
      <w:pPr>
        <w:tabs>
          <w:tab w:val="left" w:pos="1140"/>
        </w:tabs>
        <w:jc w:val="both"/>
      </w:pPr>
      <w:r w:rsidRPr="00126DF8">
        <w:rPr>
          <w:rFonts w:eastAsiaTheme="minorHAnsi"/>
          <w:sz w:val="28"/>
          <w:szCs w:val="28"/>
          <w:lang w:eastAsia="en-US"/>
        </w:rPr>
        <w:tab/>
      </w:r>
      <w:r w:rsidRPr="00126DF8">
        <w:rPr>
          <w:rFonts w:eastAsiaTheme="minorHAnsi"/>
          <w:b/>
          <w:sz w:val="28"/>
          <w:szCs w:val="28"/>
          <w:u w:val="single"/>
          <w:lang w:val="en-US" w:eastAsia="en-US"/>
        </w:rPr>
        <w:t>ОТНОСНО:</w:t>
      </w:r>
      <w:r w:rsidRPr="00126DF8">
        <w:rPr>
          <w:rFonts w:eastAsiaTheme="minorHAnsi"/>
          <w:sz w:val="28"/>
          <w:szCs w:val="28"/>
          <w:lang w:eastAsia="en-US"/>
        </w:rPr>
        <w:t xml:space="preserve"> </w:t>
      </w:r>
      <w:proofErr w:type="gramStart"/>
      <w:r w:rsidRPr="00126DF8">
        <w:rPr>
          <w:rFonts w:eastAsiaTheme="minorHAnsi"/>
          <w:lang w:eastAsia="en-US"/>
        </w:rPr>
        <w:t>Предложение  с</w:t>
      </w:r>
      <w:proofErr w:type="gramEnd"/>
      <w:r w:rsidRPr="00126DF8">
        <w:rPr>
          <w:rFonts w:eastAsiaTheme="minorHAnsi"/>
          <w:lang w:eastAsia="en-US"/>
        </w:rPr>
        <w:t xml:space="preserve"> вносител Кмет на Община </w:t>
      </w:r>
      <w:r w:rsidRPr="00126DF8">
        <w:rPr>
          <w:rFonts w:eastAsia="Calibri"/>
        </w:rPr>
        <w:t>с  вх. № ОС – 175/19.07.2023 г. -</w:t>
      </w:r>
      <w:r w:rsidRPr="00126DF8">
        <w:t xml:space="preserve"> даване разрешение за функциониране на две самостоятелни паралелки с изключения от минималния брой на учениците в Средно училище „Христо Смирненски“ гр.Гурково  за  учебната 2023 / 2024 г.</w:t>
      </w:r>
    </w:p>
    <w:p w:rsidR="00126DF8" w:rsidRPr="00126DF8" w:rsidRDefault="00126DF8" w:rsidP="00126DF8">
      <w:pPr>
        <w:jc w:val="both"/>
        <w:rPr>
          <w:lang w:eastAsia="en-US"/>
        </w:rPr>
      </w:pPr>
      <w:r w:rsidRPr="00126DF8">
        <w:rPr>
          <w:lang w:eastAsia="en-US"/>
        </w:rPr>
        <w:tab/>
        <w:t xml:space="preserve">        </w:t>
      </w:r>
      <w:r w:rsidRPr="00126DF8">
        <w:rPr>
          <w:rFonts w:eastAsiaTheme="minorHAnsi"/>
          <w:b/>
          <w:bCs/>
          <w:color w:val="000000"/>
          <w:sz w:val="28"/>
          <w:szCs w:val="28"/>
          <w:u w:val="single"/>
          <w:lang w:eastAsia="en-US" w:bidi="bg-BG"/>
        </w:rPr>
        <w:t>МОТИВИ:</w:t>
      </w:r>
      <w:r w:rsidRPr="00126DF8">
        <w:rPr>
          <w:rFonts w:eastAsiaTheme="minorHAnsi"/>
          <w:bCs/>
          <w:color w:val="000000"/>
          <w:sz w:val="28"/>
          <w:szCs w:val="28"/>
          <w:lang w:eastAsia="en-US" w:bidi="bg-BG"/>
        </w:rPr>
        <w:t xml:space="preserve"> </w:t>
      </w:r>
      <w:r w:rsidRPr="00126DF8">
        <w:rPr>
          <w:lang w:eastAsia="en-US"/>
        </w:rPr>
        <w:t>Директорът  на  СУ ”Христо Смирненски” г-н Лальо Лалев е  изпратил мотивирано искане  до Кмета на община Гурково  с Вх. №.К-1942 / 05.07.2023 г., с молба да бъде  разрешено съществуването на  две самостоятелни паралелки с изключения от минималния брой на учениците – 3-а клас и 3-б клас  през учебната 2023/ 20</w:t>
      </w:r>
      <w:r w:rsidRPr="00126DF8">
        <w:rPr>
          <w:lang w:val="en-US" w:eastAsia="en-US"/>
        </w:rPr>
        <w:t>2</w:t>
      </w:r>
      <w:r w:rsidRPr="00126DF8">
        <w:rPr>
          <w:lang w:eastAsia="en-US"/>
        </w:rPr>
        <w:t xml:space="preserve">4 година. Към искането директорът на училището е приложил  Становище от г-жа Татяна Димитрова - Началник на РУО – Стара Загора  с изх. № РД-16-6634 от 03.07.2023 г. , от което е видно,  че може да се допусне изключение от минималния брой на учениците в 3-а клас, и 3-б клас, при условие, че са осигурени допълнителни средства за обезпечаване на учебния процес извън определените  по единни разходни стандарти за съответната дейност. </w:t>
      </w:r>
    </w:p>
    <w:p w:rsidR="00126DF8" w:rsidRPr="00126DF8" w:rsidRDefault="00126DF8" w:rsidP="00126DF8">
      <w:pPr>
        <w:jc w:val="both"/>
        <w:rPr>
          <w:lang w:eastAsia="en-US"/>
        </w:rPr>
      </w:pPr>
      <w:r w:rsidRPr="00126DF8">
        <w:rPr>
          <w:lang w:eastAsia="en-US"/>
        </w:rPr>
        <w:tab/>
        <w:t>Съгласно Наредбата за финансирането на институциите в системата на предучилищното и училищното образование се допускат изключения за съществуването на паралелки в общинските училища под минималния брой ученици с разрешение на финансиращия орган, ако са осигурени допълнително средства за обезпечаване на учебния процес извън определените по стандарти за  съответната дейност.</w:t>
      </w:r>
    </w:p>
    <w:p w:rsidR="00126DF8" w:rsidRPr="00126DF8" w:rsidRDefault="00126DF8" w:rsidP="00126DF8">
      <w:pPr>
        <w:ind w:firstLine="708"/>
        <w:jc w:val="both"/>
        <w:rPr>
          <w:rFonts w:asciiTheme="minorHAnsi" w:eastAsiaTheme="minorHAnsi" w:hAnsiTheme="minorHAnsi" w:cstheme="minorBidi"/>
          <w:bCs/>
          <w:sz w:val="28"/>
          <w:szCs w:val="28"/>
          <w:lang w:eastAsia="en-US"/>
        </w:rPr>
      </w:pPr>
      <w:r w:rsidRPr="00126DF8">
        <w:rPr>
          <w:lang w:eastAsia="en-US"/>
        </w:rPr>
        <w:t xml:space="preserve"> Допълнителните средства  за обезпечаване на учебния процес извън определените по стандарти за съответната дейност ще бъдат осигурени от собствените приходи за местна дейност на община Гурково.</w:t>
      </w:r>
    </w:p>
    <w:p w:rsidR="00126DF8" w:rsidRPr="00126DF8" w:rsidRDefault="00126DF8" w:rsidP="00126DF8">
      <w:pPr>
        <w:shd w:val="clear" w:color="auto" w:fill="FFFFFF"/>
        <w:ind w:firstLine="708"/>
        <w:jc w:val="both"/>
        <w:rPr>
          <w:bCs/>
        </w:rPr>
      </w:pPr>
      <w:r w:rsidRPr="00126DF8">
        <w:rPr>
          <w:bCs/>
        </w:rPr>
        <w:t>На основание чл.21,ал.1,т.23 от ЗМСМА  и ал.2  във връзка с чл.294,т.1 и т.2 от ЗПУО, чл.68,ал.1,т.2  и ал.7 от Наредбата за финансирането  на институциите в системата на предучилищното и училищното образование,  Общински съвет Гурково</w:t>
      </w:r>
    </w:p>
    <w:p w:rsidR="00126DF8" w:rsidRPr="00126DF8" w:rsidRDefault="00126DF8" w:rsidP="00126DF8">
      <w:pPr>
        <w:shd w:val="clear" w:color="auto" w:fill="FFFFFF"/>
        <w:ind w:firstLine="708"/>
        <w:jc w:val="both"/>
      </w:pPr>
      <w:r w:rsidRPr="00126DF8">
        <w:rPr>
          <w:bCs/>
        </w:rPr>
        <w:t xml:space="preserve">                                                             </w:t>
      </w:r>
      <w:r w:rsidRPr="00126DF8">
        <w:rPr>
          <w:rFonts w:eastAsia="Calibri"/>
          <w:bCs/>
          <w:sz w:val="28"/>
          <w:szCs w:val="28"/>
        </w:rPr>
        <w:t>Р Е Ш И:</w:t>
      </w:r>
    </w:p>
    <w:p w:rsidR="00126DF8" w:rsidRPr="00126DF8" w:rsidRDefault="00126DF8" w:rsidP="00126DF8">
      <w:pPr>
        <w:shd w:val="clear" w:color="auto" w:fill="FFFFFF"/>
        <w:ind w:left="360"/>
        <w:jc w:val="both"/>
        <w:rPr>
          <w:bCs/>
        </w:rPr>
      </w:pPr>
      <w:r w:rsidRPr="00126DF8">
        <w:rPr>
          <w:bCs/>
        </w:rPr>
        <w:t>1.Дава съгласие за формиране на  паралелки с  брой на учениците под  минималния през учебната 2023/2024 година в СУ „Христо Смирненски“ град Гурково, както следва:</w:t>
      </w:r>
    </w:p>
    <w:p w:rsidR="00126DF8" w:rsidRPr="00126DF8" w:rsidRDefault="00126DF8" w:rsidP="00126DF8">
      <w:pPr>
        <w:numPr>
          <w:ilvl w:val="0"/>
          <w:numId w:val="15"/>
        </w:numPr>
        <w:shd w:val="clear" w:color="auto" w:fill="FFFFFF"/>
        <w:spacing w:after="200" w:line="276" w:lineRule="auto"/>
        <w:jc w:val="both"/>
        <w:rPr>
          <w:bCs/>
        </w:rPr>
      </w:pPr>
      <w:r w:rsidRPr="00126DF8">
        <w:rPr>
          <w:bCs/>
        </w:rPr>
        <w:t>Паралелка ІІІа клас  - с 14 (четиринадесет) ученици</w:t>
      </w:r>
    </w:p>
    <w:p w:rsidR="00126DF8" w:rsidRPr="00126DF8" w:rsidRDefault="00126DF8" w:rsidP="00126DF8">
      <w:pPr>
        <w:numPr>
          <w:ilvl w:val="0"/>
          <w:numId w:val="15"/>
        </w:numPr>
        <w:shd w:val="clear" w:color="auto" w:fill="FFFFFF"/>
        <w:spacing w:after="200" w:line="276" w:lineRule="auto"/>
        <w:jc w:val="both"/>
        <w:rPr>
          <w:bCs/>
        </w:rPr>
      </w:pPr>
      <w:r w:rsidRPr="00126DF8">
        <w:rPr>
          <w:bCs/>
        </w:rPr>
        <w:t>Паралелка ІІІб клас  - с 13 (тринадесет) ученици</w:t>
      </w:r>
    </w:p>
    <w:p w:rsidR="00126DF8" w:rsidRPr="00126DF8" w:rsidRDefault="00126DF8" w:rsidP="00126DF8">
      <w:pPr>
        <w:shd w:val="clear" w:color="auto" w:fill="FFFFFF"/>
        <w:ind w:firstLine="360"/>
        <w:jc w:val="both"/>
        <w:rPr>
          <w:bCs/>
        </w:rPr>
      </w:pPr>
      <w:r w:rsidRPr="00126DF8">
        <w:rPr>
          <w:bCs/>
        </w:rPr>
        <w:t>2.Предлага на Кмета на общината при доказана необходимост и на база актуализиран списък  за учебната 2023/2024 год.,да предвиди  допълнителни средства извън определения стандарт за периода от 15.09.2023 г. до 31.12.2023 год., съгласно РМС № 337/02.05.2023 год. за съответната дейност. Средствата да бъдат за сметка на местните приходи.</w:t>
      </w:r>
    </w:p>
    <w:p w:rsidR="00FC24AD" w:rsidRPr="00126DF8" w:rsidRDefault="00126DF8" w:rsidP="00126DF8">
      <w:pPr>
        <w:spacing w:after="200" w:line="276" w:lineRule="auto"/>
        <w:ind w:firstLine="360"/>
        <w:jc w:val="both"/>
        <w:rPr>
          <w:rFonts w:ascii="Calibri" w:eastAsia="Calibri" w:hAnsi="Calibri"/>
          <w:lang w:val="en-US"/>
        </w:rPr>
      </w:pPr>
      <w:r w:rsidRPr="00126DF8">
        <w:rPr>
          <w:rFonts w:eastAsiaTheme="minorHAnsi"/>
          <w:bCs/>
          <w:lang w:eastAsia="en-US"/>
        </w:rPr>
        <w:t>3.Кмета на общината да</w:t>
      </w:r>
      <w:r w:rsidRPr="00126DF8">
        <w:rPr>
          <w:rFonts w:asciiTheme="minorHAnsi" w:eastAsiaTheme="minorHAnsi" w:hAnsiTheme="minorHAnsi" w:cstheme="minorBidi"/>
          <w:bCs/>
          <w:lang w:eastAsia="en-US"/>
        </w:rPr>
        <w:t xml:space="preserve">  </w:t>
      </w:r>
      <w:r w:rsidRPr="00126DF8">
        <w:rPr>
          <w:bCs/>
        </w:rPr>
        <w:t>предвиди в бюджета на общината за 2024 година,необходимите средства   за периода от 01.01.2024 г. до 15.09.2024 г.  съгласно определения стандарт за 2024 год. за съответната дейност. Предвидените средства да бъдат за сметка на местните приходи.</w:t>
      </w:r>
      <w:r w:rsidRPr="00126DF8">
        <w:rPr>
          <w:kern w:val="3"/>
        </w:rPr>
        <w:tab/>
        <w:t>У</w:t>
      </w:r>
      <w:r w:rsidRPr="00126DF8">
        <w:rPr>
          <w:kern w:val="3"/>
          <w:lang w:val="ru-RU"/>
        </w:rPr>
        <w:t>частвали</w:t>
      </w:r>
      <w:r w:rsidRPr="00126DF8">
        <w:rPr>
          <w:kern w:val="3"/>
        </w:rPr>
        <w:t xml:space="preserve">  </w:t>
      </w:r>
      <w:r w:rsidRPr="00126DF8">
        <w:rPr>
          <w:kern w:val="3"/>
          <w:lang w:val="ru-RU"/>
        </w:rPr>
        <w:t xml:space="preserve">в  поименно </w:t>
      </w:r>
      <w:r w:rsidRPr="00126DF8">
        <w:rPr>
          <w:kern w:val="3"/>
        </w:rPr>
        <w:t>гласуване</w:t>
      </w:r>
      <w:r w:rsidRPr="00126DF8">
        <w:rPr>
          <w:kern w:val="3"/>
          <w:lang w:val="ru-RU"/>
        </w:rPr>
        <w:t xml:space="preserve">  13  общ. съветници,  гласували  </w:t>
      </w:r>
      <w:r w:rsidRPr="00126DF8">
        <w:rPr>
          <w:kern w:val="3"/>
        </w:rPr>
        <w:t>„</w:t>
      </w:r>
      <w:r w:rsidRPr="00126DF8">
        <w:rPr>
          <w:b/>
          <w:bCs/>
          <w:kern w:val="3"/>
          <w:lang w:val="ru-RU"/>
        </w:rPr>
        <w:t>за</w:t>
      </w:r>
      <w:r w:rsidRPr="00126DF8">
        <w:rPr>
          <w:kern w:val="3"/>
        </w:rPr>
        <w:t>”</w:t>
      </w:r>
      <w:r w:rsidRPr="00126DF8">
        <w:rPr>
          <w:kern w:val="3"/>
          <w:lang w:val="ru-RU"/>
        </w:rPr>
        <w:t xml:space="preserve">  – 13,                                   </w:t>
      </w:r>
      <w:r w:rsidRPr="00126DF8">
        <w:rPr>
          <w:kern w:val="3"/>
        </w:rPr>
        <w:t>„</w:t>
      </w:r>
      <w:r w:rsidRPr="00126DF8">
        <w:rPr>
          <w:b/>
          <w:bCs/>
          <w:kern w:val="3"/>
          <w:lang w:val="ru-RU"/>
        </w:rPr>
        <w:t>против</w:t>
      </w:r>
      <w:r w:rsidRPr="00126DF8">
        <w:rPr>
          <w:kern w:val="3"/>
        </w:rPr>
        <w:t>”</w:t>
      </w:r>
      <w:r w:rsidRPr="00126DF8">
        <w:rPr>
          <w:kern w:val="3"/>
          <w:lang w:val="ru-RU"/>
        </w:rPr>
        <w:t xml:space="preserve"> –  няма,  </w:t>
      </w:r>
      <w:r w:rsidRPr="00126DF8">
        <w:rPr>
          <w:kern w:val="3"/>
        </w:rPr>
        <w:t>„</w:t>
      </w:r>
      <w:r w:rsidRPr="00126DF8">
        <w:rPr>
          <w:b/>
          <w:bCs/>
          <w:kern w:val="3"/>
          <w:lang w:val="ru-RU"/>
        </w:rPr>
        <w:t>въздържал</w:t>
      </w:r>
      <w:r w:rsidRPr="00126DF8">
        <w:rPr>
          <w:b/>
          <w:bCs/>
          <w:kern w:val="3"/>
        </w:rPr>
        <w:t>и</w:t>
      </w:r>
      <w:r w:rsidRPr="00126DF8">
        <w:rPr>
          <w:b/>
          <w:bCs/>
          <w:kern w:val="3"/>
          <w:lang w:val="ru-RU"/>
        </w:rPr>
        <w:t xml:space="preserve"> се</w:t>
      </w:r>
      <w:r w:rsidRPr="00126DF8">
        <w:rPr>
          <w:kern w:val="3"/>
        </w:rPr>
        <w:t>”</w:t>
      </w:r>
      <w:r w:rsidRPr="00126DF8">
        <w:rPr>
          <w:kern w:val="3"/>
          <w:lang w:val="ru-RU"/>
        </w:rPr>
        <w:t xml:space="preserve"> – няма.</w:t>
      </w: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FC24AD" w:rsidRPr="00A86277" w:rsidRDefault="00FC24AD" w:rsidP="00FC24AD">
      <w:pPr>
        <w:widowControl w:val="0"/>
        <w:suppressAutoHyphens/>
        <w:autoSpaceDN w:val="0"/>
        <w:textAlignment w:val="baseline"/>
        <w:rPr>
          <w:rFonts w:eastAsia="Lucida Sans Unicode" w:cs="Tahoma"/>
          <w:b/>
          <w:kern w:val="3"/>
        </w:rPr>
      </w:pP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FC24AD" w:rsidRPr="00A86277" w:rsidRDefault="00FC24AD" w:rsidP="00FC24AD">
      <w:pPr>
        <w:rPr>
          <w:rFonts w:ascii="Verdana" w:hAnsi="Verdana"/>
          <w:b/>
          <w:lang w:val="en-US"/>
        </w:rPr>
      </w:pPr>
      <w:r w:rsidRPr="00A86277">
        <w:rPr>
          <w:rFonts w:eastAsia="Lucida Sans Unicode" w:cs="Tahoma"/>
          <w:b/>
          <w:kern w:val="3"/>
        </w:rPr>
        <w:t xml:space="preserve">                                        / Иванка Рачева – Генчева /</w:t>
      </w:r>
    </w:p>
    <w:p w:rsidR="00126DF8" w:rsidRDefault="00126DF8" w:rsidP="00126DF8">
      <w:pPr>
        <w:widowControl w:val="0"/>
        <w:ind w:firstLine="708"/>
        <w:jc w:val="both"/>
        <w:rPr>
          <w:b/>
          <w:sz w:val="28"/>
          <w:szCs w:val="28"/>
        </w:rPr>
      </w:pPr>
    </w:p>
    <w:p w:rsidR="00126DF8" w:rsidRDefault="00126DF8" w:rsidP="00126DF8">
      <w:pPr>
        <w:rPr>
          <w:rFonts w:eastAsia="Lucida Sans Unicode"/>
          <w:b/>
          <w:kern w:val="3"/>
          <w:sz w:val="28"/>
          <w:szCs w:val="28"/>
          <w:u w:val="single"/>
          <w:lang w:val="ru-RU"/>
        </w:rPr>
      </w:pPr>
      <w:r w:rsidRPr="002B2C71">
        <w:rPr>
          <w:rFonts w:eastAsia="Lucida Sans Unicode"/>
          <w:b/>
          <w:kern w:val="3"/>
          <w:sz w:val="28"/>
          <w:szCs w:val="28"/>
          <w:u w:val="single"/>
          <w:lang w:val="ru-RU"/>
        </w:rPr>
        <w:lastRenderedPageBreak/>
        <w:t>Препис – извлечение!</w:t>
      </w:r>
    </w:p>
    <w:p w:rsidR="00126DF8" w:rsidRPr="00126DF8" w:rsidRDefault="00126DF8" w:rsidP="00126DF8">
      <w:pPr>
        <w:ind w:left="2820" w:firstLine="12"/>
        <w:jc w:val="both"/>
        <w:rPr>
          <w:sz w:val="16"/>
          <w:szCs w:val="16"/>
        </w:rPr>
      </w:pPr>
    </w:p>
    <w:p w:rsidR="00126DF8" w:rsidRPr="00126DF8" w:rsidRDefault="00126DF8" w:rsidP="00126DF8">
      <w:pPr>
        <w:ind w:left="2820" w:firstLine="12"/>
        <w:rPr>
          <w:sz w:val="32"/>
          <w:szCs w:val="32"/>
        </w:rPr>
      </w:pPr>
      <w:r w:rsidRPr="00126DF8">
        <w:rPr>
          <w:sz w:val="32"/>
          <w:szCs w:val="32"/>
          <w:lang w:val="en-US"/>
        </w:rPr>
        <w:t xml:space="preserve">     </w:t>
      </w:r>
      <w:r w:rsidRPr="00126DF8">
        <w:rPr>
          <w:sz w:val="32"/>
          <w:szCs w:val="32"/>
        </w:rPr>
        <w:t>Р Е Ш Е Н И Е  № 573</w:t>
      </w:r>
    </w:p>
    <w:p w:rsidR="00126DF8" w:rsidRPr="00126DF8" w:rsidRDefault="00126DF8" w:rsidP="00126DF8">
      <w:pPr>
        <w:ind w:firstLine="720"/>
        <w:rPr>
          <w:sz w:val="32"/>
          <w:szCs w:val="32"/>
        </w:rPr>
      </w:pPr>
      <w:r w:rsidRPr="00126DF8">
        <w:rPr>
          <w:sz w:val="32"/>
          <w:szCs w:val="32"/>
        </w:rPr>
        <w:t xml:space="preserve">                                         28.07.20</w:t>
      </w:r>
      <w:r w:rsidRPr="00126DF8">
        <w:rPr>
          <w:sz w:val="32"/>
          <w:szCs w:val="32"/>
          <w:lang w:val="en-US"/>
        </w:rPr>
        <w:t>23</w:t>
      </w:r>
      <w:r w:rsidRPr="00126DF8">
        <w:rPr>
          <w:sz w:val="32"/>
          <w:szCs w:val="32"/>
        </w:rPr>
        <w:t xml:space="preserve"> г.</w:t>
      </w:r>
    </w:p>
    <w:p w:rsidR="00126DF8" w:rsidRPr="00126DF8" w:rsidRDefault="00126DF8" w:rsidP="00126DF8">
      <w:pPr>
        <w:rPr>
          <w:sz w:val="32"/>
          <w:szCs w:val="32"/>
        </w:rPr>
      </w:pPr>
      <w:r w:rsidRPr="00126DF8">
        <w:rPr>
          <w:sz w:val="32"/>
          <w:szCs w:val="32"/>
        </w:rPr>
        <w:t xml:space="preserve">                                            / Протокол № </w:t>
      </w:r>
      <w:r w:rsidRPr="00126DF8">
        <w:rPr>
          <w:sz w:val="32"/>
          <w:szCs w:val="32"/>
          <w:lang w:val="en-US"/>
        </w:rPr>
        <w:t>4</w:t>
      </w:r>
      <w:r w:rsidRPr="00126DF8">
        <w:rPr>
          <w:sz w:val="32"/>
          <w:szCs w:val="32"/>
        </w:rPr>
        <w:t>5 /</w:t>
      </w:r>
    </w:p>
    <w:p w:rsidR="00126DF8" w:rsidRPr="00126DF8" w:rsidRDefault="00126DF8" w:rsidP="00126DF8">
      <w:pPr>
        <w:rPr>
          <w:sz w:val="16"/>
          <w:szCs w:val="16"/>
        </w:rPr>
      </w:pPr>
    </w:p>
    <w:p w:rsidR="00126DF8" w:rsidRPr="00126DF8" w:rsidRDefault="00126DF8" w:rsidP="00126DF8">
      <w:pPr>
        <w:tabs>
          <w:tab w:val="left" w:pos="1140"/>
        </w:tabs>
        <w:jc w:val="both"/>
      </w:pPr>
      <w:r w:rsidRPr="00126DF8">
        <w:rPr>
          <w:rFonts w:eastAsiaTheme="minorHAnsi"/>
          <w:sz w:val="28"/>
          <w:szCs w:val="28"/>
          <w:lang w:eastAsia="en-US"/>
        </w:rPr>
        <w:t xml:space="preserve">          </w:t>
      </w:r>
      <w:r w:rsidRPr="00126DF8">
        <w:rPr>
          <w:rFonts w:eastAsiaTheme="minorHAnsi"/>
          <w:b/>
          <w:sz w:val="28"/>
          <w:szCs w:val="28"/>
          <w:u w:val="single"/>
          <w:lang w:val="en-US" w:eastAsia="en-US"/>
        </w:rPr>
        <w:t>ОТНОСНО:</w:t>
      </w:r>
      <w:r w:rsidRPr="00126DF8">
        <w:rPr>
          <w:rFonts w:eastAsiaTheme="minorHAnsi"/>
          <w:sz w:val="28"/>
          <w:szCs w:val="28"/>
          <w:lang w:eastAsia="en-US"/>
        </w:rPr>
        <w:t xml:space="preserve"> </w:t>
      </w:r>
      <w:proofErr w:type="gramStart"/>
      <w:r w:rsidRPr="00126DF8">
        <w:rPr>
          <w:rFonts w:eastAsiaTheme="minorHAnsi"/>
          <w:lang w:eastAsia="en-US"/>
        </w:rPr>
        <w:t>Предложение  с</w:t>
      </w:r>
      <w:proofErr w:type="gramEnd"/>
      <w:r w:rsidRPr="00126DF8">
        <w:rPr>
          <w:rFonts w:eastAsiaTheme="minorHAnsi"/>
          <w:lang w:eastAsia="en-US"/>
        </w:rPr>
        <w:t xml:space="preserve"> вносител Кмет на Община </w:t>
      </w:r>
      <w:r w:rsidRPr="00126DF8">
        <w:rPr>
          <w:rFonts w:eastAsia="Calibri"/>
        </w:rPr>
        <w:t xml:space="preserve">с  вх. № ОС – 176/19.07.2023 г. – формиране на паралелка с по-малко от 10 ученици за учебната 2023/2024 г. в </w:t>
      </w:r>
      <w:r w:rsidRPr="00126DF8">
        <w:t>Средно училище „Христо Смирненски“ гр.Гурково.</w:t>
      </w:r>
    </w:p>
    <w:p w:rsidR="00126DF8" w:rsidRPr="00126DF8" w:rsidRDefault="00126DF8" w:rsidP="00126DF8">
      <w:pPr>
        <w:jc w:val="both"/>
        <w:rPr>
          <w:lang w:eastAsia="en-US"/>
        </w:rPr>
      </w:pPr>
      <w:r w:rsidRPr="00126DF8">
        <w:rPr>
          <w:lang w:eastAsia="en-US"/>
        </w:rPr>
        <w:tab/>
      </w:r>
      <w:r w:rsidRPr="00126DF8">
        <w:rPr>
          <w:rFonts w:eastAsiaTheme="minorHAnsi"/>
          <w:b/>
          <w:bCs/>
          <w:color w:val="000000"/>
          <w:sz w:val="28"/>
          <w:szCs w:val="28"/>
          <w:u w:val="single"/>
          <w:lang w:eastAsia="en-US" w:bidi="bg-BG"/>
        </w:rPr>
        <w:t>МОТИВИ:</w:t>
      </w:r>
      <w:r w:rsidRPr="00126DF8">
        <w:rPr>
          <w:rFonts w:eastAsiaTheme="minorHAnsi"/>
          <w:bCs/>
          <w:color w:val="000000"/>
          <w:sz w:val="28"/>
          <w:szCs w:val="28"/>
          <w:lang w:eastAsia="en-US" w:bidi="bg-BG"/>
        </w:rPr>
        <w:t xml:space="preserve"> </w:t>
      </w:r>
      <w:r w:rsidRPr="00126DF8">
        <w:rPr>
          <w:lang w:eastAsia="en-US"/>
        </w:rPr>
        <w:t>Директорът  на  СУ ”Христо Смирненски” г-н Лальо Лалев е  изпратил Доклад до Кмета на община Гурково  с Вх. №.К-1935 / 05.07.2023 г., с молба да</w:t>
      </w:r>
      <w:r w:rsidRPr="00126DF8">
        <w:rPr>
          <w:lang w:val="en-US" w:eastAsia="en-US"/>
        </w:rPr>
        <w:t xml:space="preserve"> бъде формирана паралелка </w:t>
      </w:r>
      <w:r w:rsidRPr="00126DF8">
        <w:rPr>
          <w:lang w:eastAsia="en-US"/>
        </w:rPr>
        <w:t>Х</w:t>
      </w:r>
      <w:r w:rsidRPr="00126DF8">
        <w:rPr>
          <w:lang w:val="en-US" w:eastAsia="en-US"/>
        </w:rPr>
        <w:t>II</w:t>
      </w:r>
      <w:r w:rsidRPr="00126DF8">
        <w:rPr>
          <w:lang w:eastAsia="en-US"/>
        </w:rPr>
        <w:t>-а клас с по-малко от 10 ученици, професия код:8110701-Готвач,специалност код 8110701-Производство на кулинарни изделия и напитки с 9/девет/ ученици през учебната 202</w:t>
      </w:r>
      <w:r w:rsidRPr="00126DF8">
        <w:rPr>
          <w:lang w:val="en-US" w:eastAsia="en-US"/>
        </w:rPr>
        <w:t>3</w:t>
      </w:r>
      <w:r w:rsidRPr="00126DF8">
        <w:rPr>
          <w:lang w:eastAsia="en-US"/>
        </w:rPr>
        <w:t>/20</w:t>
      </w:r>
      <w:r w:rsidRPr="00126DF8">
        <w:rPr>
          <w:lang w:val="en-US" w:eastAsia="en-US"/>
        </w:rPr>
        <w:t>2</w:t>
      </w:r>
      <w:r w:rsidRPr="00126DF8">
        <w:rPr>
          <w:lang w:eastAsia="en-US"/>
        </w:rPr>
        <w:t xml:space="preserve">4 година. </w:t>
      </w:r>
    </w:p>
    <w:p w:rsidR="00126DF8" w:rsidRPr="00126DF8" w:rsidRDefault="00126DF8" w:rsidP="00126DF8">
      <w:pPr>
        <w:jc w:val="both"/>
        <w:rPr>
          <w:lang w:eastAsia="en-US"/>
        </w:rPr>
      </w:pPr>
      <w:r w:rsidRPr="00126DF8">
        <w:rPr>
          <w:lang w:eastAsia="en-US"/>
        </w:rPr>
        <w:tab/>
        <w:t>Съгласно Наредбата за финансирането на институциите в системата на предучилищното и училищното образование се допускат изключения по реда  на чл.68,ал.1,т.5 за професия; код 8110701-Готвач,включена в Списъка по чл.6а,ал.2 от Закона за професионалното образование и обучение и в специалности по професии,по които е налице недостиг от специалисти на пазара на труда,приет с ПМС№ 34/08.03.2023г. при осигурени допълнителни средства за обезпечаване на учебния процес извън определените по стандарти за  съответната дейност.</w:t>
      </w:r>
    </w:p>
    <w:p w:rsidR="00126DF8" w:rsidRPr="00126DF8" w:rsidRDefault="00126DF8" w:rsidP="00126DF8">
      <w:pPr>
        <w:jc w:val="both"/>
        <w:rPr>
          <w:lang w:eastAsia="en-US"/>
        </w:rPr>
      </w:pPr>
      <w:r w:rsidRPr="00126DF8">
        <w:rPr>
          <w:lang w:eastAsia="en-US"/>
        </w:rPr>
        <w:t>Допълнителни средства за обезпечаване на учебния процес извън определените по стандарти за  съответната дейност ще бъдат осигурени от собствените приходи за местна дейност на община Гурково.</w:t>
      </w:r>
    </w:p>
    <w:p w:rsidR="00126DF8" w:rsidRPr="00126DF8" w:rsidRDefault="00126DF8" w:rsidP="00126DF8">
      <w:pPr>
        <w:shd w:val="clear" w:color="auto" w:fill="FFFFFF"/>
        <w:ind w:firstLine="708"/>
        <w:jc w:val="both"/>
        <w:rPr>
          <w:bCs/>
        </w:rPr>
      </w:pPr>
      <w:r w:rsidRPr="00126DF8">
        <w:rPr>
          <w:bCs/>
        </w:rPr>
        <w:t xml:space="preserve">На основание чл.21,ал.1,т.23 от ЗМСМА  и ал.2  във връзка с чл.294,т.1 и т.2 във връзка с чл.282,ал.24  от ЗПУО, чл.68,ал.1,т.5 и ал.6,т.3 и чл.69 от Наредбата за финансирането  на институциите в системата на предучилищното и училищното образование,  Общински съвет Гурково </w:t>
      </w:r>
    </w:p>
    <w:p w:rsidR="00126DF8" w:rsidRPr="00126DF8" w:rsidRDefault="00126DF8" w:rsidP="00126DF8">
      <w:pPr>
        <w:ind w:left="3540" w:firstLine="708"/>
        <w:rPr>
          <w:lang w:eastAsia="en-US"/>
        </w:rPr>
      </w:pPr>
      <w:r w:rsidRPr="00126DF8">
        <w:rPr>
          <w:rFonts w:eastAsia="Calibri"/>
          <w:bCs/>
          <w:sz w:val="28"/>
          <w:szCs w:val="28"/>
        </w:rPr>
        <w:t>Р Е Ш И:</w:t>
      </w:r>
    </w:p>
    <w:p w:rsidR="00126DF8" w:rsidRPr="00126DF8" w:rsidRDefault="00126DF8" w:rsidP="00126DF8">
      <w:pPr>
        <w:shd w:val="clear" w:color="auto" w:fill="FFFFFF"/>
        <w:ind w:firstLine="360"/>
        <w:jc w:val="both"/>
        <w:rPr>
          <w:bCs/>
        </w:rPr>
      </w:pPr>
      <w:r w:rsidRPr="00126DF8">
        <w:rPr>
          <w:bCs/>
        </w:rPr>
        <w:t>1.Разрешава финансирането на формирана паралелка с по-малко от 10 ученици през учебната 2023/2024 година в СУ „Христо Смирненски“ град Гурково :</w:t>
      </w:r>
    </w:p>
    <w:p w:rsidR="00126DF8" w:rsidRPr="00126DF8" w:rsidRDefault="00126DF8" w:rsidP="00126DF8">
      <w:pPr>
        <w:numPr>
          <w:ilvl w:val="0"/>
          <w:numId w:val="15"/>
        </w:numPr>
        <w:shd w:val="clear" w:color="auto" w:fill="FFFFFF"/>
        <w:spacing w:after="200" w:line="276" w:lineRule="auto"/>
        <w:ind w:left="720"/>
        <w:jc w:val="both"/>
        <w:rPr>
          <w:bCs/>
        </w:rPr>
      </w:pPr>
      <w:r w:rsidRPr="00126DF8">
        <w:rPr>
          <w:bCs/>
        </w:rPr>
        <w:t>Паралелка ХІІа клас  с  9 (девет) ученици</w:t>
      </w:r>
    </w:p>
    <w:p w:rsidR="00126DF8" w:rsidRPr="00126DF8" w:rsidRDefault="00126DF8" w:rsidP="00126DF8">
      <w:pPr>
        <w:shd w:val="clear" w:color="auto" w:fill="FFFFFF"/>
        <w:ind w:left="360"/>
        <w:jc w:val="both"/>
        <w:rPr>
          <w:bCs/>
        </w:rPr>
      </w:pPr>
      <w:r w:rsidRPr="00126DF8">
        <w:rPr>
          <w:bCs/>
        </w:rPr>
        <w:t xml:space="preserve">2.Кмета на общината да осигури за периода от 15.09.2023 г. до 31.12.2023 год., </w:t>
      </w:r>
    </w:p>
    <w:p w:rsidR="00126DF8" w:rsidRPr="00126DF8" w:rsidRDefault="00126DF8" w:rsidP="00126DF8">
      <w:pPr>
        <w:shd w:val="clear" w:color="auto" w:fill="FFFFFF"/>
        <w:jc w:val="both"/>
        <w:rPr>
          <w:bCs/>
        </w:rPr>
      </w:pPr>
      <w:r w:rsidRPr="00126DF8">
        <w:rPr>
          <w:bCs/>
        </w:rPr>
        <w:t>необходимите средства в размер на 3619 (Три хиляди шестстотин и деветнадесет)  лева, представляващи 40 % от определения стандарт, съгласно РМС № 337/02.05.2023 год. за съответната дейност. Предвидените средства да бъдат за сметка на местните приходи.</w:t>
      </w:r>
    </w:p>
    <w:p w:rsidR="00126DF8" w:rsidRPr="00126DF8" w:rsidRDefault="00126DF8" w:rsidP="00126DF8">
      <w:pPr>
        <w:ind w:firstLine="360"/>
        <w:jc w:val="both"/>
        <w:rPr>
          <w:bCs/>
        </w:rPr>
      </w:pPr>
      <w:r w:rsidRPr="00126DF8">
        <w:rPr>
          <w:rFonts w:eastAsiaTheme="minorHAnsi"/>
          <w:bCs/>
          <w:lang w:eastAsia="en-US"/>
        </w:rPr>
        <w:t>3.Кмета на общината да</w:t>
      </w:r>
      <w:r w:rsidRPr="00126DF8">
        <w:rPr>
          <w:rFonts w:asciiTheme="minorHAnsi" w:eastAsiaTheme="minorHAnsi" w:hAnsiTheme="minorHAnsi" w:cstheme="minorBidi"/>
          <w:bCs/>
          <w:lang w:eastAsia="en-US"/>
        </w:rPr>
        <w:t xml:space="preserve">  </w:t>
      </w:r>
      <w:r w:rsidRPr="00126DF8">
        <w:rPr>
          <w:bCs/>
        </w:rPr>
        <w:t>предвиди в бюджета на общината за 2024 година,необходимите средства   за периода от 01.01.2024 г. до 15.09.2024 г.  съгласно определения стандарт за 2024 год. за съответната дейност. Предвидените средства да бъдат за сметка на местните приходи.</w:t>
      </w:r>
    </w:p>
    <w:p w:rsidR="00126DF8" w:rsidRPr="00126DF8" w:rsidRDefault="00126DF8" w:rsidP="00126DF8">
      <w:pPr>
        <w:shd w:val="clear" w:color="auto" w:fill="FFFFFF"/>
        <w:jc w:val="both"/>
        <w:rPr>
          <w:bCs/>
        </w:rPr>
      </w:pPr>
    </w:p>
    <w:p w:rsidR="00126DF8" w:rsidRDefault="00126DF8" w:rsidP="00126DF8">
      <w:pPr>
        <w:tabs>
          <w:tab w:val="center" w:pos="0"/>
        </w:tabs>
        <w:suppressAutoHyphens/>
        <w:autoSpaceDN w:val="0"/>
        <w:jc w:val="both"/>
        <w:textAlignment w:val="baseline"/>
        <w:rPr>
          <w:kern w:val="3"/>
          <w:lang w:val="en-US"/>
        </w:rPr>
      </w:pPr>
      <w:r w:rsidRPr="00126DF8">
        <w:rPr>
          <w:kern w:val="3"/>
        </w:rPr>
        <w:tab/>
        <w:t>У</w:t>
      </w:r>
      <w:r w:rsidRPr="00126DF8">
        <w:rPr>
          <w:kern w:val="3"/>
          <w:lang w:val="ru-RU"/>
        </w:rPr>
        <w:t>частвали</w:t>
      </w:r>
      <w:r w:rsidRPr="00126DF8">
        <w:rPr>
          <w:kern w:val="3"/>
        </w:rPr>
        <w:t xml:space="preserve">  </w:t>
      </w:r>
      <w:r w:rsidRPr="00126DF8">
        <w:rPr>
          <w:kern w:val="3"/>
          <w:lang w:val="ru-RU"/>
        </w:rPr>
        <w:t xml:space="preserve">в  поименно </w:t>
      </w:r>
      <w:r w:rsidRPr="00126DF8">
        <w:rPr>
          <w:kern w:val="3"/>
        </w:rPr>
        <w:t>гласуване</w:t>
      </w:r>
      <w:r w:rsidRPr="00126DF8">
        <w:rPr>
          <w:kern w:val="3"/>
          <w:lang w:val="ru-RU"/>
        </w:rPr>
        <w:t xml:space="preserve">  13  общ. съветници,  гласували  </w:t>
      </w:r>
      <w:r w:rsidRPr="00126DF8">
        <w:rPr>
          <w:kern w:val="3"/>
        </w:rPr>
        <w:t>„</w:t>
      </w:r>
      <w:r w:rsidRPr="00126DF8">
        <w:rPr>
          <w:b/>
          <w:bCs/>
          <w:kern w:val="3"/>
          <w:lang w:val="ru-RU"/>
        </w:rPr>
        <w:t>за</w:t>
      </w:r>
      <w:r w:rsidRPr="00126DF8">
        <w:rPr>
          <w:kern w:val="3"/>
        </w:rPr>
        <w:t>”</w:t>
      </w:r>
      <w:r w:rsidRPr="00126DF8">
        <w:rPr>
          <w:kern w:val="3"/>
          <w:lang w:val="ru-RU"/>
        </w:rPr>
        <w:t xml:space="preserve">  – 13,                                   </w:t>
      </w:r>
      <w:r w:rsidRPr="00126DF8">
        <w:rPr>
          <w:kern w:val="3"/>
        </w:rPr>
        <w:t>„</w:t>
      </w:r>
      <w:r w:rsidRPr="00126DF8">
        <w:rPr>
          <w:b/>
          <w:bCs/>
          <w:kern w:val="3"/>
          <w:lang w:val="ru-RU"/>
        </w:rPr>
        <w:t>против</w:t>
      </w:r>
      <w:r w:rsidRPr="00126DF8">
        <w:rPr>
          <w:kern w:val="3"/>
        </w:rPr>
        <w:t>”</w:t>
      </w:r>
      <w:r w:rsidRPr="00126DF8">
        <w:rPr>
          <w:kern w:val="3"/>
          <w:lang w:val="ru-RU"/>
        </w:rPr>
        <w:t xml:space="preserve"> –  няма,  </w:t>
      </w:r>
      <w:r w:rsidRPr="00126DF8">
        <w:rPr>
          <w:kern w:val="3"/>
        </w:rPr>
        <w:t>„</w:t>
      </w:r>
      <w:r w:rsidRPr="00126DF8">
        <w:rPr>
          <w:b/>
          <w:bCs/>
          <w:kern w:val="3"/>
          <w:lang w:val="ru-RU"/>
        </w:rPr>
        <w:t>въздържал</w:t>
      </w:r>
      <w:r w:rsidRPr="00126DF8">
        <w:rPr>
          <w:b/>
          <w:bCs/>
          <w:kern w:val="3"/>
        </w:rPr>
        <w:t>и</w:t>
      </w:r>
      <w:r w:rsidRPr="00126DF8">
        <w:rPr>
          <w:b/>
          <w:bCs/>
          <w:kern w:val="3"/>
          <w:lang w:val="ru-RU"/>
        </w:rPr>
        <w:t xml:space="preserve"> се</w:t>
      </w:r>
      <w:r w:rsidRPr="00126DF8">
        <w:rPr>
          <w:kern w:val="3"/>
        </w:rPr>
        <w:t>”</w:t>
      </w:r>
      <w:r w:rsidRPr="00126DF8">
        <w:rPr>
          <w:kern w:val="3"/>
          <w:lang w:val="ru-RU"/>
        </w:rPr>
        <w:t xml:space="preserve"> – няма.</w:t>
      </w:r>
    </w:p>
    <w:p w:rsidR="00C35F51" w:rsidRPr="00C35F51" w:rsidRDefault="00C35F51" w:rsidP="00126DF8">
      <w:pPr>
        <w:tabs>
          <w:tab w:val="center" w:pos="0"/>
        </w:tabs>
        <w:suppressAutoHyphens/>
        <w:autoSpaceDN w:val="0"/>
        <w:jc w:val="both"/>
        <w:textAlignment w:val="baseline"/>
        <w:rPr>
          <w:kern w:val="3"/>
          <w:lang w:val="en-US"/>
        </w:rPr>
      </w:pPr>
    </w:p>
    <w:p w:rsidR="00126DF8" w:rsidRPr="00126DF8" w:rsidRDefault="00126DF8" w:rsidP="00126DF8">
      <w:pPr>
        <w:tabs>
          <w:tab w:val="center" w:pos="0"/>
        </w:tabs>
        <w:suppressAutoHyphens/>
        <w:autoSpaceDN w:val="0"/>
        <w:jc w:val="both"/>
        <w:textAlignment w:val="baseline"/>
        <w:rPr>
          <w:rFonts w:ascii="Calibri" w:eastAsia="Calibri" w:hAnsi="Calibri"/>
          <w:lang w:val="en-US"/>
        </w:rPr>
      </w:pP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FC24AD" w:rsidRPr="00A86277" w:rsidRDefault="00FC24AD" w:rsidP="00FC24AD">
      <w:pPr>
        <w:widowControl w:val="0"/>
        <w:suppressAutoHyphens/>
        <w:autoSpaceDN w:val="0"/>
        <w:textAlignment w:val="baseline"/>
        <w:rPr>
          <w:rFonts w:eastAsia="Lucida Sans Unicode" w:cs="Tahoma"/>
          <w:b/>
          <w:kern w:val="3"/>
        </w:rPr>
      </w:pP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FC24AD" w:rsidRPr="00A86277" w:rsidRDefault="00FC24AD" w:rsidP="00FC24AD">
      <w:pPr>
        <w:rPr>
          <w:rFonts w:ascii="Verdana" w:hAnsi="Verdana"/>
          <w:b/>
          <w:lang w:val="en-US"/>
        </w:rPr>
      </w:pPr>
      <w:r w:rsidRPr="00A86277">
        <w:rPr>
          <w:rFonts w:eastAsia="Lucida Sans Unicode" w:cs="Tahoma"/>
          <w:b/>
          <w:kern w:val="3"/>
        </w:rPr>
        <w:t xml:space="preserve">                                        / Иванка Рачева – Генчева /</w:t>
      </w:r>
    </w:p>
    <w:p w:rsidR="00126DF8" w:rsidRDefault="00126DF8" w:rsidP="00126DF8">
      <w:pPr>
        <w:shd w:val="clear" w:color="auto" w:fill="FFFFFF"/>
        <w:ind w:left="720"/>
        <w:jc w:val="both"/>
        <w:rPr>
          <w:bCs/>
        </w:rPr>
      </w:pPr>
    </w:p>
    <w:p w:rsidR="00FC24AD" w:rsidRPr="00126DF8" w:rsidRDefault="00FC24AD" w:rsidP="00126DF8">
      <w:pPr>
        <w:shd w:val="clear" w:color="auto" w:fill="FFFFFF"/>
        <w:ind w:left="720"/>
        <w:jc w:val="both"/>
        <w:rPr>
          <w:bCs/>
        </w:rPr>
      </w:pPr>
    </w:p>
    <w:p w:rsidR="00C35F51" w:rsidRDefault="00C35F51" w:rsidP="00126DF8">
      <w:pPr>
        <w:rPr>
          <w:rFonts w:eastAsia="Lucida Sans Unicode"/>
          <w:b/>
          <w:kern w:val="3"/>
          <w:sz w:val="28"/>
          <w:szCs w:val="28"/>
          <w:u w:val="single"/>
          <w:lang w:val="en-US"/>
        </w:rPr>
      </w:pPr>
    </w:p>
    <w:p w:rsidR="00C35F51" w:rsidRDefault="00C35F51" w:rsidP="00126DF8">
      <w:pPr>
        <w:rPr>
          <w:rFonts w:eastAsia="Lucida Sans Unicode"/>
          <w:b/>
          <w:kern w:val="3"/>
          <w:sz w:val="28"/>
          <w:szCs w:val="28"/>
          <w:u w:val="single"/>
          <w:lang w:val="en-US"/>
        </w:rPr>
      </w:pPr>
    </w:p>
    <w:p w:rsidR="00126DF8" w:rsidRDefault="00126DF8" w:rsidP="00126DF8">
      <w:pPr>
        <w:rPr>
          <w:rFonts w:eastAsia="Lucida Sans Unicode"/>
          <w:b/>
          <w:kern w:val="3"/>
          <w:sz w:val="28"/>
          <w:szCs w:val="28"/>
          <w:u w:val="single"/>
          <w:lang w:val="en-US"/>
        </w:rPr>
      </w:pPr>
      <w:r w:rsidRPr="002B2C71">
        <w:rPr>
          <w:rFonts w:eastAsia="Lucida Sans Unicode"/>
          <w:b/>
          <w:kern w:val="3"/>
          <w:sz w:val="28"/>
          <w:szCs w:val="28"/>
          <w:u w:val="single"/>
          <w:lang w:val="ru-RU"/>
        </w:rPr>
        <w:lastRenderedPageBreak/>
        <w:t>Препис – извлечение!</w:t>
      </w:r>
    </w:p>
    <w:p w:rsidR="00C35F51" w:rsidRDefault="00C35F51" w:rsidP="00126DF8">
      <w:pPr>
        <w:rPr>
          <w:rFonts w:eastAsia="Lucida Sans Unicode"/>
          <w:b/>
          <w:kern w:val="3"/>
          <w:sz w:val="28"/>
          <w:szCs w:val="28"/>
          <w:u w:val="single"/>
          <w:lang w:val="en-US"/>
        </w:rPr>
      </w:pPr>
    </w:p>
    <w:p w:rsidR="00C35F51" w:rsidRDefault="00C35F51" w:rsidP="00126DF8">
      <w:pPr>
        <w:rPr>
          <w:rFonts w:eastAsia="Lucida Sans Unicode"/>
          <w:b/>
          <w:kern w:val="3"/>
          <w:sz w:val="28"/>
          <w:szCs w:val="28"/>
          <w:u w:val="single"/>
          <w:lang w:val="en-US"/>
        </w:rPr>
      </w:pPr>
    </w:p>
    <w:p w:rsidR="00C35F51" w:rsidRPr="00C35F51" w:rsidRDefault="00C35F51" w:rsidP="00126DF8">
      <w:pPr>
        <w:rPr>
          <w:rFonts w:eastAsia="Lucida Sans Unicode"/>
          <w:b/>
          <w:kern w:val="3"/>
          <w:sz w:val="28"/>
          <w:szCs w:val="28"/>
          <w:u w:val="single"/>
          <w:lang w:val="en-US"/>
        </w:rPr>
      </w:pPr>
    </w:p>
    <w:p w:rsidR="00126DF8" w:rsidRPr="00126DF8" w:rsidRDefault="00126DF8" w:rsidP="00126DF8">
      <w:pPr>
        <w:ind w:left="2820" w:firstLine="12"/>
        <w:rPr>
          <w:sz w:val="32"/>
          <w:szCs w:val="32"/>
        </w:rPr>
      </w:pPr>
      <w:r w:rsidRPr="00126DF8">
        <w:rPr>
          <w:sz w:val="32"/>
          <w:szCs w:val="32"/>
          <w:lang w:val="en-US"/>
        </w:rPr>
        <w:t xml:space="preserve">     </w:t>
      </w:r>
      <w:r w:rsidRPr="00126DF8">
        <w:rPr>
          <w:sz w:val="32"/>
          <w:szCs w:val="32"/>
        </w:rPr>
        <w:t>Р Е Ш Е Н И Е  № 574</w:t>
      </w:r>
    </w:p>
    <w:p w:rsidR="00126DF8" w:rsidRPr="00126DF8" w:rsidRDefault="00126DF8" w:rsidP="00126DF8">
      <w:pPr>
        <w:ind w:firstLine="720"/>
        <w:rPr>
          <w:sz w:val="32"/>
          <w:szCs w:val="32"/>
        </w:rPr>
      </w:pPr>
      <w:r w:rsidRPr="00126DF8">
        <w:rPr>
          <w:sz w:val="32"/>
          <w:szCs w:val="32"/>
        </w:rPr>
        <w:t xml:space="preserve">                                         28.07.20</w:t>
      </w:r>
      <w:r w:rsidRPr="00126DF8">
        <w:rPr>
          <w:sz w:val="32"/>
          <w:szCs w:val="32"/>
          <w:lang w:val="en-US"/>
        </w:rPr>
        <w:t>23</w:t>
      </w:r>
      <w:r w:rsidRPr="00126DF8">
        <w:rPr>
          <w:sz w:val="32"/>
          <w:szCs w:val="32"/>
        </w:rPr>
        <w:t xml:space="preserve"> г.</w:t>
      </w:r>
    </w:p>
    <w:p w:rsidR="00126DF8" w:rsidRPr="00126DF8" w:rsidRDefault="00126DF8" w:rsidP="00126DF8">
      <w:pPr>
        <w:rPr>
          <w:sz w:val="32"/>
          <w:szCs w:val="32"/>
        </w:rPr>
      </w:pPr>
      <w:r w:rsidRPr="00126DF8">
        <w:rPr>
          <w:sz w:val="32"/>
          <w:szCs w:val="32"/>
        </w:rPr>
        <w:t xml:space="preserve">                                            / Протокол № </w:t>
      </w:r>
      <w:r w:rsidRPr="00126DF8">
        <w:rPr>
          <w:sz w:val="32"/>
          <w:szCs w:val="32"/>
          <w:lang w:val="en-US"/>
        </w:rPr>
        <w:t>4</w:t>
      </w:r>
      <w:r w:rsidRPr="00126DF8">
        <w:rPr>
          <w:sz w:val="32"/>
          <w:szCs w:val="32"/>
        </w:rPr>
        <w:t>5 /</w:t>
      </w:r>
    </w:p>
    <w:p w:rsidR="00126DF8" w:rsidRPr="00126DF8" w:rsidRDefault="00126DF8" w:rsidP="00126DF8">
      <w:pPr>
        <w:rPr>
          <w:sz w:val="16"/>
          <w:szCs w:val="16"/>
        </w:rPr>
      </w:pPr>
    </w:p>
    <w:p w:rsidR="00126DF8" w:rsidRPr="00126DF8" w:rsidRDefault="00126DF8" w:rsidP="00126DF8">
      <w:pPr>
        <w:jc w:val="both"/>
      </w:pPr>
      <w:r w:rsidRPr="00126DF8">
        <w:rPr>
          <w:rFonts w:eastAsiaTheme="minorHAnsi"/>
          <w:sz w:val="28"/>
          <w:szCs w:val="28"/>
          <w:lang w:eastAsia="en-US"/>
        </w:rPr>
        <w:t xml:space="preserve">          </w:t>
      </w:r>
      <w:r w:rsidRPr="00126DF8">
        <w:rPr>
          <w:rFonts w:eastAsiaTheme="minorHAnsi"/>
          <w:b/>
          <w:sz w:val="28"/>
          <w:szCs w:val="28"/>
          <w:u w:val="single"/>
          <w:lang w:val="en-US" w:eastAsia="en-US"/>
        </w:rPr>
        <w:t>ОТНОСНО:</w:t>
      </w:r>
      <w:r w:rsidRPr="00126DF8">
        <w:rPr>
          <w:rFonts w:eastAsiaTheme="minorHAnsi"/>
          <w:sz w:val="28"/>
          <w:szCs w:val="28"/>
          <w:lang w:eastAsia="en-US"/>
        </w:rPr>
        <w:t xml:space="preserve"> </w:t>
      </w:r>
      <w:proofErr w:type="gramStart"/>
      <w:r w:rsidRPr="00126DF8">
        <w:rPr>
          <w:rFonts w:eastAsiaTheme="minorHAnsi"/>
          <w:lang w:eastAsia="en-US"/>
        </w:rPr>
        <w:t>Предложение  с</w:t>
      </w:r>
      <w:proofErr w:type="gramEnd"/>
      <w:r w:rsidRPr="00126DF8">
        <w:rPr>
          <w:rFonts w:eastAsiaTheme="minorHAnsi"/>
          <w:lang w:eastAsia="en-US"/>
        </w:rPr>
        <w:t xml:space="preserve"> вносител Кмет на Община </w:t>
      </w:r>
      <w:r w:rsidRPr="00126DF8">
        <w:rPr>
          <w:rFonts w:eastAsia="Calibri"/>
        </w:rPr>
        <w:t>с  вх. № ОС–177/19.07.2023 г. – в</w:t>
      </w:r>
      <w:r w:rsidRPr="00126DF8">
        <w:rPr>
          <w:kern w:val="3"/>
          <w:lang w:val="ru-RU"/>
        </w:rPr>
        <w:t>к</w:t>
      </w:r>
      <w:r w:rsidRPr="00126DF8">
        <w:t>лючване на СУ „Христо Смирненски“ град Гурково в актуализирания списък на средищните училища за учебната 2023/2024 година.</w:t>
      </w:r>
    </w:p>
    <w:p w:rsidR="00126DF8" w:rsidRPr="00126DF8" w:rsidRDefault="00126DF8" w:rsidP="00126DF8">
      <w:pPr>
        <w:tabs>
          <w:tab w:val="left" w:pos="1140"/>
        </w:tabs>
        <w:jc w:val="both"/>
        <w:rPr>
          <w:b/>
        </w:rPr>
      </w:pPr>
      <w:r w:rsidRPr="00126DF8">
        <w:rPr>
          <w:b/>
          <w:sz w:val="28"/>
          <w:szCs w:val="28"/>
        </w:rPr>
        <w:t xml:space="preserve">  </w:t>
      </w:r>
      <w:r w:rsidRPr="00126DF8">
        <w:rPr>
          <w:b/>
          <w:sz w:val="28"/>
          <w:szCs w:val="28"/>
          <w:lang w:val="en-US"/>
        </w:rPr>
        <w:t xml:space="preserve">       </w:t>
      </w:r>
      <w:r w:rsidRPr="00126DF8">
        <w:t xml:space="preserve"> </w:t>
      </w:r>
      <w:r w:rsidRPr="00126DF8">
        <w:rPr>
          <w:rFonts w:eastAsiaTheme="minorHAnsi"/>
          <w:b/>
          <w:bCs/>
          <w:color w:val="000000"/>
          <w:u w:val="single"/>
          <w:lang w:bidi="bg-BG"/>
        </w:rPr>
        <w:t>МОТИВИ:</w:t>
      </w:r>
      <w:r w:rsidRPr="00126DF8">
        <w:rPr>
          <w:rFonts w:eastAsiaTheme="minorHAnsi"/>
          <w:b/>
          <w:bCs/>
          <w:color w:val="000000"/>
          <w:lang w:bidi="bg-BG"/>
        </w:rPr>
        <w:t xml:space="preserve"> </w:t>
      </w:r>
      <w:r w:rsidRPr="00126DF8">
        <w:t xml:space="preserve">В приетите с ПМС  № 128 на МС от 29.06.2017 г. критерии за включване в Списъка на средищните детски градини и училища  „ За средищно училище по смисъла на </w:t>
      </w:r>
      <w:hyperlink r:id="rId7" w:history="1">
        <w:r w:rsidRPr="00126DF8">
          <w:rPr>
            <w:color w:val="000000"/>
          </w:rPr>
          <w:t>чл. 53, ал. 2 от Закона за предучилищното и училищното образование</w:t>
        </w:r>
      </w:hyperlink>
      <w:r w:rsidRPr="00126DF8">
        <w:t xml:space="preserve"> /ЗПУО/ се определя държавно или общинско училище по </w:t>
      </w:r>
      <w:hyperlink r:id="rId8" w:history="1">
        <w:r w:rsidRPr="00126DF8">
          <w:rPr>
            <w:color w:val="000000"/>
          </w:rPr>
          <w:t>чл. 38, ал. 1, т. 1</w:t>
        </w:r>
      </w:hyperlink>
      <w:r w:rsidRPr="00126DF8">
        <w:t xml:space="preserve">, </w:t>
      </w:r>
      <w:hyperlink r:id="rId9" w:history="1">
        <w:r w:rsidRPr="00126DF8">
          <w:rPr>
            <w:color w:val="000000"/>
          </w:rPr>
          <w:t>2</w:t>
        </w:r>
      </w:hyperlink>
      <w:r w:rsidRPr="00126DF8">
        <w:t xml:space="preserve">, </w:t>
      </w:r>
      <w:hyperlink r:id="rId10" w:history="1">
        <w:r w:rsidRPr="00126DF8">
          <w:rPr>
            <w:color w:val="000000"/>
          </w:rPr>
          <w:t>4</w:t>
        </w:r>
      </w:hyperlink>
      <w:r w:rsidRPr="00126DF8">
        <w:t xml:space="preserve"> и 5 от ЗПУО – начално, основно, обединено или средно училище, в което се обучават най-малко 10 ученици в задължителна училищна възраст от други населени места, в които няма училище и за които това е училището, осъществяващо обучение в съответния клас и намиращо се на най-малко разстояние, измерено по асфалтирана пътна мрежа“</w:t>
      </w:r>
    </w:p>
    <w:p w:rsidR="00126DF8" w:rsidRPr="00126DF8" w:rsidRDefault="00126DF8" w:rsidP="00126DF8">
      <w:pPr>
        <w:autoSpaceDE w:val="0"/>
        <w:autoSpaceDN w:val="0"/>
        <w:adjustRightInd w:val="0"/>
        <w:jc w:val="both"/>
      </w:pPr>
      <w:r w:rsidRPr="00126DF8">
        <w:rPr>
          <w:b/>
        </w:rPr>
        <w:tab/>
      </w:r>
      <w:r w:rsidRPr="00126DF8">
        <w:t>В чл. 53 , ал. 3 и ал. 4  от   ЗПУО  се посочва,  че средищното училище трябва да осигурява транспорт за учениците от І до VІІ клас включително,   като се  осигурява: целодневна организация на учебния ден, обедно хранене, организирано в помещения в съответствие с държавния образователен стандарт за физическата среда и информационното и библиотечното осигуряване на  училището.</w:t>
      </w:r>
    </w:p>
    <w:p w:rsidR="00126DF8" w:rsidRPr="00126DF8" w:rsidRDefault="00126DF8" w:rsidP="00126DF8">
      <w:pPr>
        <w:autoSpaceDE w:val="0"/>
        <w:autoSpaceDN w:val="0"/>
        <w:adjustRightInd w:val="0"/>
        <w:jc w:val="both"/>
      </w:pPr>
      <w:r w:rsidRPr="00126DF8">
        <w:tab/>
        <w:t xml:space="preserve">Списъкът на средищните училища се приема по мотивирано предложение на кмета на общината след решение на общинския съвет. Предложенията се внасят до 10 септември в Министерството на образованието и науката. Списъкът се актуализира ежегодно до 1 ноември. </w:t>
      </w:r>
    </w:p>
    <w:p w:rsidR="00126DF8" w:rsidRPr="00126DF8" w:rsidRDefault="00126DF8" w:rsidP="00126DF8">
      <w:pPr>
        <w:autoSpaceDE w:val="0"/>
        <w:autoSpaceDN w:val="0"/>
        <w:adjustRightInd w:val="0"/>
        <w:ind w:firstLine="720"/>
        <w:jc w:val="both"/>
      </w:pPr>
      <w:r w:rsidRPr="00126DF8">
        <w:t>СУ „ Христо Смирненски“ град Гурково отговаря на тези условия и от години е включено в списъка на средищните училища. В него се обучават  ученици от община Гурково и 7 други населени места</w:t>
      </w:r>
      <w:r w:rsidRPr="00126DF8">
        <w:rPr>
          <w:lang w:val="en-US"/>
        </w:rPr>
        <w:t xml:space="preserve"> </w:t>
      </w:r>
      <w:r w:rsidRPr="00126DF8">
        <w:t xml:space="preserve"> от съседни общини.</w:t>
      </w:r>
    </w:p>
    <w:p w:rsidR="00126DF8" w:rsidRPr="00126DF8" w:rsidRDefault="00126DF8" w:rsidP="00126DF8">
      <w:pPr>
        <w:autoSpaceDE w:val="0"/>
        <w:autoSpaceDN w:val="0"/>
        <w:adjustRightInd w:val="0"/>
        <w:ind w:firstLine="720"/>
        <w:jc w:val="both"/>
      </w:pPr>
    </w:p>
    <w:p w:rsidR="00126DF8" w:rsidRPr="00126DF8" w:rsidRDefault="00126DF8" w:rsidP="00126DF8">
      <w:pPr>
        <w:jc w:val="both"/>
      </w:pPr>
      <w:r w:rsidRPr="00126DF8">
        <w:tab/>
        <w:t xml:space="preserve">На основание чл. 21, ал. 1, т.23 и  ал. 2  от ЗМСМА и във връзка с чл. 53, ал.5 от ЗПУО  и чл. 3, ал. 1 на ПМС  № 128 на МС от 29.06.2017 г. за определяне на критерии за включване в Списъка на средищните детски градини и училища,  Общински съвет - Гурково </w:t>
      </w:r>
    </w:p>
    <w:p w:rsidR="00126DF8" w:rsidRPr="00126DF8" w:rsidRDefault="00126DF8" w:rsidP="00126DF8">
      <w:pPr>
        <w:jc w:val="both"/>
      </w:pPr>
    </w:p>
    <w:p w:rsidR="00126DF8" w:rsidRPr="00126DF8" w:rsidRDefault="00126DF8" w:rsidP="00126DF8">
      <w:pPr>
        <w:rPr>
          <w:rFonts w:eastAsia="Calibri"/>
          <w:bCs/>
          <w:sz w:val="28"/>
          <w:szCs w:val="28"/>
        </w:rPr>
      </w:pPr>
      <w:r w:rsidRPr="00126DF8">
        <w:rPr>
          <w:rFonts w:eastAsia="Calibri"/>
          <w:bCs/>
          <w:sz w:val="28"/>
          <w:szCs w:val="28"/>
        </w:rPr>
        <w:t xml:space="preserve">                                                              Р Е Ш И:</w:t>
      </w:r>
    </w:p>
    <w:p w:rsidR="00126DF8" w:rsidRPr="00126DF8" w:rsidRDefault="00126DF8" w:rsidP="00126DF8">
      <w:pPr>
        <w:jc w:val="center"/>
        <w:rPr>
          <w:b/>
          <w:sz w:val="16"/>
          <w:szCs w:val="16"/>
          <w:lang w:eastAsia="en-US"/>
        </w:rPr>
      </w:pPr>
    </w:p>
    <w:p w:rsidR="00126DF8" w:rsidRPr="00126DF8" w:rsidRDefault="00126DF8" w:rsidP="00126DF8">
      <w:pPr>
        <w:widowControl w:val="0"/>
        <w:suppressAutoHyphens/>
        <w:autoSpaceDN w:val="0"/>
        <w:spacing w:line="274" w:lineRule="exact"/>
        <w:ind w:firstLine="708"/>
        <w:jc w:val="both"/>
        <w:textAlignment w:val="baseline"/>
        <w:rPr>
          <w:rFonts w:eastAsia="Lucida Sans Unicode" w:cs="Tahoma"/>
          <w:color w:val="000000"/>
          <w:kern w:val="3"/>
          <w:lang w:bidi="bg-BG"/>
        </w:rPr>
      </w:pPr>
      <w:r w:rsidRPr="00126DF8">
        <w:rPr>
          <w:rFonts w:eastAsia="Lucida Sans Unicode" w:cs="Tahoma"/>
          <w:color w:val="000000"/>
          <w:kern w:val="3"/>
          <w:lang w:bidi="bg-BG"/>
        </w:rPr>
        <w:t>1.Определя СУ „Христо Смирненски” гр.Гурково за средищно училище.</w:t>
      </w:r>
    </w:p>
    <w:p w:rsidR="00126DF8" w:rsidRPr="00126DF8" w:rsidRDefault="00126DF8" w:rsidP="00126DF8">
      <w:pPr>
        <w:widowControl w:val="0"/>
        <w:suppressAutoHyphens/>
        <w:autoSpaceDN w:val="0"/>
        <w:spacing w:line="274" w:lineRule="exact"/>
        <w:ind w:firstLine="708"/>
        <w:jc w:val="both"/>
        <w:textAlignment w:val="baseline"/>
        <w:rPr>
          <w:rFonts w:eastAsia="Lucida Sans Unicode" w:cs="Tahoma"/>
          <w:color w:val="000000"/>
          <w:kern w:val="3"/>
          <w:lang w:val="en-US" w:bidi="bg-BG"/>
        </w:rPr>
      </w:pPr>
      <w:r w:rsidRPr="00126DF8">
        <w:rPr>
          <w:rFonts w:eastAsia="Lucida Sans Unicode" w:cs="Tahoma"/>
          <w:color w:val="000000"/>
          <w:kern w:val="3"/>
          <w:lang w:bidi="bg-BG"/>
        </w:rPr>
        <w:t>2.Кметът на община Гурково да осъществи съответните процедури за включването на определеното за средищното училище – СУ ”Христо Смирненски„ гр.Гурково в списъка за средищните училища, приеман от Министерски съвет на РБългария и</w:t>
      </w:r>
      <w:r w:rsidRPr="00126DF8">
        <w:rPr>
          <w:rFonts w:eastAsia="Lucida Sans Unicode" w:cs="Tahoma"/>
          <w:color w:val="000000"/>
          <w:kern w:val="3"/>
          <w:lang w:val="en-US" w:bidi="bg-BG"/>
        </w:rPr>
        <w:t xml:space="preserve"> </w:t>
      </w:r>
      <w:r w:rsidRPr="00126DF8">
        <w:rPr>
          <w:rFonts w:eastAsia="Lucida Sans Unicode" w:cs="Tahoma"/>
          <w:color w:val="000000"/>
          <w:kern w:val="3"/>
          <w:lang w:bidi="bg-BG"/>
        </w:rPr>
        <w:t>актуализиран ежегодно.</w:t>
      </w:r>
    </w:p>
    <w:p w:rsidR="00126DF8" w:rsidRPr="00126DF8" w:rsidRDefault="00126DF8" w:rsidP="00126DF8">
      <w:pPr>
        <w:widowControl w:val="0"/>
        <w:suppressAutoHyphens/>
        <w:autoSpaceDN w:val="0"/>
        <w:spacing w:line="274" w:lineRule="exact"/>
        <w:ind w:firstLine="708"/>
        <w:jc w:val="both"/>
        <w:textAlignment w:val="baseline"/>
        <w:rPr>
          <w:rFonts w:eastAsia="Lucida Sans Unicode" w:cs="Tahoma"/>
          <w:color w:val="000000"/>
          <w:kern w:val="3"/>
          <w:sz w:val="16"/>
          <w:szCs w:val="16"/>
          <w:lang w:val="en-US" w:bidi="bg-BG"/>
        </w:rPr>
      </w:pPr>
    </w:p>
    <w:p w:rsidR="00126DF8" w:rsidRPr="00126DF8" w:rsidRDefault="00126DF8" w:rsidP="00126DF8">
      <w:pPr>
        <w:tabs>
          <w:tab w:val="center" w:pos="0"/>
        </w:tabs>
        <w:suppressAutoHyphens/>
        <w:autoSpaceDN w:val="0"/>
        <w:jc w:val="both"/>
        <w:textAlignment w:val="baseline"/>
        <w:rPr>
          <w:kern w:val="3"/>
          <w:lang w:val="en-US"/>
        </w:rPr>
      </w:pPr>
      <w:r w:rsidRPr="00126DF8">
        <w:tab/>
      </w:r>
      <w:r w:rsidRPr="00126DF8">
        <w:rPr>
          <w:kern w:val="3"/>
        </w:rPr>
        <w:t>У</w:t>
      </w:r>
      <w:r w:rsidRPr="00126DF8">
        <w:rPr>
          <w:kern w:val="3"/>
          <w:lang w:val="ru-RU"/>
        </w:rPr>
        <w:t>частвали</w:t>
      </w:r>
      <w:r w:rsidRPr="00126DF8">
        <w:rPr>
          <w:kern w:val="3"/>
        </w:rPr>
        <w:t xml:space="preserve">  </w:t>
      </w:r>
      <w:r w:rsidRPr="00126DF8">
        <w:rPr>
          <w:kern w:val="3"/>
          <w:lang w:val="ru-RU"/>
        </w:rPr>
        <w:t xml:space="preserve">в </w:t>
      </w:r>
      <w:r w:rsidRPr="00126DF8">
        <w:rPr>
          <w:kern w:val="3"/>
        </w:rPr>
        <w:t>гласуването</w:t>
      </w:r>
      <w:r w:rsidRPr="00126DF8">
        <w:rPr>
          <w:kern w:val="3"/>
          <w:lang w:val="ru-RU"/>
        </w:rPr>
        <w:t xml:space="preserve">  13  общ. съветници,  гласували  </w:t>
      </w:r>
      <w:r w:rsidRPr="00126DF8">
        <w:rPr>
          <w:kern w:val="3"/>
        </w:rPr>
        <w:t>„</w:t>
      </w:r>
      <w:r w:rsidRPr="00126DF8">
        <w:rPr>
          <w:b/>
          <w:bCs/>
          <w:kern w:val="3"/>
          <w:lang w:val="ru-RU"/>
        </w:rPr>
        <w:t>за</w:t>
      </w:r>
      <w:r w:rsidRPr="00126DF8">
        <w:rPr>
          <w:kern w:val="3"/>
        </w:rPr>
        <w:t>”</w:t>
      </w:r>
      <w:r w:rsidRPr="00126DF8">
        <w:rPr>
          <w:kern w:val="3"/>
          <w:lang w:val="ru-RU"/>
        </w:rPr>
        <w:t xml:space="preserve">  – 13,                                   </w:t>
      </w:r>
      <w:r w:rsidRPr="00126DF8">
        <w:rPr>
          <w:kern w:val="3"/>
        </w:rPr>
        <w:t>„</w:t>
      </w:r>
      <w:r w:rsidRPr="00126DF8">
        <w:rPr>
          <w:b/>
          <w:bCs/>
          <w:kern w:val="3"/>
          <w:lang w:val="ru-RU"/>
        </w:rPr>
        <w:t>против</w:t>
      </w:r>
      <w:r w:rsidRPr="00126DF8">
        <w:rPr>
          <w:kern w:val="3"/>
        </w:rPr>
        <w:t>”</w:t>
      </w:r>
      <w:r w:rsidRPr="00126DF8">
        <w:rPr>
          <w:kern w:val="3"/>
          <w:lang w:val="ru-RU"/>
        </w:rPr>
        <w:t xml:space="preserve"> –  няма,  </w:t>
      </w:r>
      <w:r w:rsidRPr="00126DF8">
        <w:rPr>
          <w:kern w:val="3"/>
        </w:rPr>
        <w:t>„</w:t>
      </w:r>
      <w:r w:rsidRPr="00126DF8">
        <w:rPr>
          <w:b/>
          <w:bCs/>
          <w:kern w:val="3"/>
          <w:lang w:val="ru-RU"/>
        </w:rPr>
        <w:t>въздържал</w:t>
      </w:r>
      <w:r w:rsidRPr="00126DF8">
        <w:rPr>
          <w:b/>
          <w:bCs/>
          <w:kern w:val="3"/>
        </w:rPr>
        <w:t>и</w:t>
      </w:r>
      <w:r w:rsidRPr="00126DF8">
        <w:rPr>
          <w:b/>
          <w:bCs/>
          <w:kern w:val="3"/>
          <w:lang w:val="ru-RU"/>
        </w:rPr>
        <w:t xml:space="preserve"> се</w:t>
      </w:r>
      <w:r w:rsidRPr="00126DF8">
        <w:rPr>
          <w:kern w:val="3"/>
        </w:rPr>
        <w:t>”</w:t>
      </w:r>
      <w:r w:rsidRPr="00126DF8">
        <w:rPr>
          <w:kern w:val="3"/>
          <w:lang w:val="ru-RU"/>
        </w:rPr>
        <w:t xml:space="preserve"> – няма.</w:t>
      </w:r>
    </w:p>
    <w:p w:rsidR="00126DF8" w:rsidRPr="00126DF8" w:rsidRDefault="00126DF8" w:rsidP="00126DF8">
      <w:pPr>
        <w:suppressAutoHyphens/>
        <w:autoSpaceDN w:val="0"/>
        <w:jc w:val="both"/>
        <w:textAlignment w:val="baseline"/>
        <w:rPr>
          <w:rFonts w:cs="Calibri"/>
          <w:kern w:val="3"/>
        </w:rPr>
      </w:pP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FC24AD" w:rsidRPr="00A86277" w:rsidRDefault="00FC24AD" w:rsidP="00FC24AD">
      <w:pPr>
        <w:widowControl w:val="0"/>
        <w:suppressAutoHyphens/>
        <w:autoSpaceDN w:val="0"/>
        <w:textAlignment w:val="baseline"/>
        <w:rPr>
          <w:rFonts w:eastAsia="Lucida Sans Unicode" w:cs="Tahoma"/>
          <w:b/>
          <w:kern w:val="3"/>
        </w:rPr>
      </w:pP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FC24AD" w:rsidRPr="00A86277" w:rsidRDefault="00FC24AD" w:rsidP="00FC24AD">
      <w:pPr>
        <w:rPr>
          <w:rFonts w:ascii="Verdana" w:hAnsi="Verdana"/>
          <w:b/>
          <w:lang w:val="en-US"/>
        </w:rPr>
      </w:pPr>
      <w:r w:rsidRPr="00A86277">
        <w:rPr>
          <w:rFonts w:eastAsia="Lucida Sans Unicode" w:cs="Tahoma"/>
          <w:b/>
          <w:kern w:val="3"/>
        </w:rPr>
        <w:t xml:space="preserve">                                        / Иванка Рачева – Генчева /</w:t>
      </w:r>
    </w:p>
    <w:p w:rsidR="00126DF8" w:rsidRDefault="00126DF8" w:rsidP="00126DF8">
      <w:pPr>
        <w:shd w:val="clear" w:color="auto" w:fill="FFFFFF"/>
        <w:ind w:left="720"/>
        <w:jc w:val="both"/>
        <w:rPr>
          <w:bCs/>
        </w:rPr>
      </w:pPr>
    </w:p>
    <w:p w:rsidR="00126DF8" w:rsidRDefault="00126DF8" w:rsidP="00126DF8">
      <w:pPr>
        <w:rPr>
          <w:rFonts w:eastAsia="Lucida Sans Unicode"/>
          <w:b/>
          <w:kern w:val="3"/>
          <w:sz w:val="28"/>
          <w:szCs w:val="28"/>
          <w:u w:val="single"/>
          <w:lang w:val="en-US"/>
        </w:rPr>
      </w:pPr>
      <w:r w:rsidRPr="002B2C71">
        <w:rPr>
          <w:rFonts w:eastAsia="Lucida Sans Unicode"/>
          <w:b/>
          <w:kern w:val="3"/>
          <w:sz w:val="28"/>
          <w:szCs w:val="28"/>
          <w:u w:val="single"/>
          <w:lang w:val="ru-RU"/>
        </w:rPr>
        <w:lastRenderedPageBreak/>
        <w:t>Препис – извлечение!</w:t>
      </w:r>
    </w:p>
    <w:p w:rsidR="00C35F51" w:rsidRPr="00C35F51" w:rsidRDefault="00C35F51" w:rsidP="00126DF8">
      <w:pPr>
        <w:rPr>
          <w:rFonts w:eastAsia="Lucida Sans Unicode"/>
          <w:b/>
          <w:kern w:val="3"/>
          <w:sz w:val="16"/>
          <w:szCs w:val="16"/>
          <w:u w:val="single"/>
          <w:lang w:val="en-US"/>
        </w:rPr>
      </w:pPr>
    </w:p>
    <w:p w:rsidR="00126DF8" w:rsidRPr="00126DF8" w:rsidRDefault="00126DF8" w:rsidP="00126DF8">
      <w:pPr>
        <w:ind w:left="2820" w:firstLine="12"/>
        <w:rPr>
          <w:sz w:val="32"/>
          <w:szCs w:val="32"/>
        </w:rPr>
      </w:pPr>
      <w:r w:rsidRPr="00126DF8">
        <w:rPr>
          <w:sz w:val="32"/>
          <w:szCs w:val="32"/>
          <w:lang w:val="en-US"/>
        </w:rPr>
        <w:t xml:space="preserve">     </w:t>
      </w:r>
      <w:r w:rsidRPr="00126DF8">
        <w:rPr>
          <w:sz w:val="32"/>
          <w:szCs w:val="32"/>
        </w:rPr>
        <w:t>Р Е Ш Е Н И Е  № 575</w:t>
      </w:r>
    </w:p>
    <w:p w:rsidR="00126DF8" w:rsidRPr="00126DF8" w:rsidRDefault="00126DF8" w:rsidP="00126DF8">
      <w:pPr>
        <w:ind w:firstLine="720"/>
        <w:rPr>
          <w:sz w:val="32"/>
          <w:szCs w:val="32"/>
        </w:rPr>
      </w:pPr>
      <w:r w:rsidRPr="00126DF8">
        <w:rPr>
          <w:sz w:val="32"/>
          <w:szCs w:val="32"/>
        </w:rPr>
        <w:t xml:space="preserve">                                         28.07.20</w:t>
      </w:r>
      <w:r w:rsidRPr="00126DF8">
        <w:rPr>
          <w:sz w:val="32"/>
          <w:szCs w:val="32"/>
          <w:lang w:val="en-US"/>
        </w:rPr>
        <w:t>23</w:t>
      </w:r>
      <w:r w:rsidRPr="00126DF8">
        <w:rPr>
          <w:sz w:val="32"/>
          <w:szCs w:val="32"/>
        </w:rPr>
        <w:t xml:space="preserve"> г.</w:t>
      </w:r>
    </w:p>
    <w:p w:rsidR="00126DF8" w:rsidRPr="00126DF8" w:rsidRDefault="00126DF8" w:rsidP="00126DF8">
      <w:pPr>
        <w:rPr>
          <w:sz w:val="32"/>
          <w:szCs w:val="32"/>
        </w:rPr>
      </w:pPr>
      <w:r w:rsidRPr="00126DF8">
        <w:rPr>
          <w:sz w:val="32"/>
          <w:szCs w:val="32"/>
        </w:rPr>
        <w:t xml:space="preserve">                                            / Протокол № </w:t>
      </w:r>
      <w:r w:rsidRPr="00126DF8">
        <w:rPr>
          <w:sz w:val="32"/>
          <w:szCs w:val="32"/>
          <w:lang w:val="en-US"/>
        </w:rPr>
        <w:t>4</w:t>
      </w:r>
      <w:r w:rsidRPr="00126DF8">
        <w:rPr>
          <w:sz w:val="32"/>
          <w:szCs w:val="32"/>
        </w:rPr>
        <w:t>5 /</w:t>
      </w:r>
    </w:p>
    <w:p w:rsidR="00126DF8" w:rsidRPr="00126DF8" w:rsidRDefault="00126DF8" w:rsidP="00126DF8">
      <w:pPr>
        <w:rPr>
          <w:sz w:val="16"/>
          <w:szCs w:val="16"/>
        </w:rPr>
      </w:pPr>
    </w:p>
    <w:p w:rsidR="00126DF8" w:rsidRPr="00126DF8" w:rsidRDefault="00126DF8" w:rsidP="00126DF8">
      <w:pPr>
        <w:spacing w:line="276" w:lineRule="auto"/>
        <w:jc w:val="both"/>
        <w:rPr>
          <w:u w:val="single"/>
          <w:lang w:val="x-none" w:eastAsia="en-US"/>
        </w:rPr>
      </w:pPr>
      <w:r w:rsidRPr="00126DF8">
        <w:rPr>
          <w:rFonts w:eastAsiaTheme="minorHAnsi"/>
          <w:sz w:val="28"/>
          <w:szCs w:val="28"/>
          <w:lang w:eastAsia="en-US"/>
        </w:rPr>
        <w:t xml:space="preserve">          </w:t>
      </w:r>
      <w:r w:rsidRPr="00126DF8">
        <w:rPr>
          <w:rFonts w:eastAsiaTheme="minorHAnsi"/>
          <w:b/>
          <w:sz w:val="28"/>
          <w:szCs w:val="28"/>
          <w:u w:val="single"/>
          <w:lang w:val="en-US" w:eastAsia="en-US"/>
        </w:rPr>
        <w:t>ОТНОСНО:</w:t>
      </w:r>
      <w:r w:rsidRPr="00126DF8">
        <w:rPr>
          <w:rFonts w:eastAsiaTheme="minorHAnsi"/>
          <w:sz w:val="28"/>
          <w:szCs w:val="28"/>
          <w:lang w:eastAsia="en-US"/>
        </w:rPr>
        <w:t xml:space="preserve"> </w:t>
      </w:r>
      <w:proofErr w:type="gramStart"/>
      <w:r w:rsidRPr="00126DF8">
        <w:rPr>
          <w:rFonts w:eastAsiaTheme="minorHAnsi"/>
          <w:lang w:eastAsia="en-US"/>
        </w:rPr>
        <w:t>Предложение  с</w:t>
      </w:r>
      <w:proofErr w:type="gramEnd"/>
      <w:r w:rsidRPr="00126DF8">
        <w:rPr>
          <w:rFonts w:eastAsiaTheme="minorHAnsi"/>
          <w:lang w:eastAsia="en-US"/>
        </w:rPr>
        <w:t xml:space="preserve"> вносител Кмет на Община </w:t>
      </w:r>
      <w:r w:rsidRPr="00126DF8">
        <w:rPr>
          <w:rFonts w:eastAsia="Calibri"/>
          <w:lang w:eastAsia="en-US"/>
        </w:rPr>
        <w:t>с  вх. № ОС – 167/18.07.2023 г. - о</w:t>
      </w:r>
      <w:r w:rsidRPr="00126DF8">
        <w:rPr>
          <w:lang w:val="x-none" w:eastAsia="en-US"/>
        </w:rPr>
        <w:t xml:space="preserve">тдаване под наем на имот – частна общинска собственост, представляващ </w:t>
      </w:r>
      <w:r w:rsidRPr="00126DF8">
        <w:rPr>
          <w:lang w:val="en-AU" w:eastAsia="en-US"/>
        </w:rPr>
        <w:t xml:space="preserve">поземлен имот с идентификатор 22767.101.132 </w:t>
      </w:r>
      <w:r w:rsidRPr="00126DF8">
        <w:rPr>
          <w:lang w:val="x-none" w:eastAsia="en-US"/>
        </w:rPr>
        <w:t>по КККР на с. Паничерево, общ. Гурково</w:t>
      </w:r>
      <w:r w:rsidRPr="00126DF8">
        <w:rPr>
          <w:lang w:eastAsia="en-US"/>
        </w:rPr>
        <w:t xml:space="preserve">, </w:t>
      </w:r>
      <w:r w:rsidRPr="00126DF8">
        <w:rPr>
          <w:u w:val="single"/>
          <w:lang w:eastAsia="en-US"/>
        </w:rPr>
        <w:t xml:space="preserve">изменено и допълнено с </w:t>
      </w:r>
      <w:r w:rsidRPr="00126DF8">
        <w:rPr>
          <w:u w:val="single"/>
          <w:lang w:val="x-none" w:eastAsia="en-US"/>
        </w:rPr>
        <w:t xml:space="preserve"> </w:t>
      </w:r>
      <w:r w:rsidRPr="00126DF8">
        <w:rPr>
          <w:u w:val="single"/>
          <w:lang w:eastAsia="en-US"/>
        </w:rPr>
        <w:t>Предложение  с вх. № ОС – 167</w:t>
      </w:r>
      <w:r w:rsidRPr="00126DF8">
        <w:rPr>
          <w:u w:val="single"/>
          <w:lang w:val="en-US" w:eastAsia="en-US"/>
        </w:rPr>
        <w:t xml:space="preserve"> # 1</w:t>
      </w:r>
      <w:r w:rsidRPr="00126DF8">
        <w:rPr>
          <w:u w:val="single"/>
          <w:lang w:eastAsia="en-US"/>
        </w:rPr>
        <w:t>/</w:t>
      </w:r>
      <w:r w:rsidRPr="00126DF8">
        <w:rPr>
          <w:color w:val="FF0000"/>
          <w:u w:val="single"/>
          <w:lang w:eastAsia="en-US"/>
        </w:rPr>
        <w:t xml:space="preserve"> </w:t>
      </w:r>
      <w:r w:rsidRPr="00126DF8">
        <w:rPr>
          <w:u w:val="single"/>
          <w:lang w:val="en-US" w:eastAsia="en-US"/>
        </w:rPr>
        <w:t>27</w:t>
      </w:r>
      <w:r w:rsidRPr="00126DF8">
        <w:rPr>
          <w:u w:val="single"/>
          <w:lang w:eastAsia="en-US"/>
        </w:rPr>
        <w:t>.07.2023 г.</w:t>
      </w:r>
      <w:r w:rsidRPr="00126DF8">
        <w:rPr>
          <w:u w:val="single"/>
          <w:lang w:val="en-US" w:eastAsia="en-US"/>
        </w:rPr>
        <w:t>1</w:t>
      </w:r>
      <w:r w:rsidRPr="00126DF8">
        <w:rPr>
          <w:u w:val="single"/>
          <w:lang w:eastAsia="en-US"/>
        </w:rPr>
        <w:t>/</w:t>
      </w:r>
      <w:r w:rsidRPr="00126DF8">
        <w:rPr>
          <w:color w:val="FF0000"/>
          <w:u w:val="single"/>
          <w:lang w:eastAsia="en-US"/>
        </w:rPr>
        <w:t xml:space="preserve"> </w:t>
      </w:r>
      <w:r w:rsidRPr="00126DF8">
        <w:rPr>
          <w:u w:val="single"/>
          <w:lang w:val="en-US" w:eastAsia="en-US"/>
        </w:rPr>
        <w:t>27</w:t>
      </w:r>
      <w:r w:rsidRPr="00126DF8">
        <w:rPr>
          <w:u w:val="single"/>
          <w:lang w:eastAsia="en-US"/>
        </w:rPr>
        <w:t xml:space="preserve">.07.2023 г. </w:t>
      </w:r>
    </w:p>
    <w:p w:rsidR="00126DF8" w:rsidRPr="00126DF8" w:rsidRDefault="00126DF8" w:rsidP="00126DF8">
      <w:pPr>
        <w:ind w:firstLine="720"/>
        <w:jc w:val="both"/>
        <w:rPr>
          <w:szCs w:val="22"/>
          <w:lang w:eastAsia="en-US"/>
        </w:rPr>
      </w:pPr>
      <w:r w:rsidRPr="00126DF8">
        <w:rPr>
          <w:rFonts w:eastAsiaTheme="minorHAnsi"/>
          <w:b/>
          <w:bCs/>
          <w:color w:val="000000"/>
          <w:u w:val="single"/>
          <w:lang w:bidi="bg-BG"/>
        </w:rPr>
        <w:t>МОТИВИ:</w:t>
      </w:r>
      <w:r w:rsidRPr="00126DF8">
        <w:rPr>
          <w:rFonts w:eastAsiaTheme="minorHAnsi"/>
          <w:bCs/>
          <w:color w:val="000000"/>
          <w:lang w:bidi="bg-BG"/>
        </w:rPr>
        <w:t xml:space="preserve"> </w:t>
      </w:r>
      <w:r w:rsidRPr="00126DF8">
        <w:rPr>
          <w:lang w:val="x-none" w:eastAsia="en-US"/>
        </w:rPr>
        <w:t xml:space="preserve">В Общинска администрация гр. Гурково постъпи заявление с </w:t>
      </w:r>
      <w:r w:rsidRPr="00126DF8">
        <w:rPr>
          <w:lang w:val="x-none" w:eastAsia="en-US"/>
        </w:rPr>
        <w:br/>
        <w:t xml:space="preserve">Вх. № </w:t>
      </w:r>
      <w:r w:rsidRPr="00126DF8">
        <w:rPr>
          <w:lang w:val="ru-RU" w:eastAsia="en-US"/>
        </w:rPr>
        <w:t>К-</w:t>
      </w:r>
      <w:r w:rsidRPr="00126DF8">
        <w:rPr>
          <w:lang w:eastAsia="en-US"/>
        </w:rPr>
        <w:t>1912</w:t>
      </w:r>
      <w:r w:rsidRPr="00126DF8">
        <w:rPr>
          <w:lang w:val="ru-RU" w:eastAsia="en-US"/>
        </w:rPr>
        <w:t>/</w:t>
      </w:r>
      <w:r w:rsidRPr="00126DF8">
        <w:rPr>
          <w:lang w:eastAsia="en-US"/>
        </w:rPr>
        <w:t>03.07.2023г.</w:t>
      </w:r>
      <w:r w:rsidRPr="00126DF8">
        <w:rPr>
          <w:lang w:val="x-none" w:eastAsia="en-US"/>
        </w:rPr>
        <w:t xml:space="preserve"> от </w:t>
      </w:r>
      <w:r w:rsidRPr="00126DF8">
        <w:rPr>
          <w:szCs w:val="20"/>
          <w:lang w:eastAsia="en-US"/>
        </w:rPr>
        <w:t xml:space="preserve">Феим </w:t>
      </w:r>
      <w:r w:rsidR="00D15ED8">
        <w:rPr>
          <w:szCs w:val="20"/>
          <w:lang w:val="en-US" w:eastAsia="en-US"/>
        </w:rPr>
        <w:t>****</w:t>
      </w:r>
      <w:bookmarkStart w:id="0" w:name="_GoBack"/>
      <w:bookmarkEnd w:id="0"/>
      <w:r w:rsidRPr="00126DF8">
        <w:rPr>
          <w:szCs w:val="20"/>
          <w:lang w:eastAsia="en-US"/>
        </w:rPr>
        <w:t xml:space="preserve"> Добрев </w:t>
      </w:r>
      <w:r w:rsidRPr="00126DF8">
        <w:rPr>
          <w:lang w:eastAsia="en-US"/>
        </w:rPr>
        <w:t>с</w:t>
      </w:r>
      <w:r w:rsidRPr="00126DF8">
        <w:rPr>
          <w:lang w:val="x-none" w:eastAsia="en-US"/>
        </w:rPr>
        <w:t xml:space="preserve"> искане за </w:t>
      </w:r>
      <w:r w:rsidRPr="00126DF8">
        <w:rPr>
          <w:lang w:eastAsia="en-US"/>
        </w:rPr>
        <w:t xml:space="preserve">предоставяне </w:t>
      </w:r>
      <w:r w:rsidRPr="00126DF8">
        <w:rPr>
          <w:lang w:val="x-none" w:eastAsia="en-US"/>
        </w:rPr>
        <w:t>под наем на поземлен имот с идентификато</w:t>
      </w:r>
      <w:r w:rsidRPr="00126DF8">
        <w:rPr>
          <w:lang w:eastAsia="en-US"/>
        </w:rPr>
        <w:t>р</w:t>
      </w:r>
      <w:r w:rsidRPr="00126DF8">
        <w:rPr>
          <w:szCs w:val="22"/>
          <w:lang w:val="x-none" w:eastAsia="en-US"/>
        </w:rPr>
        <w:t xml:space="preserve"> </w:t>
      </w:r>
      <w:r w:rsidRPr="00126DF8">
        <w:rPr>
          <w:szCs w:val="22"/>
          <w:lang w:eastAsia="en-US"/>
        </w:rPr>
        <w:t xml:space="preserve">22767.101.132 по КККР на с. Паничерево, общ. </w:t>
      </w:r>
      <w:r w:rsidRPr="00126DF8">
        <w:rPr>
          <w:szCs w:val="22"/>
          <w:lang w:val="x-none" w:eastAsia="en-US"/>
        </w:rPr>
        <w:t>Гурково</w:t>
      </w:r>
      <w:r w:rsidRPr="00126DF8">
        <w:rPr>
          <w:szCs w:val="22"/>
          <w:lang w:eastAsia="en-US"/>
        </w:rPr>
        <w:t>,</w:t>
      </w:r>
      <w:r w:rsidRPr="00126DF8">
        <w:rPr>
          <w:b/>
          <w:szCs w:val="22"/>
          <w:lang w:val="x-none" w:eastAsia="en-US"/>
        </w:rPr>
        <w:t xml:space="preserve"> </w:t>
      </w:r>
      <w:r w:rsidRPr="00126DF8">
        <w:rPr>
          <w:b/>
          <w:szCs w:val="22"/>
          <w:lang w:eastAsia="en-US"/>
        </w:rPr>
        <w:t xml:space="preserve"> </w:t>
      </w:r>
      <w:r w:rsidRPr="00126DF8">
        <w:rPr>
          <w:szCs w:val="22"/>
          <w:lang w:val="x-none" w:eastAsia="en-US"/>
        </w:rPr>
        <w:t>одобрени със заповед РД-18-</w:t>
      </w:r>
      <w:r w:rsidRPr="00126DF8">
        <w:rPr>
          <w:szCs w:val="22"/>
          <w:lang w:eastAsia="en-US"/>
        </w:rPr>
        <w:t>37</w:t>
      </w:r>
      <w:r w:rsidRPr="00126DF8">
        <w:rPr>
          <w:szCs w:val="22"/>
          <w:lang w:val="x-none" w:eastAsia="en-US"/>
        </w:rPr>
        <w:t xml:space="preserve"> / 2</w:t>
      </w:r>
      <w:r w:rsidRPr="00126DF8">
        <w:rPr>
          <w:szCs w:val="22"/>
          <w:lang w:eastAsia="en-US"/>
        </w:rPr>
        <w:t>5</w:t>
      </w:r>
      <w:r w:rsidRPr="00126DF8">
        <w:rPr>
          <w:szCs w:val="22"/>
          <w:lang w:val="x-none" w:eastAsia="en-US"/>
        </w:rPr>
        <w:t>.06.2010г. на Изп.директор на АГКК</w:t>
      </w:r>
      <w:r w:rsidRPr="00126DF8">
        <w:rPr>
          <w:szCs w:val="22"/>
          <w:lang w:eastAsia="en-US"/>
        </w:rPr>
        <w:t>,</w:t>
      </w:r>
      <w:r w:rsidRPr="00126DF8">
        <w:rPr>
          <w:szCs w:val="22"/>
          <w:lang w:val="x-none" w:eastAsia="en-US"/>
        </w:rPr>
        <w:t xml:space="preserve"> с площ </w:t>
      </w:r>
      <w:r w:rsidRPr="00126DF8">
        <w:rPr>
          <w:szCs w:val="22"/>
          <w:lang w:eastAsia="en-US"/>
        </w:rPr>
        <w:t>от 10481</w:t>
      </w:r>
      <w:r w:rsidRPr="00126DF8">
        <w:rPr>
          <w:szCs w:val="22"/>
          <w:lang w:val="x-none" w:eastAsia="en-US"/>
        </w:rPr>
        <w:t xml:space="preserve"> кв.м.</w:t>
      </w:r>
      <w:r w:rsidRPr="00126DF8">
        <w:rPr>
          <w:szCs w:val="22"/>
          <w:lang w:eastAsia="en-US"/>
        </w:rPr>
        <w:t>, ТПТ: Земеделска,</w:t>
      </w:r>
      <w:r w:rsidRPr="00126DF8">
        <w:rPr>
          <w:szCs w:val="22"/>
          <w:lang w:val="x-none" w:eastAsia="en-US"/>
        </w:rPr>
        <w:t xml:space="preserve"> НТП: </w:t>
      </w:r>
      <w:r w:rsidRPr="00126DF8">
        <w:rPr>
          <w:szCs w:val="22"/>
          <w:lang w:eastAsia="en-US"/>
        </w:rPr>
        <w:t>Нива, Категория при неполивни условия: 9,. при граници на имота - поземлени имоти с идентификатори: 22767.101.134, 22767.501.380, 22767.501.724, 22767.501.697, 22767.101.566, 22767.101.133.</w:t>
      </w:r>
    </w:p>
    <w:p w:rsidR="00126DF8" w:rsidRPr="00126DF8" w:rsidRDefault="00126DF8" w:rsidP="00126DF8">
      <w:pPr>
        <w:ind w:firstLine="720"/>
        <w:jc w:val="both"/>
        <w:rPr>
          <w:lang w:eastAsia="en-US"/>
        </w:rPr>
      </w:pPr>
      <w:r w:rsidRPr="00126DF8">
        <w:rPr>
          <w:lang w:eastAsia="en-US"/>
        </w:rPr>
        <w:t xml:space="preserve">Във връзка с гореописаното заявление, комисия назначена със заповед № З - </w:t>
      </w:r>
      <w:r w:rsidRPr="00126DF8">
        <w:rPr>
          <w:lang w:val="en-US" w:eastAsia="en-US"/>
        </w:rPr>
        <w:t>239</w:t>
      </w:r>
      <w:r w:rsidRPr="00126DF8">
        <w:rPr>
          <w:lang w:eastAsia="en-US"/>
        </w:rPr>
        <w:t xml:space="preserve"> от </w:t>
      </w:r>
      <w:r w:rsidRPr="00126DF8">
        <w:rPr>
          <w:lang w:val="en-US" w:eastAsia="en-US"/>
        </w:rPr>
        <w:t>17.07.2023</w:t>
      </w:r>
      <w:r w:rsidRPr="00126DF8">
        <w:rPr>
          <w:lang w:eastAsia="en-US"/>
        </w:rPr>
        <w:t>г. на Кмета на Община Гурково направи проверка и установи на място фактическото състояние на имот</w:t>
      </w:r>
      <w:r w:rsidRPr="00126DF8">
        <w:rPr>
          <w:lang w:val="en-US" w:eastAsia="en-US"/>
        </w:rPr>
        <w:t>a</w:t>
      </w:r>
      <w:r w:rsidRPr="00126DF8">
        <w:rPr>
          <w:lang w:eastAsia="en-US"/>
        </w:rPr>
        <w:t>, за което има съставен протокол.</w:t>
      </w:r>
    </w:p>
    <w:p w:rsidR="00126DF8" w:rsidRPr="00126DF8" w:rsidRDefault="00126DF8" w:rsidP="00126DF8">
      <w:pPr>
        <w:ind w:firstLine="720"/>
        <w:jc w:val="both"/>
        <w:rPr>
          <w:lang w:eastAsia="en-US"/>
        </w:rPr>
      </w:pPr>
      <w:proofErr w:type="gramStart"/>
      <w:r w:rsidRPr="00126DF8">
        <w:rPr>
          <w:lang w:val="en-AU" w:eastAsia="en-US"/>
        </w:rPr>
        <w:t xml:space="preserve">Комисията установи, че </w:t>
      </w:r>
      <w:r w:rsidRPr="00126DF8">
        <w:rPr>
          <w:lang w:eastAsia="en-US"/>
        </w:rPr>
        <w:t xml:space="preserve">към настоящия момент </w:t>
      </w:r>
      <w:r w:rsidRPr="00126DF8">
        <w:rPr>
          <w:lang w:val="en-AU" w:eastAsia="en-US"/>
        </w:rPr>
        <w:t>имота е необработваем.</w:t>
      </w:r>
      <w:proofErr w:type="gramEnd"/>
      <w:r w:rsidRPr="00126DF8">
        <w:rPr>
          <w:lang w:val="en-AU" w:eastAsia="en-US"/>
        </w:rPr>
        <w:t xml:space="preserve"> </w:t>
      </w:r>
      <w:r w:rsidRPr="00126DF8">
        <w:rPr>
          <w:lang w:eastAsia="en-US"/>
        </w:rPr>
        <w:t>Според разпоредбата на чл.24а, ал.5 от ЗСПЗЗ, земеделски земи могат да се отдадат под наем или аренда чрез търг или конкурс</w:t>
      </w:r>
      <w:r w:rsidRPr="00126DF8">
        <w:rPr>
          <w:color w:val="FF0000"/>
          <w:lang w:eastAsia="en-US"/>
        </w:rPr>
        <w:t xml:space="preserve"> </w:t>
      </w:r>
      <w:r w:rsidRPr="00126DF8">
        <w:rPr>
          <w:lang w:eastAsia="en-US"/>
        </w:rPr>
        <w:t xml:space="preserve">за срок не по-дълъг от 10 години. </w:t>
      </w:r>
    </w:p>
    <w:p w:rsidR="00126DF8" w:rsidRPr="00126DF8" w:rsidRDefault="00126DF8" w:rsidP="00126DF8">
      <w:pPr>
        <w:ind w:firstLine="708"/>
        <w:jc w:val="both"/>
        <w:rPr>
          <w:lang w:eastAsia="en-US"/>
        </w:rPr>
      </w:pPr>
      <w:r w:rsidRPr="00126DF8">
        <w:rPr>
          <w:lang w:eastAsia="en-US"/>
        </w:rPr>
        <w:t>Съгласно разпоредбата на чл. 6</w:t>
      </w:r>
      <w:r w:rsidRPr="00126DF8">
        <w:rPr>
          <w:lang w:val="x-none" w:eastAsia="en-US"/>
        </w:rPr>
        <w:t xml:space="preserve"> </w:t>
      </w:r>
      <w:r w:rsidRPr="00126DF8">
        <w:rPr>
          <w:lang w:eastAsia="en-US"/>
        </w:rPr>
        <w:t xml:space="preserve"> ал. 2 от </w:t>
      </w:r>
      <w:r w:rsidRPr="00126DF8">
        <w:rPr>
          <w:bCs/>
          <w:lang w:eastAsia="en-US"/>
        </w:rPr>
        <w:t>Наредбата за управление, стопанисване и ползване на земите и горите от общинския поземлен фонд</w:t>
      </w:r>
      <w:r w:rsidRPr="00126DF8">
        <w:rPr>
          <w:b/>
          <w:bCs/>
          <w:lang w:eastAsia="en-US"/>
        </w:rPr>
        <w:t xml:space="preserve"> „</w:t>
      </w:r>
      <w:r w:rsidRPr="00126DF8">
        <w:rPr>
          <w:lang w:val="en-AU" w:eastAsia="en-US"/>
        </w:rPr>
        <w:t>Общинският съвет взема решение за земеделските земи от ОПФ, които се отдават под наем и аренда, както и размера на годишния наем и арендната вноска, които не могат да бъдат по-малки от тези, определени за земите от Държавния поземлен фонд.</w:t>
      </w:r>
      <w:r w:rsidRPr="00126DF8">
        <w:rPr>
          <w:lang w:eastAsia="en-US"/>
        </w:rPr>
        <w:t>“</w:t>
      </w:r>
    </w:p>
    <w:p w:rsidR="00126DF8" w:rsidRPr="00126DF8" w:rsidRDefault="00126DF8" w:rsidP="00126DF8">
      <w:pPr>
        <w:ind w:firstLine="708"/>
        <w:jc w:val="both"/>
        <w:rPr>
          <w:bCs/>
          <w:lang w:eastAsia="en-US"/>
        </w:rPr>
      </w:pPr>
      <w:r w:rsidRPr="00126DF8">
        <w:rPr>
          <w:bCs/>
          <w:lang w:eastAsia="en-US"/>
        </w:rPr>
        <w:t xml:space="preserve">Със </w:t>
      </w:r>
      <w:r w:rsidRPr="00126DF8">
        <w:rPr>
          <w:bCs/>
          <w:lang w:val="en-AU" w:eastAsia="en-US"/>
        </w:rPr>
        <w:t>З</w:t>
      </w:r>
      <w:r w:rsidRPr="00126DF8">
        <w:rPr>
          <w:bCs/>
          <w:lang w:eastAsia="en-US"/>
        </w:rPr>
        <w:t>аповед</w:t>
      </w:r>
      <w:r w:rsidRPr="00126DF8">
        <w:rPr>
          <w:bCs/>
          <w:lang w:val="en-AU" w:eastAsia="en-US"/>
        </w:rPr>
        <w:t xml:space="preserve"> № РД-46-95 от 27 март 2023 г.</w:t>
      </w:r>
      <w:r w:rsidRPr="00126DF8">
        <w:rPr>
          <w:bCs/>
          <w:lang w:eastAsia="en-US"/>
        </w:rPr>
        <w:t xml:space="preserve"> на министъра на земеделието, обнародвана в ДВ бр. 40 / 05.05.2023 г. , са определени началните тръжни цени за стопанската 2023/2024 г. В Приложение  1 към заповедта , по общини, в графа № 1 са посочени началните тръжни цени за наем на площи за е</w:t>
      </w:r>
      <w:r w:rsidRPr="00126DF8">
        <w:rPr>
          <w:bCs/>
          <w:lang w:val="en-US" w:eastAsia="en-US"/>
        </w:rPr>
        <w:t>дногодишни полски култури и многогодишни фуражни култури – житни, бобови и техните смеси</w:t>
      </w:r>
      <w:r w:rsidRPr="00126DF8">
        <w:rPr>
          <w:bCs/>
          <w:lang w:eastAsia="en-US"/>
        </w:rPr>
        <w:t xml:space="preserve"> -</w:t>
      </w:r>
      <w:r w:rsidRPr="00126DF8">
        <w:rPr>
          <w:bCs/>
          <w:lang w:val="en-US" w:eastAsia="en-US"/>
        </w:rPr>
        <w:t>лв./</w:t>
      </w:r>
      <w:proofErr w:type="gramStart"/>
      <w:r w:rsidRPr="00126DF8">
        <w:rPr>
          <w:bCs/>
          <w:lang w:val="en-US" w:eastAsia="en-US"/>
        </w:rPr>
        <w:t>дка</w:t>
      </w:r>
      <w:proofErr w:type="gramEnd"/>
      <w:r w:rsidRPr="00126DF8">
        <w:rPr>
          <w:bCs/>
          <w:lang w:eastAsia="en-US"/>
        </w:rPr>
        <w:t xml:space="preserve">. За Община Гурково е определена начална тръжна цена в размер на </w:t>
      </w:r>
      <w:r w:rsidRPr="00126DF8">
        <w:rPr>
          <w:b/>
          <w:bCs/>
          <w:lang w:eastAsia="en-US"/>
        </w:rPr>
        <w:t>48,00 лв./дка без ДДС</w:t>
      </w:r>
      <w:r w:rsidRPr="00126DF8">
        <w:rPr>
          <w:bCs/>
          <w:lang w:eastAsia="en-US"/>
        </w:rPr>
        <w:t xml:space="preserve"> - годишен наем.</w:t>
      </w:r>
    </w:p>
    <w:p w:rsidR="00126DF8" w:rsidRPr="00126DF8" w:rsidRDefault="00126DF8" w:rsidP="00126DF8">
      <w:pPr>
        <w:ind w:firstLine="720"/>
        <w:jc w:val="both"/>
        <w:rPr>
          <w:lang w:eastAsia="en-US"/>
        </w:rPr>
      </w:pPr>
      <w:r w:rsidRPr="00126DF8">
        <w:rPr>
          <w:lang w:eastAsia="en-US"/>
        </w:rPr>
        <w:t>Възложено е изготвянето на пазарна оценка на имотите, съгласно която предложената пазарна цена за отдаване под наем на описаните имоти е 45 лв./ дка без ДДС- годишен наем.</w:t>
      </w:r>
    </w:p>
    <w:p w:rsidR="00126DF8" w:rsidRPr="00126DF8" w:rsidRDefault="00126DF8" w:rsidP="00126DF8">
      <w:pPr>
        <w:ind w:firstLine="720"/>
        <w:jc w:val="both"/>
        <w:rPr>
          <w:lang w:eastAsia="en-US"/>
        </w:rPr>
      </w:pPr>
      <w:r w:rsidRPr="00126DF8">
        <w:rPr>
          <w:lang w:eastAsia="en-US"/>
        </w:rPr>
        <w:t xml:space="preserve">Предвид обстоятелството, че посочената в Приложение № 1 към </w:t>
      </w:r>
      <w:r w:rsidRPr="00126DF8">
        <w:rPr>
          <w:bCs/>
          <w:lang w:val="en-AU" w:eastAsia="en-US"/>
        </w:rPr>
        <w:t>З</w:t>
      </w:r>
      <w:r w:rsidRPr="00126DF8">
        <w:rPr>
          <w:bCs/>
          <w:lang w:eastAsia="en-US"/>
        </w:rPr>
        <w:t>аповед</w:t>
      </w:r>
      <w:r w:rsidRPr="00126DF8">
        <w:rPr>
          <w:bCs/>
          <w:lang w:val="en-AU" w:eastAsia="en-US"/>
        </w:rPr>
        <w:t xml:space="preserve"> № РД-46-95 от 27 март 2023 г.</w:t>
      </w:r>
      <w:r w:rsidRPr="00126DF8">
        <w:rPr>
          <w:bCs/>
          <w:lang w:eastAsia="en-US"/>
        </w:rPr>
        <w:t xml:space="preserve"> на министъра на земеделието, обнародвана в ДВ бр. 40 / 05.05.2023 г. за определяне на началните тръжни цени за стопанската 2023/2024 г. е по-висока от пазарната немна цена, предлагам началната тръжна цена за отдаване под наем имотите да бъде равна на по-високата от двете, а именно: 48,00 лв./дка без ДДС- годишен наем.</w:t>
      </w:r>
    </w:p>
    <w:p w:rsidR="00126DF8" w:rsidRPr="00126DF8" w:rsidRDefault="00126DF8" w:rsidP="00126DF8">
      <w:pPr>
        <w:ind w:firstLine="708"/>
        <w:jc w:val="both"/>
        <w:rPr>
          <w:bCs/>
          <w:lang w:eastAsia="en-US"/>
        </w:rPr>
      </w:pPr>
      <w:r w:rsidRPr="00126DF8">
        <w:rPr>
          <w:bCs/>
          <w:lang w:eastAsia="en-US"/>
        </w:rPr>
        <w:t xml:space="preserve">Поземления имот, посочен по-горе, не е включен в Годишната програма за управление и разпореждане с имоти – общинска собственост в раздел </w:t>
      </w:r>
      <w:r w:rsidRPr="00126DF8">
        <w:rPr>
          <w:b/>
          <w:bCs/>
          <w:lang w:val="x-none" w:eastAsia="en-US"/>
        </w:rPr>
        <w:t>ІІІ “</w:t>
      </w:r>
      <w:r w:rsidRPr="00126DF8">
        <w:rPr>
          <w:b/>
          <w:bCs/>
          <w:lang w:eastAsia="en-US"/>
        </w:rPr>
        <w:t>Д</w:t>
      </w:r>
      <w:r w:rsidRPr="00126DF8">
        <w:rPr>
          <w:bCs/>
          <w:lang w:val="x-none" w:eastAsia="en-US"/>
        </w:rPr>
        <w:t xml:space="preserve"> - Имоти, които Община Гурково има намерение да предостави под аренда/наем</w:t>
      </w:r>
      <w:r w:rsidRPr="00126DF8">
        <w:rPr>
          <w:bCs/>
          <w:lang w:eastAsia="en-US"/>
        </w:rPr>
        <w:t>.</w:t>
      </w:r>
    </w:p>
    <w:p w:rsidR="00126DF8" w:rsidRPr="00126DF8" w:rsidRDefault="00126DF8" w:rsidP="00126DF8">
      <w:pPr>
        <w:ind w:firstLine="709"/>
        <w:jc w:val="both"/>
      </w:pPr>
      <w:proofErr w:type="gramStart"/>
      <w:r w:rsidRPr="00126DF8">
        <w:rPr>
          <w:lang w:val="ru-RU" w:eastAsia="en-US"/>
        </w:rPr>
        <w:t xml:space="preserve">Предвид статута на предлагания за наемане поземлен имот и наличието на ограниченията при разпореждане с тях, регламентирани в </w:t>
      </w:r>
      <w:r w:rsidRPr="00126DF8">
        <w:t xml:space="preserve">§14 ал.1 от ПЗР на ЗИД на ЗОЗЗ (ДВ, бр.100 от 18 декември 2015 год., допълнен </w:t>
      </w:r>
      <w:r w:rsidRPr="00126DF8">
        <w:rPr>
          <w:lang w:val="en-AU" w:eastAsia="en-US"/>
        </w:rPr>
        <w:t xml:space="preserve">ДВ, </w:t>
      </w:r>
      <w:r w:rsidRPr="00126DF8">
        <w:rPr>
          <w:lang w:eastAsia="en-US"/>
        </w:rPr>
        <w:t>бр</w:t>
      </w:r>
      <w:r w:rsidRPr="00126DF8">
        <w:rPr>
          <w:lang w:val="en-AU" w:eastAsia="en-US"/>
        </w:rPr>
        <w:t xml:space="preserve">. </w:t>
      </w:r>
      <w:r w:rsidRPr="00126DF8">
        <w:rPr>
          <w:lang w:eastAsia="en-US"/>
        </w:rPr>
        <w:t>от</w:t>
      </w:r>
      <w:r w:rsidRPr="00126DF8">
        <w:rPr>
          <w:lang w:val="en-AU" w:eastAsia="en-US"/>
        </w:rPr>
        <w:t xml:space="preserve">  2020 </w:t>
      </w:r>
      <w:r w:rsidRPr="00126DF8">
        <w:rPr>
          <w:lang w:eastAsia="en-US"/>
        </w:rPr>
        <w:t>г</w:t>
      </w:r>
      <w:r w:rsidRPr="00126DF8">
        <w:rPr>
          <w:lang w:val="en-AU" w:eastAsia="en-US"/>
        </w:rPr>
        <w:t>.</w:t>
      </w:r>
      <w:r w:rsidRPr="00126DF8">
        <w:t>) във връзка с § 27, ал. 2 от ПЗР на ЗИД на ЗСПЗЗ (ДВ, бр.62 от 10 август 2010</w:t>
      </w:r>
      <w:proofErr w:type="gramEnd"/>
      <w:r w:rsidRPr="00126DF8">
        <w:t xml:space="preserve"> год.), следва в договора за отдаване под наем да се предвиди, че при наличие на предявени реституционни претенции за арендованите имоти, договорът се прекратява с уведомление от страна на Общината до другата страна от началото на следващата стопанска година без оглед на оставащия срок за ползване.</w:t>
      </w:r>
    </w:p>
    <w:p w:rsidR="00126DF8" w:rsidRPr="00126DF8" w:rsidRDefault="00126DF8" w:rsidP="00126DF8">
      <w:pPr>
        <w:spacing w:line="276" w:lineRule="auto"/>
        <w:ind w:firstLine="708"/>
        <w:jc w:val="both"/>
        <w:rPr>
          <w:lang w:eastAsia="en-US"/>
        </w:rPr>
      </w:pPr>
      <w:r w:rsidRPr="00126DF8">
        <w:rPr>
          <w:lang w:eastAsia="en-US"/>
        </w:rPr>
        <w:t>Воден от изложеното и на основание чл.21, ал.1, т.8 и т.12 от ЗМСМА,</w:t>
      </w:r>
      <w:r w:rsidRPr="00126DF8">
        <w:rPr>
          <w:lang w:val="ru-RU" w:eastAsia="en-US"/>
        </w:rPr>
        <w:t xml:space="preserve"> чл.8,ал.9 от ЗОС, </w:t>
      </w:r>
      <w:r w:rsidRPr="00126DF8">
        <w:rPr>
          <w:lang w:eastAsia="en-US"/>
        </w:rPr>
        <w:t xml:space="preserve"> чл.24а, ал. 5 от Закона за собствеността и ползването на земеделските земи, чл.6 ал.2  и </w:t>
      </w:r>
      <w:r w:rsidRPr="00126DF8">
        <w:rPr>
          <w:lang w:eastAsia="en-US"/>
        </w:rPr>
        <w:lastRenderedPageBreak/>
        <w:t>ал.4 от Н</w:t>
      </w:r>
      <w:r w:rsidRPr="00126DF8">
        <w:rPr>
          <w:bCs/>
          <w:lang w:eastAsia="en-US"/>
        </w:rPr>
        <w:t>аредбата за управление, стопанисване и ползване на земите и горите от общинския поземлен фонд,</w:t>
      </w:r>
      <w:r w:rsidRPr="00126DF8">
        <w:rPr>
          <w:rFonts w:asciiTheme="minorHAnsi" w:eastAsiaTheme="minorHAnsi" w:hAnsiTheme="minorHAnsi" w:cstheme="minorBidi"/>
          <w:sz w:val="22"/>
          <w:szCs w:val="22"/>
        </w:rPr>
        <w:t xml:space="preserve"> </w:t>
      </w:r>
      <w:r w:rsidRPr="00126DF8">
        <w:rPr>
          <w:rFonts w:eastAsiaTheme="minorHAnsi"/>
        </w:rPr>
        <w:t xml:space="preserve">чл.20 и чл.22 ал.1 от Наредба </w:t>
      </w:r>
      <w:r w:rsidRPr="00126DF8">
        <w:rPr>
          <w:rFonts w:eastAsiaTheme="minorHAnsi"/>
          <w:lang w:eastAsia="en-US"/>
        </w:rPr>
        <w:t xml:space="preserve">за реда за придобиване, управление и разпореждане с имоти и вещи – общинска собственост и </w:t>
      </w:r>
      <w:r w:rsidRPr="00126DF8">
        <w:rPr>
          <w:bCs/>
          <w:lang w:eastAsia="en-US"/>
        </w:rPr>
        <w:t xml:space="preserve">Приложение № 1 към </w:t>
      </w:r>
      <w:r w:rsidRPr="00126DF8">
        <w:rPr>
          <w:bCs/>
          <w:lang w:val="en-AU" w:eastAsia="en-US"/>
        </w:rPr>
        <w:t>З</w:t>
      </w:r>
      <w:r w:rsidRPr="00126DF8">
        <w:rPr>
          <w:bCs/>
          <w:lang w:eastAsia="en-US"/>
        </w:rPr>
        <w:t>аповед</w:t>
      </w:r>
      <w:r w:rsidRPr="00126DF8">
        <w:rPr>
          <w:bCs/>
          <w:lang w:val="en-AU" w:eastAsia="en-US"/>
        </w:rPr>
        <w:t xml:space="preserve"> № РД-46-95 от 27 март 2023 г.</w:t>
      </w:r>
      <w:r w:rsidRPr="00126DF8">
        <w:rPr>
          <w:bCs/>
          <w:lang w:eastAsia="en-US"/>
        </w:rPr>
        <w:t xml:space="preserve"> на министъра на земеделието, обнародвана в ДВ бр. 40 / 05.05.2023 г.,</w:t>
      </w:r>
      <w:r w:rsidRPr="00126DF8">
        <w:rPr>
          <w:lang w:eastAsia="en-US"/>
        </w:rPr>
        <w:t xml:space="preserve">  Общински съвет – Гурково </w:t>
      </w:r>
    </w:p>
    <w:p w:rsidR="00126DF8" w:rsidRPr="00126DF8" w:rsidRDefault="00126DF8" w:rsidP="00126DF8">
      <w:pPr>
        <w:spacing w:line="276" w:lineRule="auto"/>
        <w:ind w:firstLine="708"/>
        <w:jc w:val="center"/>
        <w:rPr>
          <w:rFonts w:eastAsia="Calibri"/>
          <w:bCs/>
          <w:sz w:val="28"/>
          <w:szCs w:val="28"/>
        </w:rPr>
      </w:pPr>
      <w:r w:rsidRPr="00126DF8">
        <w:rPr>
          <w:rFonts w:eastAsia="Calibri"/>
          <w:bCs/>
          <w:sz w:val="28"/>
          <w:szCs w:val="28"/>
        </w:rPr>
        <w:t>Р Е Ш И:</w:t>
      </w:r>
    </w:p>
    <w:p w:rsidR="00126DF8" w:rsidRPr="00126DF8" w:rsidRDefault="00126DF8" w:rsidP="00126DF8">
      <w:pPr>
        <w:numPr>
          <w:ilvl w:val="0"/>
          <w:numId w:val="6"/>
        </w:numPr>
        <w:tabs>
          <w:tab w:val="left" w:pos="900"/>
        </w:tabs>
        <w:spacing w:after="200" w:line="276" w:lineRule="auto"/>
        <w:jc w:val="both"/>
        <w:rPr>
          <w:lang w:eastAsia="en-US"/>
        </w:rPr>
      </w:pPr>
      <w:r w:rsidRPr="00126DF8">
        <w:rPr>
          <w:lang w:eastAsia="en-US"/>
        </w:rPr>
        <w:t xml:space="preserve">Общински съвет допълва </w:t>
      </w:r>
      <w:r w:rsidRPr="00126DF8">
        <w:rPr>
          <w:rFonts w:asciiTheme="minorHAnsi" w:eastAsiaTheme="minorHAnsi" w:hAnsiTheme="minorHAnsi" w:cstheme="minorBidi"/>
          <w:sz w:val="22"/>
          <w:szCs w:val="22"/>
          <w:lang w:eastAsia="en-US"/>
        </w:rPr>
        <w:t xml:space="preserve"> </w:t>
      </w:r>
      <w:r w:rsidRPr="00126DF8">
        <w:rPr>
          <w:rFonts w:eastAsiaTheme="minorHAnsi"/>
          <w:lang w:eastAsia="en-US"/>
        </w:rPr>
        <w:t>Годишната програма за управление и разпореждане с имоти – общинска собственост</w:t>
      </w:r>
      <w:r w:rsidRPr="00126DF8">
        <w:rPr>
          <w:lang w:eastAsia="en-US"/>
        </w:rPr>
        <w:t xml:space="preserve"> в раздел </w:t>
      </w:r>
      <w:r w:rsidRPr="00126DF8">
        <w:rPr>
          <w:b/>
          <w:bCs/>
          <w:lang w:val="x-none" w:eastAsia="en-US"/>
        </w:rPr>
        <w:t>ІІІ</w:t>
      </w:r>
      <w:r w:rsidRPr="00126DF8">
        <w:rPr>
          <w:b/>
          <w:lang w:val="en-AU" w:eastAsia="en-US"/>
        </w:rPr>
        <w:t xml:space="preserve"> “</w:t>
      </w:r>
      <w:r w:rsidRPr="00126DF8">
        <w:rPr>
          <w:b/>
          <w:lang w:eastAsia="en-US"/>
        </w:rPr>
        <w:t>Д“</w:t>
      </w:r>
      <w:r w:rsidRPr="00126DF8">
        <w:rPr>
          <w:lang w:val="en-AU" w:eastAsia="en-US"/>
        </w:rPr>
        <w:t xml:space="preserve"> - Имоти, които Община Гурково има намерение да предостави под аренда/наем”</w:t>
      </w:r>
      <w:r w:rsidRPr="00126DF8">
        <w:rPr>
          <w:lang w:eastAsia="en-US"/>
        </w:rPr>
        <w:t xml:space="preserve">, като </w:t>
      </w:r>
      <w:r w:rsidRPr="00126DF8">
        <w:rPr>
          <w:b/>
          <w:lang w:eastAsia="en-US"/>
        </w:rPr>
        <w:t>добавя нова точка, както следва:</w:t>
      </w:r>
    </w:p>
    <w:p w:rsidR="00126DF8" w:rsidRPr="00126DF8" w:rsidRDefault="00126DF8" w:rsidP="00126DF8">
      <w:pPr>
        <w:jc w:val="both"/>
        <w:rPr>
          <w:sz w:val="28"/>
          <w:lang w:eastAsia="en-US"/>
        </w:rPr>
      </w:pPr>
      <w:r w:rsidRPr="00126DF8">
        <w:rPr>
          <w:szCs w:val="22"/>
          <w:lang w:eastAsia="en-US"/>
        </w:rPr>
        <w:t>Т. 3</w:t>
      </w:r>
      <w:r w:rsidRPr="00126DF8">
        <w:rPr>
          <w:szCs w:val="22"/>
          <w:lang w:val="en-US" w:eastAsia="en-US"/>
        </w:rPr>
        <w:t>5</w:t>
      </w:r>
      <w:r w:rsidRPr="00126DF8">
        <w:rPr>
          <w:szCs w:val="22"/>
          <w:lang w:eastAsia="en-US"/>
        </w:rPr>
        <w:t xml:space="preserve"> П</w:t>
      </w:r>
      <w:r w:rsidRPr="00126DF8">
        <w:rPr>
          <w:szCs w:val="22"/>
          <w:lang w:val="en-AU" w:eastAsia="en-US"/>
        </w:rPr>
        <w:t>оземлен имот с идентификато</w:t>
      </w:r>
      <w:r w:rsidRPr="00126DF8">
        <w:rPr>
          <w:szCs w:val="22"/>
          <w:lang w:eastAsia="en-US"/>
        </w:rPr>
        <w:t>р</w:t>
      </w:r>
      <w:r w:rsidRPr="00126DF8">
        <w:rPr>
          <w:szCs w:val="22"/>
          <w:lang w:val="en-AU" w:eastAsia="en-US"/>
        </w:rPr>
        <w:t xml:space="preserve"> </w:t>
      </w:r>
      <w:r w:rsidRPr="00126DF8">
        <w:rPr>
          <w:szCs w:val="22"/>
          <w:lang w:eastAsia="en-US"/>
        </w:rPr>
        <w:t xml:space="preserve">22767.101.132 по КККР на с. Паничерево, общ. </w:t>
      </w:r>
      <w:r w:rsidRPr="00126DF8">
        <w:rPr>
          <w:szCs w:val="22"/>
          <w:lang w:val="en-AU" w:eastAsia="en-US"/>
        </w:rPr>
        <w:t>Гурково</w:t>
      </w:r>
      <w:proofErr w:type="gramStart"/>
      <w:r w:rsidRPr="00126DF8">
        <w:rPr>
          <w:szCs w:val="22"/>
          <w:lang w:eastAsia="en-US"/>
        </w:rPr>
        <w:t>,</w:t>
      </w:r>
      <w:r w:rsidRPr="00126DF8">
        <w:rPr>
          <w:b/>
          <w:szCs w:val="22"/>
          <w:lang w:val="en-AU" w:eastAsia="en-US"/>
        </w:rPr>
        <w:t xml:space="preserve"> </w:t>
      </w:r>
      <w:r w:rsidRPr="00126DF8">
        <w:rPr>
          <w:b/>
          <w:szCs w:val="22"/>
          <w:lang w:eastAsia="en-US"/>
        </w:rPr>
        <w:t xml:space="preserve"> </w:t>
      </w:r>
      <w:r w:rsidRPr="00126DF8">
        <w:rPr>
          <w:szCs w:val="22"/>
          <w:lang w:val="en-AU" w:eastAsia="en-US"/>
        </w:rPr>
        <w:t>одобрени</w:t>
      </w:r>
      <w:proofErr w:type="gramEnd"/>
      <w:r w:rsidRPr="00126DF8">
        <w:rPr>
          <w:szCs w:val="22"/>
          <w:lang w:val="en-AU" w:eastAsia="en-US"/>
        </w:rPr>
        <w:t xml:space="preserve"> със заповед РД-18-</w:t>
      </w:r>
      <w:r w:rsidRPr="00126DF8">
        <w:rPr>
          <w:szCs w:val="22"/>
          <w:lang w:eastAsia="en-US"/>
        </w:rPr>
        <w:t>37</w:t>
      </w:r>
      <w:r w:rsidRPr="00126DF8">
        <w:rPr>
          <w:szCs w:val="22"/>
          <w:lang w:val="en-AU" w:eastAsia="en-US"/>
        </w:rPr>
        <w:t xml:space="preserve"> / 2</w:t>
      </w:r>
      <w:r w:rsidRPr="00126DF8">
        <w:rPr>
          <w:szCs w:val="22"/>
          <w:lang w:eastAsia="en-US"/>
        </w:rPr>
        <w:t>5</w:t>
      </w:r>
      <w:r w:rsidRPr="00126DF8">
        <w:rPr>
          <w:szCs w:val="22"/>
          <w:lang w:val="en-AU" w:eastAsia="en-US"/>
        </w:rPr>
        <w:t xml:space="preserve">.06.2010г. </w:t>
      </w:r>
      <w:proofErr w:type="gramStart"/>
      <w:r w:rsidRPr="00126DF8">
        <w:rPr>
          <w:szCs w:val="22"/>
          <w:lang w:val="en-AU" w:eastAsia="en-US"/>
        </w:rPr>
        <w:t>на</w:t>
      </w:r>
      <w:proofErr w:type="gramEnd"/>
      <w:r w:rsidRPr="00126DF8">
        <w:rPr>
          <w:szCs w:val="22"/>
          <w:lang w:val="en-AU" w:eastAsia="en-US"/>
        </w:rPr>
        <w:t xml:space="preserve"> Изп.директор на АГКК</w:t>
      </w:r>
      <w:r w:rsidRPr="00126DF8">
        <w:rPr>
          <w:szCs w:val="22"/>
          <w:lang w:eastAsia="en-US"/>
        </w:rPr>
        <w:t>,</w:t>
      </w:r>
      <w:r w:rsidRPr="00126DF8">
        <w:rPr>
          <w:szCs w:val="22"/>
          <w:lang w:val="en-AU" w:eastAsia="en-US"/>
        </w:rPr>
        <w:t xml:space="preserve"> с площ </w:t>
      </w:r>
      <w:r w:rsidRPr="00126DF8">
        <w:rPr>
          <w:szCs w:val="22"/>
          <w:lang w:eastAsia="en-US"/>
        </w:rPr>
        <w:t>от 10481</w:t>
      </w:r>
      <w:r w:rsidRPr="00126DF8">
        <w:rPr>
          <w:szCs w:val="22"/>
          <w:lang w:val="en-AU" w:eastAsia="en-US"/>
        </w:rPr>
        <w:t xml:space="preserve"> кв.м.</w:t>
      </w:r>
      <w:r w:rsidRPr="00126DF8">
        <w:rPr>
          <w:szCs w:val="22"/>
          <w:lang w:eastAsia="en-US"/>
        </w:rPr>
        <w:t>, ТПТ: Земеделска,</w:t>
      </w:r>
      <w:r w:rsidRPr="00126DF8">
        <w:rPr>
          <w:szCs w:val="22"/>
          <w:lang w:val="en-AU" w:eastAsia="en-US"/>
        </w:rPr>
        <w:t xml:space="preserve"> НТП: </w:t>
      </w:r>
      <w:r w:rsidRPr="00126DF8">
        <w:rPr>
          <w:szCs w:val="22"/>
          <w:lang w:eastAsia="en-US"/>
        </w:rPr>
        <w:t>Нива, Категория при неполивни условия: 9,. при граници на имота - поземлени имоти с идентификатори: 22767.101.134, 22767.501.380, 22767.501.724, 22767.501.697, 22767.101.566, 22767.101.133.</w:t>
      </w:r>
    </w:p>
    <w:p w:rsidR="00126DF8" w:rsidRPr="00126DF8" w:rsidRDefault="00126DF8" w:rsidP="00126DF8">
      <w:pPr>
        <w:tabs>
          <w:tab w:val="left" w:pos="900"/>
        </w:tabs>
        <w:ind w:left="360"/>
        <w:jc w:val="both"/>
        <w:rPr>
          <w:lang w:eastAsia="en-US"/>
        </w:rPr>
      </w:pPr>
    </w:p>
    <w:p w:rsidR="00126DF8" w:rsidRPr="00126DF8" w:rsidRDefault="00126DF8" w:rsidP="00C35F51">
      <w:pPr>
        <w:numPr>
          <w:ilvl w:val="0"/>
          <w:numId w:val="6"/>
        </w:numPr>
        <w:tabs>
          <w:tab w:val="left" w:pos="900"/>
        </w:tabs>
        <w:jc w:val="both"/>
        <w:rPr>
          <w:lang w:val="en-AU" w:eastAsia="en-US"/>
        </w:rPr>
      </w:pPr>
      <w:r w:rsidRPr="00126DF8">
        <w:rPr>
          <w:lang w:val="en-AU" w:eastAsia="en-US"/>
        </w:rPr>
        <w:t xml:space="preserve">Дава </w:t>
      </w:r>
      <w:r w:rsidRPr="00126DF8">
        <w:rPr>
          <w:lang w:eastAsia="en-US"/>
        </w:rPr>
        <w:t>съгласие</w:t>
      </w:r>
      <w:r w:rsidRPr="00126DF8">
        <w:rPr>
          <w:lang w:val="en-AU" w:eastAsia="en-US"/>
        </w:rPr>
        <w:t xml:space="preserve"> </w:t>
      </w:r>
      <w:r w:rsidRPr="00126DF8">
        <w:rPr>
          <w:lang w:eastAsia="en-US"/>
        </w:rPr>
        <w:t xml:space="preserve"> </w:t>
      </w:r>
      <w:r w:rsidRPr="00126DF8">
        <w:rPr>
          <w:lang w:val="en-AU" w:eastAsia="en-US"/>
        </w:rPr>
        <w:t>да бъ</w:t>
      </w:r>
      <w:r w:rsidRPr="00126DF8">
        <w:rPr>
          <w:lang w:eastAsia="en-US"/>
        </w:rPr>
        <w:t>де</w:t>
      </w:r>
      <w:r w:rsidRPr="00126DF8">
        <w:rPr>
          <w:lang w:val="en-AU" w:eastAsia="en-US"/>
        </w:rPr>
        <w:t xml:space="preserve"> отдаден под </w:t>
      </w:r>
      <w:r w:rsidRPr="00126DF8">
        <w:rPr>
          <w:lang w:eastAsia="en-US"/>
        </w:rPr>
        <w:t>наем,</w:t>
      </w:r>
      <w:r w:rsidRPr="00126DF8">
        <w:rPr>
          <w:lang w:val="en-AU" w:eastAsia="en-US"/>
        </w:rPr>
        <w:t xml:space="preserve"> </w:t>
      </w:r>
      <w:r w:rsidRPr="00126DF8">
        <w:rPr>
          <w:lang w:eastAsia="en-US"/>
        </w:rPr>
        <w:t>след провеждането на публичен</w:t>
      </w:r>
      <w:r w:rsidRPr="00126DF8">
        <w:rPr>
          <w:lang w:val="en-AU" w:eastAsia="en-US"/>
        </w:rPr>
        <w:t xml:space="preserve"> търг</w:t>
      </w:r>
      <w:r w:rsidRPr="00126DF8">
        <w:rPr>
          <w:lang w:eastAsia="en-US"/>
        </w:rPr>
        <w:t xml:space="preserve"> с явно </w:t>
      </w:r>
    </w:p>
    <w:p w:rsidR="00126DF8" w:rsidRPr="00126DF8" w:rsidRDefault="00126DF8" w:rsidP="00C35F51">
      <w:pPr>
        <w:tabs>
          <w:tab w:val="left" w:pos="900"/>
        </w:tabs>
        <w:ind w:left="360"/>
        <w:jc w:val="both"/>
        <w:rPr>
          <w:lang w:val="en-AU" w:eastAsia="en-US"/>
        </w:rPr>
      </w:pPr>
      <w:r w:rsidRPr="00126DF8">
        <w:rPr>
          <w:lang w:eastAsia="en-US"/>
        </w:rPr>
        <w:t>наддаване,</w:t>
      </w:r>
      <w:r w:rsidRPr="00126DF8">
        <w:rPr>
          <w:lang w:val="en-AU" w:eastAsia="en-US"/>
        </w:rPr>
        <w:t xml:space="preserve"> за срок от </w:t>
      </w:r>
      <w:r w:rsidRPr="00126DF8">
        <w:rPr>
          <w:b/>
          <w:lang w:val="en-AU" w:eastAsia="en-US"/>
        </w:rPr>
        <w:t>10</w:t>
      </w:r>
      <w:r w:rsidRPr="00126DF8">
        <w:rPr>
          <w:lang w:val="en-AU" w:eastAsia="en-US"/>
        </w:rPr>
        <w:t xml:space="preserve"> /десет</w:t>
      </w:r>
      <w:r w:rsidRPr="00126DF8">
        <w:rPr>
          <w:b/>
          <w:lang w:val="en-AU" w:eastAsia="en-US"/>
        </w:rPr>
        <w:t>/ години</w:t>
      </w:r>
      <w:r w:rsidRPr="00126DF8">
        <w:rPr>
          <w:lang w:val="en-AU" w:eastAsia="en-US"/>
        </w:rPr>
        <w:t xml:space="preserve"> поземлен имот – частна общинска собственост представляващ:</w:t>
      </w:r>
    </w:p>
    <w:p w:rsidR="00126DF8" w:rsidRPr="00126DF8" w:rsidRDefault="00126DF8" w:rsidP="00126DF8">
      <w:pPr>
        <w:ind w:firstLine="360"/>
        <w:jc w:val="both"/>
        <w:rPr>
          <w:szCs w:val="22"/>
          <w:lang w:eastAsia="en-US"/>
        </w:rPr>
      </w:pPr>
      <w:r w:rsidRPr="00126DF8">
        <w:rPr>
          <w:szCs w:val="22"/>
          <w:lang w:eastAsia="en-US"/>
        </w:rPr>
        <w:t>П</w:t>
      </w:r>
      <w:r w:rsidRPr="00126DF8">
        <w:rPr>
          <w:szCs w:val="22"/>
          <w:lang w:val="en-AU" w:eastAsia="en-US"/>
        </w:rPr>
        <w:t>оземлен имот с идентификато</w:t>
      </w:r>
      <w:r w:rsidRPr="00126DF8">
        <w:rPr>
          <w:szCs w:val="22"/>
          <w:lang w:eastAsia="en-US"/>
        </w:rPr>
        <w:t>р</w:t>
      </w:r>
      <w:r w:rsidRPr="00126DF8">
        <w:rPr>
          <w:szCs w:val="22"/>
          <w:lang w:val="en-AU" w:eastAsia="en-US"/>
        </w:rPr>
        <w:t xml:space="preserve"> </w:t>
      </w:r>
      <w:r w:rsidRPr="00126DF8">
        <w:rPr>
          <w:szCs w:val="22"/>
          <w:lang w:eastAsia="en-US"/>
        </w:rPr>
        <w:t xml:space="preserve">22767.101.132 по КККР на с. Паничерево, общ. </w:t>
      </w:r>
      <w:r w:rsidRPr="00126DF8">
        <w:rPr>
          <w:szCs w:val="22"/>
          <w:lang w:val="en-AU" w:eastAsia="en-US"/>
        </w:rPr>
        <w:t>Гурково</w:t>
      </w:r>
      <w:proofErr w:type="gramStart"/>
      <w:r w:rsidRPr="00126DF8">
        <w:rPr>
          <w:szCs w:val="22"/>
          <w:lang w:eastAsia="en-US"/>
        </w:rPr>
        <w:t>,</w:t>
      </w:r>
      <w:r w:rsidRPr="00126DF8">
        <w:rPr>
          <w:b/>
          <w:szCs w:val="22"/>
          <w:lang w:val="en-AU" w:eastAsia="en-US"/>
        </w:rPr>
        <w:t xml:space="preserve"> </w:t>
      </w:r>
      <w:r w:rsidRPr="00126DF8">
        <w:rPr>
          <w:b/>
          <w:szCs w:val="22"/>
          <w:lang w:eastAsia="en-US"/>
        </w:rPr>
        <w:t xml:space="preserve"> </w:t>
      </w:r>
      <w:r w:rsidRPr="00126DF8">
        <w:rPr>
          <w:szCs w:val="22"/>
          <w:lang w:val="en-AU" w:eastAsia="en-US"/>
        </w:rPr>
        <w:t>одобрени</w:t>
      </w:r>
      <w:proofErr w:type="gramEnd"/>
      <w:r w:rsidRPr="00126DF8">
        <w:rPr>
          <w:szCs w:val="22"/>
          <w:lang w:val="en-AU" w:eastAsia="en-US"/>
        </w:rPr>
        <w:t xml:space="preserve"> със заповед РД-18-</w:t>
      </w:r>
      <w:r w:rsidRPr="00126DF8">
        <w:rPr>
          <w:szCs w:val="22"/>
          <w:lang w:eastAsia="en-US"/>
        </w:rPr>
        <w:t>37</w:t>
      </w:r>
      <w:r w:rsidRPr="00126DF8">
        <w:rPr>
          <w:szCs w:val="22"/>
          <w:lang w:val="en-AU" w:eastAsia="en-US"/>
        </w:rPr>
        <w:t xml:space="preserve"> / 2</w:t>
      </w:r>
      <w:r w:rsidRPr="00126DF8">
        <w:rPr>
          <w:szCs w:val="22"/>
          <w:lang w:eastAsia="en-US"/>
        </w:rPr>
        <w:t>5</w:t>
      </w:r>
      <w:r w:rsidRPr="00126DF8">
        <w:rPr>
          <w:szCs w:val="22"/>
          <w:lang w:val="en-AU" w:eastAsia="en-US"/>
        </w:rPr>
        <w:t xml:space="preserve">.06.2010г. </w:t>
      </w:r>
      <w:proofErr w:type="gramStart"/>
      <w:r w:rsidRPr="00126DF8">
        <w:rPr>
          <w:szCs w:val="22"/>
          <w:lang w:val="en-AU" w:eastAsia="en-US"/>
        </w:rPr>
        <w:t>на</w:t>
      </w:r>
      <w:proofErr w:type="gramEnd"/>
      <w:r w:rsidRPr="00126DF8">
        <w:rPr>
          <w:szCs w:val="22"/>
          <w:lang w:val="en-AU" w:eastAsia="en-US"/>
        </w:rPr>
        <w:t xml:space="preserve"> Изп.директор на АГКК</w:t>
      </w:r>
      <w:r w:rsidRPr="00126DF8">
        <w:rPr>
          <w:szCs w:val="22"/>
          <w:lang w:eastAsia="en-US"/>
        </w:rPr>
        <w:t>,</w:t>
      </w:r>
      <w:r w:rsidRPr="00126DF8">
        <w:rPr>
          <w:szCs w:val="22"/>
          <w:lang w:val="en-AU" w:eastAsia="en-US"/>
        </w:rPr>
        <w:t xml:space="preserve"> с площ </w:t>
      </w:r>
      <w:r w:rsidRPr="00126DF8">
        <w:rPr>
          <w:szCs w:val="22"/>
          <w:lang w:eastAsia="en-US"/>
        </w:rPr>
        <w:t>от 10481</w:t>
      </w:r>
      <w:r w:rsidRPr="00126DF8">
        <w:rPr>
          <w:szCs w:val="22"/>
          <w:lang w:val="en-AU" w:eastAsia="en-US"/>
        </w:rPr>
        <w:t xml:space="preserve"> кв.м.</w:t>
      </w:r>
      <w:r w:rsidRPr="00126DF8">
        <w:rPr>
          <w:szCs w:val="22"/>
          <w:lang w:eastAsia="en-US"/>
        </w:rPr>
        <w:t>, ТПТ: Земеделска,</w:t>
      </w:r>
      <w:r w:rsidRPr="00126DF8">
        <w:rPr>
          <w:szCs w:val="22"/>
          <w:lang w:val="en-AU" w:eastAsia="en-US"/>
        </w:rPr>
        <w:t xml:space="preserve"> НТП: </w:t>
      </w:r>
      <w:r w:rsidRPr="00126DF8">
        <w:rPr>
          <w:szCs w:val="22"/>
          <w:lang w:eastAsia="en-US"/>
        </w:rPr>
        <w:t>Нива, Категория при неполивни условия: 9,. при граници на имота - поземлени имоти с идентификатори: 22767.101.134, 22767.501.380, 22767.501.724, 22767.501.697, 22767.101.566, 22767.101.133.</w:t>
      </w:r>
    </w:p>
    <w:p w:rsidR="00126DF8" w:rsidRPr="00126DF8" w:rsidRDefault="00126DF8" w:rsidP="00126DF8">
      <w:pPr>
        <w:jc w:val="both"/>
        <w:rPr>
          <w:b/>
          <w:lang w:val="x-none" w:eastAsia="en-US"/>
        </w:rPr>
      </w:pPr>
    </w:p>
    <w:p w:rsidR="00126DF8" w:rsidRPr="00126DF8" w:rsidRDefault="00126DF8" w:rsidP="00126DF8">
      <w:pPr>
        <w:numPr>
          <w:ilvl w:val="0"/>
          <w:numId w:val="6"/>
        </w:numPr>
        <w:tabs>
          <w:tab w:val="left" w:pos="426"/>
        </w:tabs>
        <w:spacing w:after="200" w:line="276" w:lineRule="auto"/>
        <w:jc w:val="both"/>
        <w:rPr>
          <w:szCs w:val="20"/>
          <w:lang w:eastAsia="en-US"/>
        </w:rPr>
      </w:pPr>
      <w:r w:rsidRPr="00126DF8">
        <w:rPr>
          <w:b/>
          <w:caps/>
          <w:lang w:eastAsia="en-US"/>
        </w:rPr>
        <w:t>Определя</w:t>
      </w:r>
      <w:r w:rsidRPr="00126DF8">
        <w:rPr>
          <w:lang w:val="en-AU" w:eastAsia="en-US"/>
        </w:rPr>
        <w:t xml:space="preserve"> </w:t>
      </w:r>
      <w:r w:rsidRPr="00126DF8">
        <w:rPr>
          <w:lang w:eastAsia="en-US"/>
        </w:rPr>
        <w:t>начала тръжна цена за отдаване под наем на имота по т.2 от настоящото решение, както следва:</w:t>
      </w:r>
    </w:p>
    <w:p w:rsidR="00126DF8" w:rsidRPr="00126DF8" w:rsidRDefault="00126DF8" w:rsidP="00126DF8">
      <w:pPr>
        <w:numPr>
          <w:ilvl w:val="0"/>
          <w:numId w:val="42"/>
        </w:numPr>
        <w:tabs>
          <w:tab w:val="left" w:pos="426"/>
        </w:tabs>
        <w:spacing w:after="200" w:line="276" w:lineRule="auto"/>
        <w:jc w:val="both"/>
        <w:rPr>
          <w:szCs w:val="20"/>
          <w:lang w:eastAsia="en-US"/>
        </w:rPr>
      </w:pPr>
      <w:r w:rsidRPr="00126DF8">
        <w:rPr>
          <w:b/>
          <w:szCs w:val="20"/>
          <w:lang w:eastAsia="en-US"/>
        </w:rPr>
        <w:t>48,00 лв./дка</w:t>
      </w:r>
      <w:r w:rsidRPr="00126DF8">
        <w:rPr>
          <w:szCs w:val="20"/>
          <w:lang w:eastAsia="en-US"/>
        </w:rPr>
        <w:t xml:space="preserve"> (четиридесет и осем лева на декар) без ДДС – годишен наем за </w:t>
      </w:r>
      <w:r w:rsidRPr="00126DF8">
        <w:rPr>
          <w:szCs w:val="20"/>
          <w:lang w:val="ru-RU" w:eastAsia="en-US"/>
        </w:rPr>
        <w:t xml:space="preserve">Поземлен имот с идентификатор </w:t>
      </w:r>
      <w:r w:rsidRPr="00126DF8">
        <w:rPr>
          <w:szCs w:val="22"/>
          <w:lang w:eastAsia="en-US"/>
        </w:rPr>
        <w:t xml:space="preserve">22767.101.132 по КККР на с. Паничерево, общ. </w:t>
      </w:r>
      <w:r w:rsidRPr="00126DF8">
        <w:rPr>
          <w:szCs w:val="22"/>
          <w:lang w:val="en-AU" w:eastAsia="en-US"/>
        </w:rPr>
        <w:t>Гурково</w:t>
      </w:r>
      <w:r w:rsidRPr="00126DF8">
        <w:rPr>
          <w:szCs w:val="20"/>
          <w:lang w:eastAsia="en-US"/>
        </w:rPr>
        <w:t>.</w:t>
      </w:r>
    </w:p>
    <w:p w:rsidR="00126DF8" w:rsidRPr="00C35F51" w:rsidRDefault="00126DF8" w:rsidP="00126DF8">
      <w:pPr>
        <w:tabs>
          <w:tab w:val="left" w:pos="900"/>
        </w:tabs>
        <w:ind w:left="360"/>
        <w:jc w:val="both"/>
        <w:rPr>
          <w:sz w:val="16"/>
          <w:szCs w:val="16"/>
          <w:lang w:eastAsia="en-US"/>
        </w:rPr>
      </w:pPr>
    </w:p>
    <w:p w:rsidR="00126DF8" w:rsidRPr="00126DF8" w:rsidRDefault="00126DF8" w:rsidP="00126DF8">
      <w:pPr>
        <w:numPr>
          <w:ilvl w:val="0"/>
          <w:numId w:val="6"/>
        </w:numPr>
        <w:tabs>
          <w:tab w:val="left" w:pos="426"/>
        </w:tabs>
        <w:spacing w:after="200" w:line="276" w:lineRule="auto"/>
        <w:jc w:val="both"/>
        <w:rPr>
          <w:szCs w:val="20"/>
          <w:lang w:eastAsia="en-US"/>
        </w:rPr>
      </w:pPr>
      <w:r w:rsidRPr="00126DF8">
        <w:rPr>
          <w:b/>
          <w:szCs w:val="20"/>
          <w:lang w:eastAsia="en-US"/>
        </w:rPr>
        <w:t xml:space="preserve">ОПРЕДЕЛЯ </w:t>
      </w:r>
      <w:r w:rsidRPr="00126DF8">
        <w:rPr>
          <w:szCs w:val="20"/>
          <w:lang w:eastAsia="en-US"/>
        </w:rPr>
        <w:t>стъпка за наддаване – 10 %</w:t>
      </w:r>
    </w:p>
    <w:p w:rsidR="00126DF8" w:rsidRPr="00126DF8" w:rsidRDefault="00126DF8" w:rsidP="00126DF8">
      <w:pPr>
        <w:numPr>
          <w:ilvl w:val="0"/>
          <w:numId w:val="6"/>
        </w:numPr>
        <w:tabs>
          <w:tab w:val="left" w:pos="900"/>
        </w:tabs>
        <w:spacing w:after="200" w:line="276" w:lineRule="auto"/>
        <w:jc w:val="both"/>
        <w:rPr>
          <w:sz w:val="20"/>
          <w:lang w:val="en-AU" w:eastAsia="en-US"/>
        </w:rPr>
      </w:pPr>
      <w:r w:rsidRPr="00126DF8">
        <w:rPr>
          <w:szCs w:val="20"/>
          <w:lang w:eastAsia="en-US"/>
        </w:rPr>
        <w:t>Оправомощава</w:t>
      </w:r>
      <w:r w:rsidRPr="00126DF8">
        <w:rPr>
          <w:szCs w:val="20"/>
          <w:lang w:val="en-AU" w:eastAsia="en-US"/>
        </w:rPr>
        <w:t xml:space="preserve"> Кмета на Община Гурково да организира</w:t>
      </w:r>
      <w:r w:rsidRPr="00126DF8">
        <w:rPr>
          <w:szCs w:val="20"/>
          <w:lang w:eastAsia="en-US"/>
        </w:rPr>
        <w:t>,</w:t>
      </w:r>
      <w:r w:rsidRPr="00126DF8">
        <w:rPr>
          <w:szCs w:val="20"/>
          <w:lang w:val="en-AU" w:eastAsia="en-US"/>
        </w:rPr>
        <w:t xml:space="preserve"> проведе публичен търг с явно наддаване</w:t>
      </w:r>
      <w:r w:rsidRPr="00126DF8">
        <w:rPr>
          <w:lang w:eastAsia="en-US"/>
        </w:rPr>
        <w:t xml:space="preserve"> и да сключи договор за отдаване под наем на </w:t>
      </w:r>
      <w:r w:rsidRPr="00126DF8">
        <w:rPr>
          <w:szCs w:val="20"/>
          <w:lang w:eastAsia="en-US"/>
        </w:rPr>
        <w:t>поземлен</w:t>
      </w:r>
      <w:r w:rsidRPr="00126DF8">
        <w:rPr>
          <w:szCs w:val="20"/>
          <w:lang w:val="en-AU" w:eastAsia="en-US"/>
        </w:rPr>
        <w:t xml:space="preserve"> имот </w:t>
      </w:r>
      <w:r w:rsidRPr="00126DF8">
        <w:rPr>
          <w:szCs w:val="22"/>
          <w:lang w:val="en-AU" w:eastAsia="en-US"/>
        </w:rPr>
        <w:t>с идентификато</w:t>
      </w:r>
      <w:r w:rsidRPr="00126DF8">
        <w:rPr>
          <w:szCs w:val="22"/>
          <w:lang w:eastAsia="en-US"/>
        </w:rPr>
        <w:t>р</w:t>
      </w:r>
      <w:r w:rsidRPr="00126DF8">
        <w:rPr>
          <w:szCs w:val="22"/>
          <w:lang w:val="en-AU" w:eastAsia="en-US"/>
        </w:rPr>
        <w:t xml:space="preserve"> </w:t>
      </w:r>
      <w:r w:rsidRPr="00126DF8">
        <w:rPr>
          <w:szCs w:val="22"/>
          <w:lang w:eastAsia="en-US"/>
        </w:rPr>
        <w:t xml:space="preserve">22767.101.132 по КККР на с. Паничерево, общ. </w:t>
      </w:r>
      <w:r w:rsidRPr="00126DF8">
        <w:rPr>
          <w:szCs w:val="22"/>
          <w:lang w:val="en-AU" w:eastAsia="en-US"/>
        </w:rPr>
        <w:t>Гурково</w:t>
      </w:r>
      <w:r w:rsidRPr="00126DF8">
        <w:rPr>
          <w:szCs w:val="20"/>
          <w:lang w:val="en-AU" w:eastAsia="en-US"/>
        </w:rPr>
        <w:t xml:space="preserve"> </w:t>
      </w:r>
      <w:r w:rsidRPr="00126DF8">
        <w:rPr>
          <w:szCs w:val="20"/>
          <w:lang w:eastAsia="en-US"/>
        </w:rPr>
        <w:t xml:space="preserve">, </w:t>
      </w:r>
      <w:r w:rsidRPr="00126DF8">
        <w:rPr>
          <w:szCs w:val="20"/>
          <w:lang w:val="en-AU" w:eastAsia="en-US"/>
        </w:rPr>
        <w:t xml:space="preserve">със </w:t>
      </w:r>
      <w:r w:rsidRPr="00126DF8">
        <w:rPr>
          <w:szCs w:val="20"/>
          <w:lang w:eastAsia="en-US"/>
        </w:rPr>
        <w:t>спечелилия търга, като в</w:t>
      </w:r>
      <w:r w:rsidRPr="00126DF8">
        <w:rPr>
          <w:szCs w:val="20"/>
          <w:lang w:val="en-AU" w:eastAsia="en-US"/>
        </w:rPr>
        <w:t xml:space="preserve"> </w:t>
      </w:r>
      <w:r w:rsidRPr="00126DF8">
        <w:rPr>
          <w:szCs w:val="20"/>
          <w:lang w:eastAsia="en-US"/>
        </w:rPr>
        <w:t xml:space="preserve">договора </w:t>
      </w:r>
      <w:r w:rsidRPr="00126DF8">
        <w:rPr>
          <w:szCs w:val="20"/>
          <w:lang w:val="en-AU" w:eastAsia="en-US"/>
        </w:rPr>
        <w:t xml:space="preserve">да </w:t>
      </w:r>
      <w:r w:rsidRPr="00126DF8">
        <w:rPr>
          <w:szCs w:val="20"/>
          <w:lang w:eastAsia="en-US"/>
        </w:rPr>
        <w:t xml:space="preserve">се </w:t>
      </w:r>
      <w:r w:rsidRPr="00126DF8">
        <w:rPr>
          <w:szCs w:val="20"/>
          <w:lang w:val="en-AU" w:eastAsia="en-US"/>
        </w:rPr>
        <w:t xml:space="preserve">предвиди, </w:t>
      </w:r>
      <w:r w:rsidRPr="00126DF8">
        <w:rPr>
          <w:lang w:val="en-AU"/>
        </w:rPr>
        <w:t xml:space="preserve">че при наличие на предявени реституционни претенции за </w:t>
      </w:r>
      <w:r w:rsidRPr="00126DF8">
        <w:t>предоставения под наем</w:t>
      </w:r>
      <w:r w:rsidRPr="00126DF8">
        <w:rPr>
          <w:lang w:val="en-AU"/>
        </w:rPr>
        <w:t xml:space="preserve"> имот, договорът се прекратява с уведомление от страна на Общината до другата страна от началото на следващата стопанска година</w:t>
      </w:r>
      <w:r w:rsidRPr="00126DF8">
        <w:t>,</w:t>
      </w:r>
      <w:r w:rsidRPr="00126DF8">
        <w:rPr>
          <w:lang w:val="en-AU"/>
        </w:rPr>
        <w:t xml:space="preserve"> без оглед на оставащия срок за ползване.</w:t>
      </w:r>
    </w:p>
    <w:p w:rsidR="00126DF8" w:rsidRPr="00126DF8" w:rsidRDefault="00126DF8" w:rsidP="00126DF8">
      <w:pPr>
        <w:ind w:left="708"/>
        <w:rPr>
          <w:sz w:val="20"/>
          <w:lang w:val="en-AU" w:eastAsia="en-US"/>
        </w:rPr>
      </w:pPr>
    </w:p>
    <w:p w:rsidR="00126DF8" w:rsidRPr="00126DF8" w:rsidRDefault="00126DF8" w:rsidP="00126DF8">
      <w:pPr>
        <w:tabs>
          <w:tab w:val="center" w:pos="0"/>
        </w:tabs>
        <w:suppressAutoHyphens/>
        <w:autoSpaceDN w:val="0"/>
        <w:jc w:val="both"/>
        <w:textAlignment w:val="baseline"/>
        <w:rPr>
          <w:kern w:val="3"/>
          <w:lang w:val="ru-RU"/>
        </w:rPr>
      </w:pPr>
      <w:r w:rsidRPr="00126DF8">
        <w:rPr>
          <w:kern w:val="3"/>
        </w:rPr>
        <w:tab/>
        <w:t>У</w:t>
      </w:r>
      <w:r w:rsidRPr="00126DF8">
        <w:rPr>
          <w:kern w:val="3"/>
          <w:lang w:val="ru-RU"/>
        </w:rPr>
        <w:t>частвали</w:t>
      </w:r>
      <w:r w:rsidRPr="00126DF8">
        <w:rPr>
          <w:kern w:val="3"/>
        </w:rPr>
        <w:t xml:space="preserve">  </w:t>
      </w:r>
      <w:r w:rsidRPr="00126DF8">
        <w:rPr>
          <w:kern w:val="3"/>
          <w:lang w:val="ru-RU"/>
        </w:rPr>
        <w:t xml:space="preserve">в поименно </w:t>
      </w:r>
      <w:r w:rsidRPr="00126DF8">
        <w:rPr>
          <w:kern w:val="3"/>
        </w:rPr>
        <w:t>гласуване</w:t>
      </w:r>
      <w:r w:rsidRPr="00126DF8">
        <w:rPr>
          <w:kern w:val="3"/>
          <w:lang w:val="ru-RU"/>
        </w:rPr>
        <w:t xml:space="preserve">  13  общ. съветници,  гласували  </w:t>
      </w:r>
      <w:r w:rsidRPr="00126DF8">
        <w:rPr>
          <w:kern w:val="3"/>
        </w:rPr>
        <w:t>„</w:t>
      </w:r>
      <w:r w:rsidRPr="00126DF8">
        <w:rPr>
          <w:b/>
          <w:bCs/>
          <w:kern w:val="3"/>
          <w:lang w:val="ru-RU"/>
        </w:rPr>
        <w:t>за</w:t>
      </w:r>
      <w:r w:rsidRPr="00126DF8">
        <w:rPr>
          <w:kern w:val="3"/>
        </w:rPr>
        <w:t>”</w:t>
      </w:r>
      <w:r w:rsidRPr="00126DF8">
        <w:rPr>
          <w:kern w:val="3"/>
          <w:lang w:val="ru-RU"/>
        </w:rPr>
        <w:t xml:space="preserve">  – 13,                                   </w:t>
      </w:r>
      <w:r w:rsidRPr="00126DF8">
        <w:rPr>
          <w:kern w:val="3"/>
        </w:rPr>
        <w:t>„</w:t>
      </w:r>
      <w:r w:rsidRPr="00126DF8">
        <w:rPr>
          <w:b/>
          <w:bCs/>
          <w:kern w:val="3"/>
          <w:lang w:val="ru-RU"/>
        </w:rPr>
        <w:t>против</w:t>
      </w:r>
      <w:r w:rsidRPr="00126DF8">
        <w:rPr>
          <w:kern w:val="3"/>
        </w:rPr>
        <w:t>”</w:t>
      </w:r>
      <w:r w:rsidRPr="00126DF8">
        <w:rPr>
          <w:kern w:val="3"/>
          <w:lang w:val="ru-RU"/>
        </w:rPr>
        <w:t xml:space="preserve"> –  няма,  </w:t>
      </w:r>
      <w:r w:rsidRPr="00126DF8">
        <w:rPr>
          <w:kern w:val="3"/>
        </w:rPr>
        <w:t>„</w:t>
      </w:r>
      <w:r w:rsidRPr="00126DF8">
        <w:rPr>
          <w:b/>
          <w:bCs/>
          <w:kern w:val="3"/>
          <w:lang w:val="ru-RU"/>
        </w:rPr>
        <w:t>въздържал</w:t>
      </w:r>
      <w:r w:rsidRPr="00126DF8">
        <w:rPr>
          <w:b/>
          <w:bCs/>
          <w:kern w:val="3"/>
        </w:rPr>
        <w:t>и</w:t>
      </w:r>
      <w:r w:rsidRPr="00126DF8">
        <w:rPr>
          <w:b/>
          <w:bCs/>
          <w:kern w:val="3"/>
          <w:lang w:val="ru-RU"/>
        </w:rPr>
        <w:t xml:space="preserve"> се</w:t>
      </w:r>
      <w:r w:rsidRPr="00126DF8">
        <w:rPr>
          <w:kern w:val="3"/>
        </w:rPr>
        <w:t>”</w:t>
      </w:r>
      <w:r w:rsidRPr="00126DF8">
        <w:rPr>
          <w:kern w:val="3"/>
          <w:lang w:val="ru-RU"/>
        </w:rPr>
        <w:t xml:space="preserve"> – няма.</w:t>
      </w:r>
    </w:p>
    <w:p w:rsidR="00126DF8" w:rsidRPr="00126DF8" w:rsidRDefault="00126DF8" w:rsidP="00126DF8">
      <w:pPr>
        <w:tabs>
          <w:tab w:val="center" w:pos="0"/>
        </w:tabs>
        <w:suppressAutoHyphens/>
        <w:autoSpaceDN w:val="0"/>
        <w:jc w:val="both"/>
        <w:textAlignment w:val="baseline"/>
        <w:rPr>
          <w:kern w:val="3"/>
          <w:lang w:val="ru-RU"/>
        </w:rPr>
      </w:pP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FC24AD" w:rsidRPr="00A86277" w:rsidRDefault="00FC24AD" w:rsidP="00FC24AD">
      <w:pPr>
        <w:widowControl w:val="0"/>
        <w:suppressAutoHyphens/>
        <w:autoSpaceDN w:val="0"/>
        <w:textAlignment w:val="baseline"/>
        <w:rPr>
          <w:rFonts w:eastAsia="Lucida Sans Unicode" w:cs="Tahoma"/>
          <w:b/>
          <w:kern w:val="3"/>
        </w:rPr>
      </w:pP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FC24AD" w:rsidRPr="00A86277" w:rsidRDefault="00FC24AD" w:rsidP="00FC24AD">
      <w:pPr>
        <w:rPr>
          <w:rFonts w:ascii="Verdana" w:hAnsi="Verdana"/>
          <w:b/>
          <w:lang w:val="en-US"/>
        </w:rPr>
      </w:pPr>
      <w:r w:rsidRPr="00A86277">
        <w:rPr>
          <w:rFonts w:eastAsia="Lucida Sans Unicode" w:cs="Tahoma"/>
          <w:b/>
          <w:kern w:val="3"/>
        </w:rPr>
        <w:t xml:space="preserve">                                        / Иванка Рачева – Генчева /</w:t>
      </w:r>
    </w:p>
    <w:p w:rsidR="00126DF8" w:rsidRDefault="00126DF8" w:rsidP="00126DF8">
      <w:pPr>
        <w:widowControl w:val="0"/>
        <w:ind w:firstLine="708"/>
        <w:jc w:val="both"/>
        <w:rPr>
          <w:rFonts w:cs="Verdana"/>
          <w:b/>
          <w:bCs/>
          <w:kern w:val="3"/>
        </w:rPr>
      </w:pPr>
    </w:p>
    <w:p w:rsidR="00126DF8" w:rsidRDefault="00126DF8" w:rsidP="00126DF8">
      <w:pPr>
        <w:rPr>
          <w:rFonts w:eastAsia="Lucida Sans Unicode"/>
          <w:b/>
          <w:kern w:val="3"/>
          <w:sz w:val="28"/>
          <w:szCs w:val="28"/>
          <w:u w:val="single"/>
          <w:lang w:val="ru-RU"/>
        </w:rPr>
      </w:pPr>
      <w:r w:rsidRPr="002B2C71">
        <w:rPr>
          <w:rFonts w:eastAsia="Lucida Sans Unicode"/>
          <w:b/>
          <w:kern w:val="3"/>
          <w:sz w:val="28"/>
          <w:szCs w:val="28"/>
          <w:u w:val="single"/>
          <w:lang w:val="ru-RU"/>
        </w:rPr>
        <w:lastRenderedPageBreak/>
        <w:t>Препис – извлечение!</w:t>
      </w:r>
    </w:p>
    <w:p w:rsidR="00126DF8" w:rsidRPr="00126DF8" w:rsidRDefault="00126DF8" w:rsidP="00126DF8">
      <w:pPr>
        <w:ind w:left="2820" w:firstLine="12"/>
        <w:jc w:val="both"/>
        <w:rPr>
          <w:sz w:val="16"/>
          <w:szCs w:val="16"/>
        </w:rPr>
      </w:pPr>
    </w:p>
    <w:p w:rsidR="00C35F51" w:rsidRDefault="00C35F51" w:rsidP="00126DF8">
      <w:pPr>
        <w:ind w:left="2820" w:firstLine="12"/>
        <w:rPr>
          <w:sz w:val="32"/>
          <w:szCs w:val="32"/>
          <w:lang w:val="en-US"/>
        </w:rPr>
      </w:pPr>
    </w:p>
    <w:p w:rsidR="00126DF8" w:rsidRPr="00126DF8" w:rsidRDefault="00126DF8" w:rsidP="00126DF8">
      <w:pPr>
        <w:ind w:left="2820" w:firstLine="12"/>
        <w:rPr>
          <w:sz w:val="32"/>
          <w:szCs w:val="32"/>
        </w:rPr>
      </w:pPr>
      <w:r w:rsidRPr="00126DF8">
        <w:rPr>
          <w:sz w:val="32"/>
          <w:szCs w:val="32"/>
          <w:lang w:val="en-US"/>
        </w:rPr>
        <w:t xml:space="preserve">     </w:t>
      </w:r>
      <w:r w:rsidRPr="00126DF8">
        <w:rPr>
          <w:sz w:val="32"/>
          <w:szCs w:val="32"/>
        </w:rPr>
        <w:t>Р Е Ш Е Н И Е  № 576</w:t>
      </w:r>
    </w:p>
    <w:p w:rsidR="00126DF8" w:rsidRPr="00126DF8" w:rsidRDefault="00126DF8" w:rsidP="00126DF8">
      <w:pPr>
        <w:ind w:firstLine="720"/>
        <w:rPr>
          <w:sz w:val="32"/>
          <w:szCs w:val="32"/>
        </w:rPr>
      </w:pPr>
      <w:r w:rsidRPr="00126DF8">
        <w:rPr>
          <w:sz w:val="32"/>
          <w:szCs w:val="32"/>
        </w:rPr>
        <w:t xml:space="preserve">                                         28.07.20</w:t>
      </w:r>
      <w:r w:rsidRPr="00126DF8">
        <w:rPr>
          <w:sz w:val="32"/>
          <w:szCs w:val="32"/>
          <w:lang w:val="en-US"/>
        </w:rPr>
        <w:t>23</w:t>
      </w:r>
      <w:r w:rsidRPr="00126DF8">
        <w:rPr>
          <w:sz w:val="32"/>
          <w:szCs w:val="32"/>
        </w:rPr>
        <w:t xml:space="preserve"> г.</w:t>
      </w:r>
    </w:p>
    <w:p w:rsidR="00126DF8" w:rsidRPr="00126DF8" w:rsidRDefault="00126DF8" w:rsidP="00126DF8">
      <w:pPr>
        <w:rPr>
          <w:sz w:val="32"/>
          <w:szCs w:val="32"/>
        </w:rPr>
      </w:pPr>
      <w:r w:rsidRPr="00126DF8">
        <w:rPr>
          <w:sz w:val="32"/>
          <w:szCs w:val="32"/>
        </w:rPr>
        <w:t xml:space="preserve">                                            / Протокол № </w:t>
      </w:r>
      <w:r w:rsidRPr="00126DF8">
        <w:rPr>
          <w:sz w:val="32"/>
          <w:szCs w:val="32"/>
          <w:lang w:val="en-US"/>
        </w:rPr>
        <w:t>4</w:t>
      </w:r>
      <w:r w:rsidRPr="00126DF8">
        <w:rPr>
          <w:sz w:val="32"/>
          <w:szCs w:val="32"/>
        </w:rPr>
        <w:t>5 /</w:t>
      </w:r>
    </w:p>
    <w:p w:rsidR="00126DF8" w:rsidRPr="00126DF8" w:rsidRDefault="00126DF8" w:rsidP="00126DF8">
      <w:pPr>
        <w:rPr>
          <w:sz w:val="16"/>
          <w:szCs w:val="16"/>
        </w:rPr>
      </w:pPr>
    </w:p>
    <w:p w:rsidR="00126DF8" w:rsidRPr="00126DF8" w:rsidRDefault="00126DF8" w:rsidP="00126DF8">
      <w:pPr>
        <w:ind w:firstLine="720"/>
        <w:jc w:val="both"/>
        <w:rPr>
          <w:lang w:val="x-none" w:eastAsia="en-US"/>
        </w:rPr>
      </w:pPr>
      <w:r w:rsidRPr="00126DF8">
        <w:rPr>
          <w:rFonts w:eastAsiaTheme="minorHAnsi"/>
          <w:sz w:val="28"/>
          <w:szCs w:val="28"/>
          <w:lang w:eastAsia="en-US"/>
        </w:rPr>
        <w:t xml:space="preserve">  </w:t>
      </w:r>
      <w:r w:rsidRPr="00126DF8">
        <w:rPr>
          <w:rFonts w:eastAsiaTheme="minorHAnsi"/>
          <w:b/>
          <w:sz w:val="28"/>
          <w:szCs w:val="28"/>
          <w:u w:val="single"/>
          <w:lang w:val="en-US" w:eastAsia="en-US"/>
        </w:rPr>
        <w:t>ОТНОСНО:</w:t>
      </w:r>
      <w:r w:rsidRPr="00126DF8">
        <w:rPr>
          <w:rFonts w:eastAsiaTheme="minorHAnsi"/>
          <w:sz w:val="28"/>
          <w:szCs w:val="28"/>
          <w:lang w:eastAsia="en-US"/>
        </w:rPr>
        <w:t xml:space="preserve"> </w:t>
      </w:r>
      <w:proofErr w:type="gramStart"/>
      <w:r w:rsidRPr="00126DF8">
        <w:rPr>
          <w:rFonts w:eastAsiaTheme="minorHAnsi"/>
          <w:lang w:eastAsia="en-US"/>
        </w:rPr>
        <w:t>Предложение  с</w:t>
      </w:r>
      <w:proofErr w:type="gramEnd"/>
      <w:r w:rsidRPr="00126DF8">
        <w:rPr>
          <w:rFonts w:eastAsiaTheme="minorHAnsi"/>
          <w:lang w:eastAsia="en-US"/>
        </w:rPr>
        <w:t xml:space="preserve"> вносител Кмет на Община </w:t>
      </w:r>
      <w:r w:rsidRPr="00126DF8">
        <w:rPr>
          <w:rFonts w:eastAsia="Calibri"/>
          <w:lang w:eastAsia="en-US"/>
        </w:rPr>
        <w:t xml:space="preserve">с  вх. № ОС – 168/18.07.2023 г. -  </w:t>
      </w:r>
      <w:r w:rsidRPr="00126DF8">
        <w:rPr>
          <w:lang w:eastAsia="en-US"/>
        </w:rPr>
        <w:t>о</w:t>
      </w:r>
      <w:r w:rsidRPr="00126DF8">
        <w:rPr>
          <w:lang w:val="x-none" w:eastAsia="en-US"/>
        </w:rPr>
        <w:t xml:space="preserve">тдаване под наем на имот (земеделска земя) – частна общинска собственост, представляващ  </w:t>
      </w:r>
      <w:r w:rsidRPr="00126DF8">
        <w:rPr>
          <w:lang w:val="en-AU" w:eastAsia="en-US"/>
        </w:rPr>
        <w:t xml:space="preserve">поземлен имот с идентификатор 38203.49.33 </w:t>
      </w:r>
      <w:r w:rsidRPr="00126DF8">
        <w:rPr>
          <w:lang w:val="x-none" w:eastAsia="en-US"/>
        </w:rPr>
        <w:t xml:space="preserve">по КККР на с. Конаре, общ. Гурково. </w:t>
      </w:r>
    </w:p>
    <w:p w:rsidR="00126DF8" w:rsidRPr="00126DF8" w:rsidRDefault="00126DF8" w:rsidP="00126DF8">
      <w:pPr>
        <w:widowControl w:val="0"/>
        <w:overflowPunct w:val="0"/>
        <w:autoSpaceDE w:val="0"/>
        <w:autoSpaceDN w:val="0"/>
        <w:adjustRightInd w:val="0"/>
        <w:ind w:firstLine="720"/>
        <w:jc w:val="both"/>
        <w:textAlignment w:val="baseline"/>
        <w:rPr>
          <w:b/>
          <w:lang w:val="en-US" w:eastAsia="en-US"/>
        </w:rPr>
      </w:pPr>
      <w:r w:rsidRPr="00126DF8">
        <w:rPr>
          <w:lang w:val="en-US" w:eastAsia="en-US"/>
        </w:rPr>
        <w:tab/>
      </w:r>
    </w:p>
    <w:p w:rsidR="00126DF8" w:rsidRPr="00126DF8" w:rsidRDefault="00126DF8" w:rsidP="00126DF8">
      <w:pPr>
        <w:ind w:firstLine="720"/>
        <w:jc w:val="both"/>
        <w:rPr>
          <w:szCs w:val="20"/>
          <w:lang w:val="x-none" w:eastAsia="en-US"/>
        </w:rPr>
      </w:pPr>
      <w:r w:rsidRPr="00126DF8">
        <w:rPr>
          <w:rFonts w:eastAsiaTheme="minorHAnsi"/>
          <w:b/>
          <w:bCs/>
          <w:color w:val="000000"/>
          <w:sz w:val="28"/>
          <w:szCs w:val="28"/>
          <w:u w:val="single"/>
          <w:lang w:bidi="bg-BG"/>
        </w:rPr>
        <w:t>МОТИВИ:</w:t>
      </w:r>
      <w:r w:rsidRPr="00126DF8">
        <w:rPr>
          <w:rFonts w:eastAsiaTheme="minorHAnsi"/>
          <w:bCs/>
          <w:color w:val="000000"/>
          <w:lang w:bidi="bg-BG"/>
        </w:rPr>
        <w:t xml:space="preserve"> </w:t>
      </w:r>
      <w:r w:rsidRPr="00126DF8">
        <w:rPr>
          <w:lang w:val="x-none" w:eastAsia="en-US"/>
        </w:rPr>
        <w:t xml:space="preserve">В Общинска администрация гр. Гурково постъпи заявление с </w:t>
      </w:r>
      <w:r w:rsidRPr="00126DF8">
        <w:rPr>
          <w:lang w:val="x-none" w:eastAsia="en-US"/>
        </w:rPr>
        <w:br/>
        <w:t xml:space="preserve">Вх. № </w:t>
      </w:r>
      <w:r w:rsidRPr="00126DF8">
        <w:rPr>
          <w:lang w:val="ru-RU" w:eastAsia="en-US"/>
        </w:rPr>
        <w:t>К-</w:t>
      </w:r>
      <w:r w:rsidRPr="00126DF8">
        <w:rPr>
          <w:lang w:eastAsia="en-US"/>
        </w:rPr>
        <w:t>1191</w:t>
      </w:r>
      <w:r w:rsidRPr="00126DF8">
        <w:rPr>
          <w:lang w:val="ru-RU" w:eastAsia="en-US"/>
        </w:rPr>
        <w:t>/</w:t>
      </w:r>
      <w:r w:rsidRPr="00126DF8">
        <w:rPr>
          <w:lang w:eastAsia="en-US"/>
        </w:rPr>
        <w:t>11.04.2023г.</w:t>
      </w:r>
      <w:r w:rsidRPr="00126DF8">
        <w:rPr>
          <w:lang w:val="x-none" w:eastAsia="en-US"/>
        </w:rPr>
        <w:t xml:space="preserve"> от </w:t>
      </w:r>
      <w:r w:rsidRPr="00126DF8">
        <w:rPr>
          <w:szCs w:val="20"/>
          <w:lang w:val="x-none" w:eastAsia="en-US"/>
        </w:rPr>
        <w:t xml:space="preserve">ЗК “Съгласие” с. Конаре, общ. Гурково БУЛСТАТ 833120075, представлявана и управлявана от Неда Мазнева от с. Конаре, общ. Гурково </w:t>
      </w:r>
      <w:r w:rsidRPr="00126DF8">
        <w:rPr>
          <w:lang w:eastAsia="en-US"/>
        </w:rPr>
        <w:t>с</w:t>
      </w:r>
      <w:r w:rsidRPr="00126DF8">
        <w:rPr>
          <w:lang w:val="x-none" w:eastAsia="en-US"/>
        </w:rPr>
        <w:t xml:space="preserve"> искане за отдаване под наем на </w:t>
      </w:r>
      <w:r w:rsidRPr="00126DF8">
        <w:rPr>
          <w:b/>
          <w:lang w:val="x-none" w:eastAsia="en-US"/>
        </w:rPr>
        <w:t>поземлен имот с идентификатор</w:t>
      </w:r>
      <w:r w:rsidRPr="00126DF8">
        <w:rPr>
          <w:b/>
          <w:szCs w:val="22"/>
          <w:lang w:val="x-none" w:eastAsia="en-US"/>
        </w:rPr>
        <w:t xml:space="preserve"> </w:t>
      </w:r>
      <w:r w:rsidRPr="00126DF8">
        <w:rPr>
          <w:b/>
          <w:szCs w:val="22"/>
          <w:lang w:eastAsia="en-US"/>
        </w:rPr>
        <w:t>38203.49.33</w:t>
      </w:r>
      <w:r w:rsidRPr="00126DF8">
        <w:rPr>
          <w:szCs w:val="22"/>
          <w:lang w:eastAsia="en-US"/>
        </w:rPr>
        <w:t xml:space="preserve"> по КККР на </w:t>
      </w:r>
      <w:r w:rsidRPr="00126DF8">
        <w:rPr>
          <w:szCs w:val="22"/>
          <w:lang w:val="en-AU" w:eastAsia="en-US"/>
        </w:rPr>
        <w:t xml:space="preserve"> </w:t>
      </w:r>
      <w:r w:rsidRPr="00126DF8">
        <w:rPr>
          <w:szCs w:val="22"/>
          <w:lang w:eastAsia="en-US"/>
        </w:rPr>
        <w:t xml:space="preserve">с. Конаре, общ. </w:t>
      </w:r>
      <w:proofErr w:type="gramStart"/>
      <w:r w:rsidRPr="00126DF8">
        <w:rPr>
          <w:szCs w:val="22"/>
          <w:lang w:val="en-AU" w:eastAsia="en-US"/>
        </w:rPr>
        <w:t>Гурково</w:t>
      </w:r>
      <w:r w:rsidRPr="00126DF8">
        <w:rPr>
          <w:szCs w:val="22"/>
          <w:lang w:eastAsia="en-US"/>
        </w:rPr>
        <w:t>,</w:t>
      </w:r>
      <w:r w:rsidRPr="00126DF8">
        <w:rPr>
          <w:szCs w:val="22"/>
          <w:lang w:val="en-AU" w:eastAsia="en-US"/>
        </w:rPr>
        <w:t xml:space="preserve"> одобрени със заповед РД-18-</w:t>
      </w:r>
      <w:r w:rsidRPr="00126DF8">
        <w:rPr>
          <w:szCs w:val="22"/>
          <w:lang w:eastAsia="en-US"/>
        </w:rPr>
        <w:t>40</w:t>
      </w:r>
      <w:r w:rsidRPr="00126DF8">
        <w:rPr>
          <w:szCs w:val="22"/>
          <w:lang w:val="en-AU" w:eastAsia="en-US"/>
        </w:rPr>
        <w:t xml:space="preserve"> / 2</w:t>
      </w:r>
      <w:r w:rsidRPr="00126DF8">
        <w:rPr>
          <w:szCs w:val="22"/>
          <w:lang w:eastAsia="en-US"/>
        </w:rPr>
        <w:t>8</w:t>
      </w:r>
      <w:r w:rsidRPr="00126DF8">
        <w:rPr>
          <w:szCs w:val="22"/>
          <w:lang w:val="en-AU" w:eastAsia="en-US"/>
        </w:rPr>
        <w:t>.06.2010г.</w:t>
      </w:r>
      <w:proofErr w:type="gramEnd"/>
      <w:r w:rsidRPr="00126DF8">
        <w:rPr>
          <w:szCs w:val="22"/>
          <w:lang w:val="en-AU" w:eastAsia="en-US"/>
        </w:rPr>
        <w:t xml:space="preserve"> </w:t>
      </w:r>
      <w:proofErr w:type="gramStart"/>
      <w:r w:rsidRPr="00126DF8">
        <w:rPr>
          <w:szCs w:val="22"/>
          <w:lang w:val="en-AU" w:eastAsia="en-US"/>
        </w:rPr>
        <w:t>на</w:t>
      </w:r>
      <w:proofErr w:type="gramEnd"/>
      <w:r w:rsidRPr="00126DF8">
        <w:rPr>
          <w:szCs w:val="22"/>
          <w:lang w:val="en-AU" w:eastAsia="en-US"/>
        </w:rPr>
        <w:t xml:space="preserve"> Изп. </w:t>
      </w:r>
      <w:r w:rsidRPr="00126DF8">
        <w:rPr>
          <w:szCs w:val="22"/>
          <w:lang w:eastAsia="en-US"/>
        </w:rPr>
        <w:t>д</w:t>
      </w:r>
      <w:r w:rsidRPr="00126DF8">
        <w:rPr>
          <w:szCs w:val="22"/>
          <w:lang w:val="en-AU" w:eastAsia="en-US"/>
        </w:rPr>
        <w:t>иректор на АГКК</w:t>
      </w:r>
      <w:r w:rsidRPr="00126DF8">
        <w:rPr>
          <w:szCs w:val="22"/>
          <w:lang w:eastAsia="en-US"/>
        </w:rPr>
        <w:t>, м. Бранкови орехи</w:t>
      </w:r>
      <w:r w:rsidRPr="00126DF8">
        <w:rPr>
          <w:b/>
          <w:szCs w:val="22"/>
          <w:lang w:eastAsia="en-US"/>
        </w:rPr>
        <w:t xml:space="preserve">, </w:t>
      </w:r>
      <w:r w:rsidRPr="00126DF8">
        <w:rPr>
          <w:szCs w:val="22"/>
          <w:lang w:val="x-none" w:eastAsia="en-US"/>
        </w:rPr>
        <w:t xml:space="preserve">с площ </w:t>
      </w:r>
      <w:r w:rsidRPr="00126DF8">
        <w:rPr>
          <w:szCs w:val="22"/>
          <w:lang w:eastAsia="en-US"/>
        </w:rPr>
        <w:t>32681</w:t>
      </w:r>
      <w:r w:rsidRPr="00126DF8">
        <w:rPr>
          <w:szCs w:val="22"/>
          <w:lang w:val="x-none" w:eastAsia="en-US"/>
        </w:rPr>
        <w:t xml:space="preserve"> кв.м.</w:t>
      </w:r>
      <w:r w:rsidRPr="00126DF8">
        <w:rPr>
          <w:szCs w:val="22"/>
          <w:lang w:eastAsia="en-US"/>
        </w:rPr>
        <w:t>,ТПТ: Земеделска,</w:t>
      </w:r>
      <w:r w:rsidRPr="00126DF8">
        <w:rPr>
          <w:szCs w:val="22"/>
          <w:lang w:val="x-none" w:eastAsia="en-US"/>
        </w:rPr>
        <w:t xml:space="preserve"> НТП: </w:t>
      </w:r>
      <w:r w:rsidRPr="00126DF8">
        <w:rPr>
          <w:szCs w:val="22"/>
          <w:lang w:eastAsia="en-US"/>
        </w:rPr>
        <w:t>етерично – маслодайна култура, категория при неполивни условия: 6, при граници на имота - поземлени имоти с идентификатори: 38203.49.28, 38203.49.31, 38203.49.32, 38203.49.23, 38203.49.29, 38203.49.30, 38203.49.34, 38203.49.593, 38203.13.632, 38203.49.27.</w:t>
      </w:r>
    </w:p>
    <w:p w:rsidR="00126DF8" w:rsidRPr="00126DF8" w:rsidRDefault="00126DF8" w:rsidP="00126DF8">
      <w:pPr>
        <w:ind w:firstLine="720"/>
        <w:jc w:val="both"/>
        <w:rPr>
          <w:lang w:val="en-AU" w:eastAsia="en-US"/>
        </w:rPr>
      </w:pPr>
      <w:r w:rsidRPr="00126DF8">
        <w:rPr>
          <w:lang w:eastAsia="en-US"/>
        </w:rPr>
        <w:t xml:space="preserve">Във връзка с гореописаното заявление, комисия, назначена със заповед № З - </w:t>
      </w:r>
      <w:r w:rsidRPr="00126DF8">
        <w:rPr>
          <w:lang w:val="en-US" w:eastAsia="en-US"/>
        </w:rPr>
        <w:t>14</w:t>
      </w:r>
      <w:r w:rsidRPr="00126DF8">
        <w:rPr>
          <w:lang w:eastAsia="en-US"/>
        </w:rPr>
        <w:t xml:space="preserve">1 от </w:t>
      </w:r>
      <w:r w:rsidRPr="00126DF8">
        <w:rPr>
          <w:lang w:val="en-US" w:eastAsia="en-US"/>
        </w:rPr>
        <w:t>16.05.2023</w:t>
      </w:r>
      <w:r w:rsidRPr="00126DF8">
        <w:rPr>
          <w:lang w:eastAsia="en-US"/>
        </w:rPr>
        <w:t>г. на Кмета на Община Гурково, направи проверка и установи на място фактическото състояние на имот</w:t>
      </w:r>
      <w:r w:rsidRPr="00126DF8">
        <w:rPr>
          <w:lang w:val="en-US" w:eastAsia="en-US"/>
        </w:rPr>
        <w:t>a</w:t>
      </w:r>
      <w:r w:rsidRPr="00126DF8">
        <w:rPr>
          <w:lang w:eastAsia="en-US"/>
        </w:rPr>
        <w:t>, за което има съставен протокол.</w:t>
      </w:r>
      <w:r w:rsidRPr="00126DF8">
        <w:rPr>
          <w:lang w:val="en-AU" w:eastAsia="en-US"/>
        </w:rPr>
        <w:t xml:space="preserve">Комисията установи, че имотът се обработва и е зает  с трайни насаждения – лавандула. </w:t>
      </w:r>
      <w:proofErr w:type="gramStart"/>
      <w:r w:rsidRPr="00126DF8">
        <w:rPr>
          <w:lang w:val="en-AU" w:eastAsia="en-US"/>
        </w:rPr>
        <w:t>Добре поддържан.</w:t>
      </w:r>
      <w:proofErr w:type="gramEnd"/>
      <w:r w:rsidRPr="00126DF8">
        <w:rPr>
          <w:lang w:val="en-AU" w:eastAsia="en-US"/>
        </w:rPr>
        <w:t xml:space="preserve"> </w:t>
      </w:r>
      <w:proofErr w:type="gramStart"/>
      <w:r w:rsidRPr="00126DF8">
        <w:rPr>
          <w:lang w:val="en-AU" w:eastAsia="en-US"/>
        </w:rPr>
        <w:t>До 22.08.2023г.</w:t>
      </w:r>
      <w:proofErr w:type="gramEnd"/>
      <w:r w:rsidRPr="00126DF8">
        <w:rPr>
          <w:lang w:val="en-AU" w:eastAsia="en-US"/>
        </w:rPr>
        <w:t xml:space="preserve"> </w:t>
      </w:r>
      <w:proofErr w:type="gramStart"/>
      <w:r w:rsidRPr="00126DF8">
        <w:rPr>
          <w:lang w:val="en-AU" w:eastAsia="en-US"/>
        </w:rPr>
        <w:t>поземления</w:t>
      </w:r>
      <w:proofErr w:type="gramEnd"/>
      <w:r w:rsidRPr="00126DF8">
        <w:rPr>
          <w:lang w:val="en-AU" w:eastAsia="en-US"/>
        </w:rPr>
        <w:t xml:space="preserve"> имот е обект по Договор № 345 / 22.08</w:t>
      </w:r>
      <w:r w:rsidRPr="00126DF8">
        <w:rPr>
          <w:lang w:val="en-US" w:eastAsia="en-US"/>
        </w:rPr>
        <w:t>.201</w:t>
      </w:r>
      <w:r w:rsidRPr="00126DF8">
        <w:rPr>
          <w:lang w:val="en-AU" w:eastAsia="en-US"/>
        </w:rPr>
        <w:t xml:space="preserve">3 г. за аренда на земеделска земя, сключен между </w:t>
      </w:r>
      <w:r w:rsidRPr="00126DF8">
        <w:rPr>
          <w:caps/>
          <w:lang w:val="en-AU" w:eastAsia="en-US"/>
        </w:rPr>
        <w:t>Община Гурково</w:t>
      </w:r>
      <w:r w:rsidRPr="00126DF8">
        <w:rPr>
          <w:lang w:val="en-AU" w:eastAsia="en-US"/>
        </w:rPr>
        <w:t xml:space="preserve"> и ЗК “Съгласие” с. Конаре, общ. </w:t>
      </w:r>
      <w:proofErr w:type="gramStart"/>
      <w:r w:rsidRPr="00126DF8">
        <w:rPr>
          <w:lang w:val="en-AU" w:eastAsia="en-US"/>
        </w:rPr>
        <w:t>Гурково БУЛСТАТ 833120075.</w:t>
      </w:r>
      <w:proofErr w:type="gramEnd"/>
    </w:p>
    <w:p w:rsidR="00126DF8" w:rsidRPr="00126DF8" w:rsidRDefault="00126DF8" w:rsidP="00126DF8">
      <w:pPr>
        <w:ind w:firstLine="720"/>
        <w:jc w:val="both"/>
        <w:rPr>
          <w:lang w:eastAsia="en-US"/>
        </w:rPr>
      </w:pPr>
      <w:r w:rsidRPr="00126DF8">
        <w:rPr>
          <w:lang w:eastAsia="en-US"/>
        </w:rPr>
        <w:t>Според разпоредбата на чл.24а, ал.6, т.1 от ЗСПЗЗ, земеделски земи, които са заети с трайни насаждения, могат да се отдадат под наем или аренда без търг или конкурс</w:t>
      </w:r>
      <w:r w:rsidRPr="00126DF8">
        <w:rPr>
          <w:color w:val="FF0000"/>
          <w:lang w:eastAsia="en-US"/>
        </w:rPr>
        <w:t xml:space="preserve"> </w:t>
      </w:r>
      <w:r w:rsidRPr="00126DF8">
        <w:rPr>
          <w:lang w:eastAsia="en-US"/>
        </w:rPr>
        <w:t>за срок не по-дълъг от 10 години.</w:t>
      </w:r>
    </w:p>
    <w:p w:rsidR="00126DF8" w:rsidRPr="00126DF8" w:rsidRDefault="00126DF8" w:rsidP="00126DF8">
      <w:pPr>
        <w:ind w:firstLine="709"/>
        <w:jc w:val="both"/>
      </w:pPr>
      <w:proofErr w:type="gramStart"/>
      <w:r w:rsidRPr="00126DF8">
        <w:rPr>
          <w:lang w:val="ru-RU" w:eastAsia="en-US"/>
        </w:rPr>
        <w:t xml:space="preserve">Предвид статута на предлагания за отдаване под наем поземлен имот и наличието на ограниченията при разпореждане с него, регламентирани в </w:t>
      </w:r>
      <w:r w:rsidRPr="00126DF8">
        <w:t xml:space="preserve">§14 ал.1 от ПЗР на ЗИД на ЗОЗЗ (ДВ, бр.100 от 18 декември 2015 год., допълнен </w:t>
      </w:r>
      <w:r w:rsidRPr="00126DF8">
        <w:rPr>
          <w:lang w:val="en-AU" w:eastAsia="en-US"/>
        </w:rPr>
        <w:t xml:space="preserve">ДВ, </w:t>
      </w:r>
      <w:r w:rsidRPr="00126DF8">
        <w:rPr>
          <w:lang w:eastAsia="en-US"/>
        </w:rPr>
        <w:t>бр</w:t>
      </w:r>
      <w:r w:rsidRPr="00126DF8">
        <w:rPr>
          <w:lang w:val="en-AU" w:eastAsia="en-US"/>
        </w:rPr>
        <w:t xml:space="preserve">. </w:t>
      </w:r>
      <w:r w:rsidRPr="00126DF8">
        <w:rPr>
          <w:lang w:eastAsia="en-US"/>
        </w:rPr>
        <w:t>от</w:t>
      </w:r>
      <w:r w:rsidRPr="00126DF8">
        <w:rPr>
          <w:lang w:val="en-AU" w:eastAsia="en-US"/>
        </w:rPr>
        <w:t xml:space="preserve">  2020 </w:t>
      </w:r>
      <w:r w:rsidRPr="00126DF8">
        <w:rPr>
          <w:lang w:eastAsia="en-US"/>
        </w:rPr>
        <w:t>г</w:t>
      </w:r>
      <w:r w:rsidRPr="00126DF8">
        <w:rPr>
          <w:lang w:val="en-AU" w:eastAsia="en-US"/>
        </w:rPr>
        <w:t>.</w:t>
      </w:r>
      <w:r w:rsidRPr="00126DF8">
        <w:t>) във връзка с § 27, ал. 2 от ПЗР на ЗИД на ЗСПЗЗ (ДВ, бр.62 от 10</w:t>
      </w:r>
      <w:proofErr w:type="gramEnd"/>
      <w:r w:rsidRPr="00126DF8">
        <w:t xml:space="preserve"> август 2010 год.), следва в договора за отдаване под наем да се предвиди, че при наличие на предявени реституционни претенции за наетия имот, договорът се прекратява с уведомление от страна на Общината до другата страна от началото на следващата стопанска година без оглед на оставащия срок за ползване.</w:t>
      </w:r>
    </w:p>
    <w:p w:rsidR="00126DF8" w:rsidRPr="00126DF8" w:rsidRDefault="00126DF8" w:rsidP="00126DF8">
      <w:pPr>
        <w:ind w:firstLine="720"/>
        <w:jc w:val="both"/>
        <w:rPr>
          <w:lang w:eastAsia="en-US"/>
        </w:rPr>
      </w:pPr>
      <w:r w:rsidRPr="00126DF8">
        <w:rPr>
          <w:lang w:eastAsia="en-US"/>
        </w:rPr>
        <w:t xml:space="preserve">Поземленият имот не е включен в Годишната програма за управление и разпореждане с имоти – общинска собственост и следва да се добави в раздел </w:t>
      </w:r>
      <w:r w:rsidRPr="00126DF8">
        <w:rPr>
          <w:b/>
          <w:lang w:val="x-none" w:eastAsia="en-US"/>
        </w:rPr>
        <w:t>ІІІ “</w:t>
      </w:r>
      <w:r w:rsidRPr="00126DF8">
        <w:rPr>
          <w:b/>
          <w:lang w:eastAsia="en-US"/>
        </w:rPr>
        <w:t>Д“</w:t>
      </w:r>
      <w:r w:rsidRPr="00126DF8">
        <w:rPr>
          <w:lang w:val="x-none" w:eastAsia="en-US"/>
        </w:rPr>
        <w:t xml:space="preserve"> - Имоти, които Община Гурково има намерение да предостави под аренда/наем” </w:t>
      </w:r>
      <w:r w:rsidRPr="00126DF8">
        <w:rPr>
          <w:lang w:eastAsia="en-US"/>
        </w:rPr>
        <w:t>.</w:t>
      </w:r>
    </w:p>
    <w:p w:rsidR="00126DF8" w:rsidRPr="00126DF8" w:rsidRDefault="00126DF8" w:rsidP="00126DF8">
      <w:pPr>
        <w:ind w:firstLine="720"/>
        <w:jc w:val="both"/>
        <w:rPr>
          <w:lang w:val="en-US" w:eastAsia="en-US"/>
        </w:rPr>
      </w:pPr>
      <w:r w:rsidRPr="00126DF8">
        <w:rPr>
          <w:bCs/>
          <w:color w:val="333333"/>
          <w:lang w:val="x-none"/>
        </w:rPr>
        <w:t xml:space="preserve">Цената за отдаване под наем на </w:t>
      </w:r>
      <w:r w:rsidRPr="00126DF8">
        <w:rPr>
          <w:szCs w:val="20"/>
          <w:lang w:eastAsia="en-US"/>
        </w:rPr>
        <w:t>земеделска земя</w:t>
      </w:r>
      <w:r w:rsidRPr="00126DF8">
        <w:rPr>
          <w:szCs w:val="20"/>
          <w:lang w:val="x-none" w:eastAsia="en-US"/>
        </w:rPr>
        <w:t xml:space="preserve"> </w:t>
      </w:r>
      <w:r w:rsidRPr="00126DF8">
        <w:rPr>
          <w:szCs w:val="20"/>
          <w:lang w:eastAsia="en-US"/>
        </w:rPr>
        <w:t>, съгл. т.4 (друг вид земеделска земя) от Приложение № 3 към чл.</w:t>
      </w:r>
      <w:r w:rsidRPr="00126DF8">
        <w:rPr>
          <w:szCs w:val="22"/>
          <w:lang w:val="x-none" w:eastAsia="en-US"/>
        </w:rPr>
        <w:t xml:space="preserve"> </w:t>
      </w:r>
      <w:r w:rsidRPr="00126DF8">
        <w:rPr>
          <w:sz w:val="22"/>
          <w:lang w:val="x-none" w:eastAsia="en-US"/>
        </w:rPr>
        <w:t xml:space="preserve">23 </w:t>
      </w:r>
      <w:r w:rsidRPr="00126DF8">
        <w:rPr>
          <w:sz w:val="22"/>
          <w:lang w:eastAsia="en-US"/>
        </w:rPr>
        <w:t xml:space="preserve"> от Наредбата за наемните цени на недвижимите имоти общинска собственост в Община Гурково</w:t>
      </w:r>
      <w:r w:rsidRPr="00126DF8">
        <w:rPr>
          <w:sz w:val="22"/>
          <w:lang w:val="en-AU" w:eastAsia="en-US"/>
        </w:rPr>
        <w:t xml:space="preserve"> </w:t>
      </w:r>
      <w:r w:rsidRPr="00126DF8">
        <w:rPr>
          <w:lang w:val="x-none" w:eastAsia="en-US"/>
        </w:rPr>
        <w:t xml:space="preserve">е в размер на </w:t>
      </w:r>
      <w:r w:rsidRPr="00126DF8">
        <w:rPr>
          <w:lang w:eastAsia="en-US"/>
        </w:rPr>
        <w:t>25,00</w:t>
      </w:r>
      <w:r w:rsidRPr="00126DF8">
        <w:rPr>
          <w:lang w:val="x-none" w:eastAsia="en-US"/>
        </w:rPr>
        <w:t xml:space="preserve"> лева </w:t>
      </w:r>
      <w:r w:rsidRPr="00126DF8">
        <w:rPr>
          <w:lang w:eastAsia="en-US"/>
        </w:rPr>
        <w:t xml:space="preserve">на дка </w:t>
      </w:r>
      <w:r w:rsidRPr="00126DF8">
        <w:rPr>
          <w:lang w:val="x-none" w:eastAsia="en-US"/>
        </w:rPr>
        <w:t xml:space="preserve">без ДДС </w:t>
      </w:r>
      <w:r w:rsidRPr="00126DF8">
        <w:rPr>
          <w:lang w:eastAsia="en-US"/>
        </w:rPr>
        <w:t>годишен</w:t>
      </w:r>
      <w:r w:rsidRPr="00126DF8">
        <w:rPr>
          <w:lang w:val="x-none" w:eastAsia="en-US"/>
        </w:rPr>
        <w:t xml:space="preserve"> наем.</w:t>
      </w:r>
    </w:p>
    <w:p w:rsidR="00126DF8" w:rsidRPr="00126DF8" w:rsidRDefault="00126DF8" w:rsidP="00126DF8">
      <w:pPr>
        <w:ind w:firstLine="720"/>
        <w:jc w:val="both"/>
        <w:rPr>
          <w:lang w:eastAsia="en-US"/>
        </w:rPr>
      </w:pPr>
      <w:r w:rsidRPr="00126DF8">
        <w:rPr>
          <w:lang w:eastAsia="en-US"/>
        </w:rPr>
        <w:t xml:space="preserve">На основание чл.21, ал.1, т.8 и т.12 от ЗМСМА, </w:t>
      </w:r>
      <w:r w:rsidRPr="00126DF8">
        <w:rPr>
          <w:lang w:val="ru-RU" w:eastAsia="en-US"/>
        </w:rPr>
        <w:t xml:space="preserve">чл.8,ал.9 от ЗОС, </w:t>
      </w:r>
      <w:r w:rsidRPr="00126DF8">
        <w:rPr>
          <w:lang w:eastAsia="en-US"/>
        </w:rPr>
        <w:t xml:space="preserve">чл.24а, ал.6, т.1 от Закона за собствеността и ползването на земеделските земи, чл. 6 ал.2 и ал. 5 предл.1 , т.4 от Приложение № 3 към чл. 23 ал.1 от  Наредбата за наемните цени на недвижимите имоти общинска собственост в Община Гурково и воден от изложеното с оглед необходимостта от стопанисване на имота и генериране на финансови приходи за общината, Общински съвет - Гурково  </w:t>
      </w:r>
    </w:p>
    <w:p w:rsidR="00126DF8" w:rsidRPr="00126DF8" w:rsidRDefault="00126DF8" w:rsidP="00126DF8">
      <w:pPr>
        <w:ind w:firstLine="720"/>
        <w:jc w:val="both"/>
        <w:rPr>
          <w:b/>
          <w:lang w:eastAsia="en-US"/>
        </w:rPr>
      </w:pPr>
    </w:p>
    <w:p w:rsidR="00126DF8" w:rsidRPr="00126DF8" w:rsidRDefault="00126DF8" w:rsidP="00126DF8">
      <w:pPr>
        <w:spacing w:line="276" w:lineRule="auto"/>
        <w:ind w:firstLine="708"/>
        <w:jc w:val="center"/>
        <w:rPr>
          <w:rFonts w:eastAsia="Calibri"/>
          <w:bCs/>
          <w:sz w:val="28"/>
          <w:szCs w:val="28"/>
        </w:rPr>
      </w:pPr>
      <w:r w:rsidRPr="00126DF8">
        <w:rPr>
          <w:rFonts w:eastAsia="Calibri"/>
          <w:bCs/>
          <w:sz w:val="28"/>
          <w:szCs w:val="28"/>
        </w:rPr>
        <w:t>Р Е Ш И:</w:t>
      </w:r>
    </w:p>
    <w:p w:rsidR="00126DF8" w:rsidRPr="00126DF8" w:rsidRDefault="00126DF8" w:rsidP="00126DF8">
      <w:pPr>
        <w:rPr>
          <w:lang w:eastAsia="en-US"/>
        </w:rPr>
      </w:pPr>
    </w:p>
    <w:p w:rsidR="00126DF8" w:rsidRPr="00126DF8" w:rsidRDefault="00126DF8" w:rsidP="00126DF8">
      <w:pPr>
        <w:tabs>
          <w:tab w:val="left" w:pos="900"/>
        </w:tabs>
        <w:jc w:val="both"/>
        <w:rPr>
          <w:lang w:eastAsia="en-US"/>
        </w:rPr>
      </w:pPr>
      <w:r w:rsidRPr="00126DF8">
        <w:rPr>
          <w:lang w:eastAsia="en-US"/>
        </w:rPr>
        <w:lastRenderedPageBreak/>
        <w:t xml:space="preserve">   </w:t>
      </w:r>
      <w:r w:rsidRPr="00126DF8">
        <w:rPr>
          <w:b/>
          <w:lang w:eastAsia="en-US"/>
        </w:rPr>
        <w:t>1.</w:t>
      </w:r>
      <w:r w:rsidRPr="00126DF8">
        <w:rPr>
          <w:lang w:eastAsia="en-US"/>
        </w:rPr>
        <w:t xml:space="preserve">Общински съвет допълва </w:t>
      </w:r>
      <w:r w:rsidRPr="00126DF8">
        <w:rPr>
          <w:rFonts w:eastAsiaTheme="minorHAnsi"/>
          <w:lang w:eastAsia="en-US"/>
        </w:rPr>
        <w:t>Годишната програма за управление и разпореждане с имоти – общинска собственост</w:t>
      </w:r>
      <w:r w:rsidRPr="00126DF8">
        <w:rPr>
          <w:lang w:eastAsia="en-US"/>
        </w:rPr>
        <w:t xml:space="preserve"> в раздел </w:t>
      </w:r>
      <w:r w:rsidRPr="00126DF8">
        <w:rPr>
          <w:b/>
          <w:bCs/>
          <w:lang w:val="x-none" w:eastAsia="en-US"/>
        </w:rPr>
        <w:t>ІІІ</w:t>
      </w:r>
      <w:r w:rsidRPr="00126DF8">
        <w:rPr>
          <w:b/>
          <w:lang w:val="en-AU" w:eastAsia="en-US"/>
        </w:rPr>
        <w:t xml:space="preserve"> “</w:t>
      </w:r>
      <w:r w:rsidRPr="00126DF8">
        <w:rPr>
          <w:b/>
          <w:lang w:eastAsia="en-US"/>
        </w:rPr>
        <w:t>Д</w:t>
      </w:r>
      <w:r w:rsidRPr="00126DF8">
        <w:rPr>
          <w:lang w:val="en-AU" w:eastAsia="en-US"/>
        </w:rPr>
        <w:t xml:space="preserve"> - Имоти, които Община Гурково има намерение да предостави под аренда/наем”</w:t>
      </w:r>
      <w:r w:rsidRPr="00126DF8">
        <w:rPr>
          <w:lang w:eastAsia="en-US"/>
        </w:rPr>
        <w:t xml:space="preserve">, като </w:t>
      </w:r>
      <w:r w:rsidRPr="00126DF8">
        <w:rPr>
          <w:b/>
          <w:lang w:eastAsia="en-US"/>
        </w:rPr>
        <w:t>добавя нова точка, както следва:</w:t>
      </w:r>
    </w:p>
    <w:p w:rsidR="00126DF8" w:rsidRPr="00126DF8" w:rsidRDefault="00126DF8" w:rsidP="00126DF8">
      <w:pPr>
        <w:jc w:val="both"/>
        <w:rPr>
          <w:szCs w:val="22"/>
          <w:lang w:eastAsia="en-US"/>
        </w:rPr>
      </w:pPr>
    </w:p>
    <w:p w:rsidR="00126DF8" w:rsidRPr="00126DF8" w:rsidRDefault="00126DF8" w:rsidP="00126DF8">
      <w:pPr>
        <w:ind w:firstLine="360"/>
        <w:jc w:val="both"/>
        <w:rPr>
          <w:sz w:val="28"/>
          <w:lang w:eastAsia="en-US"/>
        </w:rPr>
      </w:pPr>
      <w:r w:rsidRPr="00126DF8">
        <w:rPr>
          <w:szCs w:val="22"/>
          <w:lang w:eastAsia="en-US"/>
        </w:rPr>
        <w:t xml:space="preserve">Т. </w:t>
      </w:r>
      <w:r w:rsidRPr="00126DF8">
        <w:rPr>
          <w:szCs w:val="22"/>
          <w:lang w:val="en-US" w:eastAsia="en-US"/>
        </w:rPr>
        <w:t>3</w:t>
      </w:r>
      <w:r w:rsidRPr="00126DF8">
        <w:rPr>
          <w:szCs w:val="22"/>
          <w:lang w:eastAsia="en-US"/>
        </w:rPr>
        <w:t xml:space="preserve">9. </w:t>
      </w:r>
      <w:r w:rsidRPr="00126DF8">
        <w:rPr>
          <w:b/>
          <w:szCs w:val="22"/>
          <w:lang w:eastAsia="en-US"/>
        </w:rPr>
        <w:t>П</w:t>
      </w:r>
      <w:r w:rsidRPr="00126DF8">
        <w:rPr>
          <w:b/>
          <w:szCs w:val="22"/>
          <w:lang w:val="en-AU" w:eastAsia="en-US"/>
        </w:rPr>
        <w:t xml:space="preserve">оземлен имот с идентификатор </w:t>
      </w:r>
      <w:r w:rsidRPr="00126DF8">
        <w:rPr>
          <w:b/>
          <w:szCs w:val="22"/>
          <w:lang w:eastAsia="en-US"/>
        </w:rPr>
        <w:t>38203.49.33</w:t>
      </w:r>
      <w:r w:rsidRPr="00126DF8">
        <w:rPr>
          <w:szCs w:val="22"/>
          <w:lang w:eastAsia="en-US"/>
        </w:rPr>
        <w:t xml:space="preserve"> по КККР </w:t>
      </w:r>
      <w:proofErr w:type="gramStart"/>
      <w:r w:rsidRPr="00126DF8">
        <w:rPr>
          <w:szCs w:val="22"/>
          <w:lang w:eastAsia="en-US"/>
        </w:rPr>
        <w:t xml:space="preserve">на </w:t>
      </w:r>
      <w:r w:rsidRPr="00126DF8">
        <w:rPr>
          <w:szCs w:val="22"/>
          <w:lang w:val="en-AU" w:eastAsia="en-US"/>
        </w:rPr>
        <w:t xml:space="preserve"> </w:t>
      </w:r>
      <w:r w:rsidRPr="00126DF8">
        <w:rPr>
          <w:szCs w:val="22"/>
          <w:lang w:eastAsia="en-US"/>
        </w:rPr>
        <w:t>с</w:t>
      </w:r>
      <w:proofErr w:type="gramEnd"/>
      <w:r w:rsidRPr="00126DF8">
        <w:rPr>
          <w:szCs w:val="22"/>
          <w:lang w:eastAsia="en-US"/>
        </w:rPr>
        <w:t xml:space="preserve">. Конаре, общ. </w:t>
      </w:r>
      <w:proofErr w:type="gramStart"/>
      <w:r w:rsidRPr="00126DF8">
        <w:rPr>
          <w:szCs w:val="22"/>
          <w:lang w:val="en-AU" w:eastAsia="en-US"/>
        </w:rPr>
        <w:t>Гурково</w:t>
      </w:r>
      <w:r w:rsidRPr="00126DF8">
        <w:rPr>
          <w:szCs w:val="22"/>
          <w:lang w:eastAsia="en-US"/>
        </w:rPr>
        <w:t>,</w:t>
      </w:r>
      <w:r w:rsidRPr="00126DF8">
        <w:rPr>
          <w:szCs w:val="22"/>
          <w:lang w:val="en-AU" w:eastAsia="en-US"/>
        </w:rPr>
        <w:t xml:space="preserve"> одобрени със заповед РД-18-</w:t>
      </w:r>
      <w:r w:rsidRPr="00126DF8">
        <w:rPr>
          <w:szCs w:val="22"/>
          <w:lang w:eastAsia="en-US"/>
        </w:rPr>
        <w:t>40</w:t>
      </w:r>
      <w:r w:rsidRPr="00126DF8">
        <w:rPr>
          <w:szCs w:val="22"/>
          <w:lang w:val="en-AU" w:eastAsia="en-US"/>
        </w:rPr>
        <w:t xml:space="preserve"> / 2</w:t>
      </w:r>
      <w:r w:rsidRPr="00126DF8">
        <w:rPr>
          <w:szCs w:val="22"/>
          <w:lang w:eastAsia="en-US"/>
        </w:rPr>
        <w:t>8</w:t>
      </w:r>
      <w:r w:rsidRPr="00126DF8">
        <w:rPr>
          <w:szCs w:val="22"/>
          <w:lang w:val="en-AU" w:eastAsia="en-US"/>
        </w:rPr>
        <w:t>.06.2010г.</w:t>
      </w:r>
      <w:proofErr w:type="gramEnd"/>
      <w:r w:rsidRPr="00126DF8">
        <w:rPr>
          <w:szCs w:val="22"/>
          <w:lang w:val="en-AU" w:eastAsia="en-US"/>
        </w:rPr>
        <w:t xml:space="preserve"> </w:t>
      </w:r>
      <w:proofErr w:type="gramStart"/>
      <w:r w:rsidRPr="00126DF8">
        <w:rPr>
          <w:szCs w:val="22"/>
          <w:lang w:val="en-AU" w:eastAsia="en-US"/>
        </w:rPr>
        <w:t>на</w:t>
      </w:r>
      <w:proofErr w:type="gramEnd"/>
      <w:r w:rsidRPr="00126DF8">
        <w:rPr>
          <w:szCs w:val="22"/>
          <w:lang w:val="en-AU" w:eastAsia="en-US"/>
        </w:rPr>
        <w:t xml:space="preserve"> Изп. Директор на АГКК</w:t>
      </w:r>
      <w:r w:rsidRPr="00126DF8">
        <w:rPr>
          <w:szCs w:val="22"/>
          <w:lang w:eastAsia="en-US"/>
        </w:rPr>
        <w:t>, м</w:t>
      </w:r>
      <w:r w:rsidRPr="00126DF8">
        <w:rPr>
          <w:b/>
          <w:szCs w:val="22"/>
          <w:lang w:eastAsia="en-US"/>
        </w:rPr>
        <w:t xml:space="preserve">. Бранкови орехи, </w:t>
      </w:r>
      <w:r w:rsidRPr="00126DF8">
        <w:rPr>
          <w:b/>
          <w:szCs w:val="22"/>
          <w:lang w:val="en-AU" w:eastAsia="en-US"/>
        </w:rPr>
        <w:t xml:space="preserve">с площ </w:t>
      </w:r>
      <w:r w:rsidRPr="00126DF8">
        <w:rPr>
          <w:b/>
          <w:szCs w:val="22"/>
          <w:lang w:eastAsia="en-US"/>
        </w:rPr>
        <w:t>32681</w:t>
      </w:r>
      <w:r w:rsidRPr="00126DF8">
        <w:rPr>
          <w:b/>
          <w:szCs w:val="22"/>
          <w:lang w:val="en-AU" w:eastAsia="en-US"/>
        </w:rPr>
        <w:t xml:space="preserve"> кв.м.</w:t>
      </w:r>
      <w:r w:rsidRPr="00126DF8">
        <w:rPr>
          <w:szCs w:val="22"/>
          <w:lang w:eastAsia="en-US"/>
        </w:rPr>
        <w:t>,ТПТ: Земеделска,</w:t>
      </w:r>
      <w:r w:rsidRPr="00126DF8">
        <w:rPr>
          <w:szCs w:val="22"/>
          <w:lang w:val="en-AU" w:eastAsia="en-US"/>
        </w:rPr>
        <w:t xml:space="preserve"> НТП: </w:t>
      </w:r>
      <w:r w:rsidRPr="00126DF8">
        <w:rPr>
          <w:szCs w:val="22"/>
          <w:lang w:eastAsia="en-US"/>
        </w:rPr>
        <w:t>етерично – маслодайна култура, Категория при неполивни условия: 6, при граници на имота - поземлени имоти с идентификатори: 38203.49.28, 38203.49.31, 38203.49.32, 38203.49.23, 38203.49.29, 38203.49.30, 38203.49.34, 38203.49.593, 38203.13.632, 38203.49.27.</w:t>
      </w:r>
    </w:p>
    <w:p w:rsidR="00126DF8" w:rsidRPr="00126DF8" w:rsidRDefault="00126DF8" w:rsidP="00126DF8">
      <w:pPr>
        <w:tabs>
          <w:tab w:val="left" w:pos="900"/>
        </w:tabs>
        <w:ind w:left="360"/>
        <w:jc w:val="both"/>
        <w:rPr>
          <w:lang w:eastAsia="en-US"/>
        </w:rPr>
      </w:pPr>
    </w:p>
    <w:p w:rsidR="00126DF8" w:rsidRPr="00126DF8" w:rsidRDefault="00126DF8" w:rsidP="00126DF8">
      <w:pPr>
        <w:tabs>
          <w:tab w:val="left" w:pos="426"/>
        </w:tabs>
        <w:ind w:left="360"/>
        <w:jc w:val="both"/>
        <w:rPr>
          <w:b/>
          <w:lang w:eastAsia="en-US"/>
        </w:rPr>
      </w:pPr>
      <w:r w:rsidRPr="00126DF8">
        <w:rPr>
          <w:b/>
          <w:lang w:eastAsia="en-US"/>
        </w:rPr>
        <w:t>2.</w:t>
      </w:r>
      <w:r w:rsidRPr="00126DF8">
        <w:rPr>
          <w:lang w:val="en-AU" w:eastAsia="en-US"/>
        </w:rPr>
        <w:t xml:space="preserve">Дава </w:t>
      </w:r>
      <w:r w:rsidRPr="00126DF8">
        <w:rPr>
          <w:lang w:eastAsia="en-US"/>
        </w:rPr>
        <w:t>съгласие</w:t>
      </w:r>
      <w:r w:rsidRPr="00126DF8">
        <w:rPr>
          <w:lang w:val="en-AU" w:eastAsia="en-US"/>
        </w:rPr>
        <w:t xml:space="preserve"> да бъд</w:t>
      </w:r>
      <w:r w:rsidRPr="00126DF8">
        <w:rPr>
          <w:lang w:eastAsia="en-US"/>
        </w:rPr>
        <w:t>е</w:t>
      </w:r>
      <w:r w:rsidRPr="00126DF8">
        <w:rPr>
          <w:lang w:val="en-AU" w:eastAsia="en-US"/>
        </w:rPr>
        <w:t xml:space="preserve"> отдаден под </w:t>
      </w:r>
      <w:r w:rsidRPr="00126DF8">
        <w:rPr>
          <w:lang w:eastAsia="en-US"/>
        </w:rPr>
        <w:t>наем</w:t>
      </w:r>
      <w:r w:rsidRPr="00126DF8">
        <w:rPr>
          <w:lang w:val="en-AU" w:eastAsia="en-US"/>
        </w:rPr>
        <w:t xml:space="preserve"> без търг или конкурс за срок от </w:t>
      </w:r>
      <w:r w:rsidRPr="00126DF8">
        <w:rPr>
          <w:b/>
          <w:lang w:val="en-AU" w:eastAsia="en-US"/>
        </w:rPr>
        <w:t>10</w:t>
      </w:r>
      <w:r w:rsidRPr="00126DF8">
        <w:rPr>
          <w:lang w:val="en-AU" w:eastAsia="en-US"/>
        </w:rPr>
        <w:t xml:space="preserve"> /десет</w:t>
      </w:r>
      <w:r w:rsidRPr="00126DF8">
        <w:rPr>
          <w:b/>
          <w:lang w:val="en-AU" w:eastAsia="en-US"/>
        </w:rPr>
        <w:t xml:space="preserve">/ </w:t>
      </w:r>
    </w:p>
    <w:p w:rsidR="00126DF8" w:rsidRPr="00126DF8" w:rsidRDefault="00126DF8" w:rsidP="00126DF8">
      <w:pPr>
        <w:tabs>
          <w:tab w:val="left" w:pos="426"/>
        </w:tabs>
        <w:jc w:val="both"/>
        <w:rPr>
          <w:lang w:val="en-AU" w:eastAsia="en-US"/>
        </w:rPr>
      </w:pPr>
      <w:proofErr w:type="gramStart"/>
      <w:r w:rsidRPr="00126DF8">
        <w:rPr>
          <w:b/>
          <w:lang w:val="en-AU" w:eastAsia="en-US"/>
        </w:rPr>
        <w:t>години</w:t>
      </w:r>
      <w:proofErr w:type="gramEnd"/>
      <w:r w:rsidRPr="00126DF8">
        <w:rPr>
          <w:lang w:val="en-AU" w:eastAsia="en-US"/>
        </w:rPr>
        <w:t xml:space="preserve"> поземлен имот – частна общинска собственост представляващ:</w:t>
      </w:r>
    </w:p>
    <w:p w:rsidR="00126DF8" w:rsidRPr="00126DF8" w:rsidRDefault="00126DF8" w:rsidP="00126DF8">
      <w:pPr>
        <w:ind w:firstLine="360"/>
        <w:jc w:val="both"/>
        <w:rPr>
          <w:szCs w:val="22"/>
          <w:lang w:eastAsia="en-US"/>
        </w:rPr>
      </w:pPr>
      <w:r w:rsidRPr="00126DF8">
        <w:rPr>
          <w:b/>
          <w:szCs w:val="22"/>
          <w:lang w:eastAsia="en-US"/>
        </w:rPr>
        <w:t>П</w:t>
      </w:r>
      <w:r w:rsidRPr="00126DF8">
        <w:rPr>
          <w:b/>
          <w:szCs w:val="22"/>
          <w:lang w:val="en-AU" w:eastAsia="en-US"/>
        </w:rPr>
        <w:t xml:space="preserve">оземлен имот с идентификатор </w:t>
      </w:r>
      <w:r w:rsidRPr="00126DF8">
        <w:rPr>
          <w:b/>
          <w:szCs w:val="22"/>
          <w:lang w:eastAsia="en-US"/>
        </w:rPr>
        <w:t>38203.49.33</w:t>
      </w:r>
      <w:r w:rsidRPr="00126DF8">
        <w:rPr>
          <w:szCs w:val="22"/>
          <w:lang w:eastAsia="en-US"/>
        </w:rPr>
        <w:t xml:space="preserve"> по КККР на </w:t>
      </w:r>
      <w:r w:rsidRPr="00126DF8">
        <w:rPr>
          <w:szCs w:val="22"/>
          <w:lang w:val="en-AU" w:eastAsia="en-US"/>
        </w:rPr>
        <w:t xml:space="preserve"> </w:t>
      </w:r>
      <w:r w:rsidRPr="00126DF8">
        <w:rPr>
          <w:szCs w:val="22"/>
          <w:lang w:eastAsia="en-US"/>
        </w:rPr>
        <w:t xml:space="preserve">с. Конаре, общ. </w:t>
      </w:r>
      <w:proofErr w:type="gramStart"/>
      <w:r w:rsidRPr="00126DF8">
        <w:rPr>
          <w:szCs w:val="22"/>
          <w:lang w:val="en-AU" w:eastAsia="en-US"/>
        </w:rPr>
        <w:t>Гурково</w:t>
      </w:r>
      <w:r w:rsidRPr="00126DF8">
        <w:rPr>
          <w:szCs w:val="22"/>
          <w:lang w:eastAsia="en-US"/>
        </w:rPr>
        <w:t>,</w:t>
      </w:r>
      <w:r w:rsidRPr="00126DF8">
        <w:rPr>
          <w:szCs w:val="22"/>
          <w:lang w:val="en-AU" w:eastAsia="en-US"/>
        </w:rPr>
        <w:t xml:space="preserve"> одобрени със заповед РД-18-</w:t>
      </w:r>
      <w:r w:rsidRPr="00126DF8">
        <w:rPr>
          <w:szCs w:val="22"/>
          <w:lang w:eastAsia="en-US"/>
        </w:rPr>
        <w:t>40</w:t>
      </w:r>
      <w:r w:rsidRPr="00126DF8">
        <w:rPr>
          <w:szCs w:val="22"/>
          <w:lang w:val="en-AU" w:eastAsia="en-US"/>
        </w:rPr>
        <w:t xml:space="preserve"> / 2</w:t>
      </w:r>
      <w:r w:rsidRPr="00126DF8">
        <w:rPr>
          <w:szCs w:val="22"/>
          <w:lang w:eastAsia="en-US"/>
        </w:rPr>
        <w:t>8</w:t>
      </w:r>
      <w:r w:rsidRPr="00126DF8">
        <w:rPr>
          <w:szCs w:val="22"/>
          <w:lang w:val="en-AU" w:eastAsia="en-US"/>
        </w:rPr>
        <w:t>.06.2010г.</w:t>
      </w:r>
      <w:proofErr w:type="gramEnd"/>
      <w:r w:rsidRPr="00126DF8">
        <w:rPr>
          <w:szCs w:val="22"/>
          <w:lang w:val="en-AU" w:eastAsia="en-US"/>
        </w:rPr>
        <w:t xml:space="preserve"> </w:t>
      </w:r>
      <w:proofErr w:type="gramStart"/>
      <w:r w:rsidRPr="00126DF8">
        <w:rPr>
          <w:szCs w:val="22"/>
          <w:lang w:val="en-AU" w:eastAsia="en-US"/>
        </w:rPr>
        <w:t>на</w:t>
      </w:r>
      <w:proofErr w:type="gramEnd"/>
      <w:r w:rsidRPr="00126DF8">
        <w:rPr>
          <w:szCs w:val="22"/>
          <w:lang w:val="en-AU" w:eastAsia="en-US"/>
        </w:rPr>
        <w:t xml:space="preserve"> Изп. </w:t>
      </w:r>
      <w:r w:rsidRPr="00126DF8">
        <w:rPr>
          <w:szCs w:val="22"/>
          <w:lang w:eastAsia="en-US"/>
        </w:rPr>
        <w:t>д</w:t>
      </w:r>
      <w:r w:rsidRPr="00126DF8">
        <w:rPr>
          <w:szCs w:val="22"/>
          <w:lang w:val="en-AU" w:eastAsia="en-US"/>
        </w:rPr>
        <w:t>иректор на АГКК</w:t>
      </w:r>
      <w:r w:rsidRPr="00126DF8">
        <w:rPr>
          <w:szCs w:val="22"/>
          <w:lang w:eastAsia="en-US"/>
        </w:rPr>
        <w:t>, м. Бранкови орехи</w:t>
      </w:r>
      <w:r w:rsidRPr="00126DF8">
        <w:rPr>
          <w:b/>
          <w:szCs w:val="22"/>
          <w:lang w:eastAsia="en-US"/>
        </w:rPr>
        <w:t xml:space="preserve">, </w:t>
      </w:r>
      <w:r w:rsidRPr="00126DF8">
        <w:rPr>
          <w:szCs w:val="22"/>
          <w:lang w:val="en-AU" w:eastAsia="en-US"/>
        </w:rPr>
        <w:t xml:space="preserve">с площ </w:t>
      </w:r>
      <w:r w:rsidRPr="00126DF8">
        <w:rPr>
          <w:szCs w:val="22"/>
          <w:lang w:eastAsia="en-US"/>
        </w:rPr>
        <w:t>32681</w:t>
      </w:r>
      <w:r w:rsidRPr="00126DF8">
        <w:rPr>
          <w:szCs w:val="22"/>
          <w:lang w:val="en-AU" w:eastAsia="en-US"/>
        </w:rPr>
        <w:t xml:space="preserve"> кв.м.</w:t>
      </w:r>
      <w:r w:rsidRPr="00126DF8">
        <w:rPr>
          <w:szCs w:val="22"/>
          <w:lang w:eastAsia="en-US"/>
        </w:rPr>
        <w:t>,ТПТ: Земеделска,</w:t>
      </w:r>
      <w:r w:rsidRPr="00126DF8">
        <w:rPr>
          <w:szCs w:val="22"/>
          <w:lang w:val="en-AU" w:eastAsia="en-US"/>
        </w:rPr>
        <w:t xml:space="preserve"> НТП: </w:t>
      </w:r>
      <w:r w:rsidRPr="00126DF8">
        <w:rPr>
          <w:szCs w:val="22"/>
          <w:lang w:eastAsia="en-US"/>
        </w:rPr>
        <w:t>етерично – маслодайна култура, Категория при неполивни условия: 6, при граници на имота - поземлени имоти с идентификатори: 38203.49.28, 38203.49.31, 38203.49.32, 38203.49.23, 38203.49.29, 38203.49.30, 38203.49.34, 38203.49.593, 38203.13.632, 38203.49.27.</w:t>
      </w:r>
    </w:p>
    <w:p w:rsidR="00126DF8" w:rsidRPr="00126DF8" w:rsidRDefault="00126DF8" w:rsidP="00126DF8">
      <w:pPr>
        <w:jc w:val="both"/>
        <w:rPr>
          <w:szCs w:val="22"/>
          <w:lang w:eastAsia="en-US"/>
        </w:rPr>
      </w:pPr>
    </w:p>
    <w:p w:rsidR="00126DF8" w:rsidRPr="00126DF8" w:rsidRDefault="00126DF8" w:rsidP="00126DF8">
      <w:pPr>
        <w:tabs>
          <w:tab w:val="left" w:pos="900"/>
        </w:tabs>
        <w:jc w:val="both"/>
        <w:rPr>
          <w:szCs w:val="20"/>
          <w:lang w:eastAsia="en-US"/>
        </w:rPr>
      </w:pPr>
      <w:r w:rsidRPr="00126DF8">
        <w:rPr>
          <w:b/>
          <w:caps/>
          <w:lang w:eastAsia="en-US"/>
        </w:rPr>
        <w:tab/>
        <w:t>3.Одобрява</w:t>
      </w:r>
      <w:r w:rsidRPr="00126DF8">
        <w:rPr>
          <w:lang w:val="x-none" w:eastAsia="en-US"/>
        </w:rPr>
        <w:t xml:space="preserve"> </w:t>
      </w:r>
      <w:r w:rsidRPr="00126DF8">
        <w:rPr>
          <w:lang w:eastAsia="en-US"/>
        </w:rPr>
        <w:t>предложената</w:t>
      </w:r>
      <w:r w:rsidRPr="00126DF8">
        <w:rPr>
          <w:lang w:val="x-none" w:eastAsia="en-US"/>
        </w:rPr>
        <w:t xml:space="preserve"> </w:t>
      </w:r>
      <w:r w:rsidRPr="00126DF8">
        <w:rPr>
          <w:lang w:eastAsia="en-US"/>
        </w:rPr>
        <w:t xml:space="preserve">цена за гореописания имот в размер на </w:t>
      </w:r>
      <w:r w:rsidRPr="00126DF8">
        <w:rPr>
          <w:lang w:eastAsia="en-US"/>
        </w:rPr>
        <w:br/>
      </w:r>
      <w:r w:rsidRPr="00126DF8">
        <w:rPr>
          <w:b/>
          <w:szCs w:val="20"/>
          <w:lang w:eastAsia="en-US"/>
        </w:rPr>
        <w:t>25,00</w:t>
      </w:r>
      <w:r w:rsidRPr="00126DF8">
        <w:rPr>
          <w:b/>
          <w:szCs w:val="20"/>
          <w:lang w:val="x-none" w:eastAsia="en-US"/>
        </w:rPr>
        <w:t xml:space="preserve"> лева</w:t>
      </w:r>
      <w:r w:rsidRPr="00126DF8">
        <w:rPr>
          <w:b/>
          <w:szCs w:val="20"/>
          <w:lang w:eastAsia="en-US"/>
        </w:rPr>
        <w:t xml:space="preserve"> на дка. </w:t>
      </w:r>
      <w:r w:rsidRPr="00126DF8">
        <w:rPr>
          <w:szCs w:val="20"/>
          <w:lang w:eastAsia="en-US"/>
        </w:rPr>
        <w:t>(двадесет и пет лева на декар)</w:t>
      </w:r>
      <w:r w:rsidRPr="00126DF8">
        <w:rPr>
          <w:b/>
          <w:szCs w:val="20"/>
          <w:lang w:eastAsia="en-US"/>
        </w:rPr>
        <w:t xml:space="preserve"> </w:t>
      </w:r>
      <w:r w:rsidRPr="00126DF8">
        <w:rPr>
          <w:b/>
          <w:szCs w:val="20"/>
          <w:lang w:val="x-none" w:eastAsia="en-US"/>
        </w:rPr>
        <w:t>без ДДС</w:t>
      </w:r>
      <w:r w:rsidRPr="00126DF8">
        <w:rPr>
          <w:b/>
          <w:szCs w:val="20"/>
          <w:lang w:eastAsia="en-US"/>
        </w:rPr>
        <w:t xml:space="preserve"> месечен наем или 817,03 лева </w:t>
      </w:r>
      <w:r w:rsidRPr="00126DF8">
        <w:rPr>
          <w:szCs w:val="20"/>
          <w:lang w:eastAsia="en-US"/>
        </w:rPr>
        <w:t>(осемстотин и седемнадесет лева и три стотинки)</w:t>
      </w:r>
      <w:r w:rsidRPr="00126DF8">
        <w:rPr>
          <w:b/>
          <w:szCs w:val="20"/>
          <w:lang w:eastAsia="en-US"/>
        </w:rPr>
        <w:t xml:space="preserve"> без ДДС годишен наем за целия имот. </w:t>
      </w:r>
    </w:p>
    <w:p w:rsidR="00126DF8" w:rsidRPr="00126DF8" w:rsidRDefault="00126DF8" w:rsidP="00126DF8">
      <w:pPr>
        <w:ind w:firstLine="708"/>
        <w:jc w:val="both"/>
        <w:rPr>
          <w:sz w:val="20"/>
          <w:lang w:val="en-AU" w:eastAsia="en-US"/>
        </w:rPr>
      </w:pPr>
      <w:r w:rsidRPr="00126DF8">
        <w:rPr>
          <w:b/>
          <w:szCs w:val="20"/>
          <w:lang w:eastAsia="en-US"/>
        </w:rPr>
        <w:t>4. ОПРАВОМОЩАВА</w:t>
      </w:r>
      <w:r w:rsidRPr="00126DF8">
        <w:rPr>
          <w:szCs w:val="20"/>
          <w:lang w:val="en-AU" w:eastAsia="en-US"/>
        </w:rPr>
        <w:t xml:space="preserve"> Кмета на Община Гурково да сключи договор за отдаване под </w:t>
      </w:r>
      <w:r w:rsidRPr="00126DF8">
        <w:rPr>
          <w:szCs w:val="20"/>
          <w:lang w:eastAsia="en-US"/>
        </w:rPr>
        <w:t>наем</w:t>
      </w:r>
      <w:r w:rsidRPr="00126DF8">
        <w:rPr>
          <w:szCs w:val="20"/>
          <w:lang w:val="en-AU" w:eastAsia="en-US"/>
        </w:rPr>
        <w:t xml:space="preserve"> на недвижим имот – частна общинска собственост, описан в т.2 от настоящото решение, със заявителя ЗК “Съгласие” с. </w:t>
      </w:r>
      <w:proofErr w:type="gramStart"/>
      <w:r w:rsidRPr="00126DF8">
        <w:rPr>
          <w:szCs w:val="20"/>
          <w:lang w:val="en-AU" w:eastAsia="en-US"/>
        </w:rPr>
        <w:t>Конаре, общ.</w:t>
      </w:r>
      <w:proofErr w:type="gramEnd"/>
      <w:r w:rsidRPr="00126DF8">
        <w:rPr>
          <w:szCs w:val="20"/>
          <w:lang w:val="en-AU" w:eastAsia="en-US"/>
        </w:rPr>
        <w:t xml:space="preserve"> </w:t>
      </w:r>
      <w:proofErr w:type="gramStart"/>
      <w:r w:rsidRPr="00126DF8">
        <w:rPr>
          <w:szCs w:val="20"/>
          <w:lang w:val="en-AU" w:eastAsia="en-US"/>
        </w:rPr>
        <w:t>Гурково БУЛСТАТ 833120075, представлявана и управлявана от Неда Мазнева от с. Конаре, общ.</w:t>
      </w:r>
      <w:proofErr w:type="gramEnd"/>
      <w:r w:rsidRPr="00126DF8">
        <w:rPr>
          <w:szCs w:val="20"/>
          <w:lang w:val="en-AU" w:eastAsia="en-US"/>
        </w:rPr>
        <w:t xml:space="preserve"> </w:t>
      </w:r>
      <w:proofErr w:type="gramStart"/>
      <w:r w:rsidRPr="00126DF8">
        <w:rPr>
          <w:szCs w:val="20"/>
          <w:lang w:val="en-AU" w:eastAsia="en-US"/>
        </w:rPr>
        <w:t>Гурково</w:t>
      </w:r>
      <w:r w:rsidRPr="00126DF8">
        <w:rPr>
          <w:lang w:eastAsia="en-US"/>
        </w:rPr>
        <w:t xml:space="preserve">, </w:t>
      </w:r>
      <w:r w:rsidRPr="00126DF8">
        <w:rPr>
          <w:szCs w:val="20"/>
          <w:lang w:val="en-AU" w:eastAsia="en-US"/>
        </w:rPr>
        <w:t xml:space="preserve">в който да предвиди, </w:t>
      </w:r>
      <w:r w:rsidRPr="00126DF8">
        <w:rPr>
          <w:lang w:val="en-AU"/>
        </w:rPr>
        <w:t xml:space="preserve">че при наличие на предявени реституционни претенции за </w:t>
      </w:r>
      <w:r w:rsidRPr="00126DF8">
        <w:t>предоставените под наем</w:t>
      </w:r>
      <w:r w:rsidRPr="00126DF8">
        <w:rPr>
          <w:lang w:val="en-AU"/>
        </w:rPr>
        <w:t xml:space="preserve"> имоти, договорът се прекратява с уведомление от страна на Общината до другата страна от началото на следващата стопанска година</w:t>
      </w:r>
      <w:r w:rsidRPr="00126DF8">
        <w:t>,</w:t>
      </w:r>
      <w:r w:rsidRPr="00126DF8">
        <w:rPr>
          <w:lang w:val="en-AU"/>
        </w:rPr>
        <w:t xml:space="preserve"> без оглед на оставащия срок за ползване.</w:t>
      </w:r>
      <w:proofErr w:type="gramEnd"/>
    </w:p>
    <w:p w:rsidR="00126DF8" w:rsidRPr="00126DF8" w:rsidRDefault="00126DF8" w:rsidP="00126DF8">
      <w:pPr>
        <w:ind w:left="708"/>
        <w:rPr>
          <w:sz w:val="20"/>
          <w:lang w:val="en-AU" w:eastAsia="en-US"/>
        </w:rPr>
      </w:pPr>
    </w:p>
    <w:p w:rsidR="00126DF8" w:rsidRPr="00126DF8" w:rsidRDefault="00126DF8" w:rsidP="00126DF8">
      <w:pPr>
        <w:tabs>
          <w:tab w:val="center" w:pos="0"/>
        </w:tabs>
        <w:suppressAutoHyphens/>
        <w:autoSpaceDN w:val="0"/>
        <w:jc w:val="both"/>
        <w:textAlignment w:val="baseline"/>
        <w:rPr>
          <w:kern w:val="3"/>
          <w:lang w:val="en-US"/>
        </w:rPr>
      </w:pPr>
      <w:r w:rsidRPr="00126DF8">
        <w:rPr>
          <w:kern w:val="3"/>
        </w:rPr>
        <w:tab/>
        <w:t>У</w:t>
      </w:r>
      <w:r w:rsidRPr="00126DF8">
        <w:rPr>
          <w:kern w:val="3"/>
          <w:lang w:val="ru-RU"/>
        </w:rPr>
        <w:t>частвали</w:t>
      </w:r>
      <w:r w:rsidRPr="00126DF8">
        <w:rPr>
          <w:kern w:val="3"/>
        </w:rPr>
        <w:t xml:space="preserve">  </w:t>
      </w:r>
      <w:r w:rsidRPr="00126DF8">
        <w:rPr>
          <w:kern w:val="3"/>
          <w:lang w:val="ru-RU"/>
        </w:rPr>
        <w:t xml:space="preserve">в поименно </w:t>
      </w:r>
      <w:r w:rsidRPr="00126DF8">
        <w:rPr>
          <w:kern w:val="3"/>
        </w:rPr>
        <w:t>гласуване</w:t>
      </w:r>
      <w:r w:rsidRPr="00126DF8">
        <w:rPr>
          <w:kern w:val="3"/>
          <w:lang w:val="ru-RU"/>
        </w:rPr>
        <w:t xml:space="preserve">  13  общ. съветници,  гласували  </w:t>
      </w:r>
      <w:r w:rsidRPr="00126DF8">
        <w:rPr>
          <w:kern w:val="3"/>
        </w:rPr>
        <w:t>„</w:t>
      </w:r>
      <w:r w:rsidRPr="00126DF8">
        <w:rPr>
          <w:b/>
          <w:bCs/>
          <w:kern w:val="3"/>
          <w:lang w:val="ru-RU"/>
        </w:rPr>
        <w:t>за</w:t>
      </w:r>
      <w:r w:rsidRPr="00126DF8">
        <w:rPr>
          <w:kern w:val="3"/>
        </w:rPr>
        <w:t>”</w:t>
      </w:r>
      <w:r w:rsidRPr="00126DF8">
        <w:rPr>
          <w:kern w:val="3"/>
          <w:lang w:val="ru-RU"/>
        </w:rPr>
        <w:t xml:space="preserve">  – 13,                                   </w:t>
      </w:r>
      <w:r w:rsidRPr="00126DF8">
        <w:rPr>
          <w:kern w:val="3"/>
        </w:rPr>
        <w:t>„</w:t>
      </w:r>
      <w:r w:rsidRPr="00126DF8">
        <w:rPr>
          <w:b/>
          <w:bCs/>
          <w:kern w:val="3"/>
          <w:lang w:val="ru-RU"/>
        </w:rPr>
        <w:t>против</w:t>
      </w:r>
      <w:r w:rsidRPr="00126DF8">
        <w:rPr>
          <w:kern w:val="3"/>
        </w:rPr>
        <w:t>”</w:t>
      </w:r>
      <w:r w:rsidRPr="00126DF8">
        <w:rPr>
          <w:kern w:val="3"/>
          <w:lang w:val="ru-RU"/>
        </w:rPr>
        <w:t xml:space="preserve"> –  няма,  </w:t>
      </w:r>
      <w:r w:rsidRPr="00126DF8">
        <w:rPr>
          <w:kern w:val="3"/>
        </w:rPr>
        <w:t>„</w:t>
      </w:r>
      <w:r w:rsidRPr="00126DF8">
        <w:rPr>
          <w:b/>
          <w:bCs/>
          <w:kern w:val="3"/>
          <w:lang w:val="ru-RU"/>
        </w:rPr>
        <w:t>въздържал</w:t>
      </w:r>
      <w:r w:rsidRPr="00126DF8">
        <w:rPr>
          <w:b/>
          <w:bCs/>
          <w:kern w:val="3"/>
        </w:rPr>
        <w:t>и</w:t>
      </w:r>
      <w:r w:rsidRPr="00126DF8">
        <w:rPr>
          <w:b/>
          <w:bCs/>
          <w:kern w:val="3"/>
          <w:lang w:val="ru-RU"/>
        </w:rPr>
        <w:t xml:space="preserve"> се</w:t>
      </w:r>
      <w:r w:rsidRPr="00126DF8">
        <w:rPr>
          <w:kern w:val="3"/>
        </w:rPr>
        <w:t>”</w:t>
      </w:r>
      <w:r w:rsidRPr="00126DF8">
        <w:rPr>
          <w:kern w:val="3"/>
          <w:lang w:val="ru-RU"/>
        </w:rPr>
        <w:t xml:space="preserve"> – няма.</w:t>
      </w:r>
    </w:p>
    <w:p w:rsidR="00126DF8" w:rsidRPr="00126DF8" w:rsidRDefault="00126DF8" w:rsidP="00126DF8">
      <w:pPr>
        <w:suppressAutoHyphens/>
        <w:autoSpaceDN w:val="0"/>
        <w:jc w:val="both"/>
        <w:textAlignment w:val="baseline"/>
        <w:rPr>
          <w:rFonts w:cs="Calibri"/>
          <w:kern w:val="3"/>
        </w:rPr>
      </w:pPr>
    </w:p>
    <w:p w:rsidR="00126DF8" w:rsidRPr="00126DF8" w:rsidRDefault="00126DF8" w:rsidP="00126DF8">
      <w:pPr>
        <w:suppressAutoHyphens/>
        <w:autoSpaceDN w:val="0"/>
        <w:jc w:val="both"/>
        <w:textAlignment w:val="baseline"/>
        <w:rPr>
          <w:rFonts w:cs="Calibri"/>
          <w:kern w:val="3"/>
        </w:rPr>
      </w:pP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FC24AD" w:rsidRPr="00A86277" w:rsidRDefault="00FC24AD" w:rsidP="00FC24AD">
      <w:pPr>
        <w:widowControl w:val="0"/>
        <w:suppressAutoHyphens/>
        <w:autoSpaceDN w:val="0"/>
        <w:textAlignment w:val="baseline"/>
        <w:rPr>
          <w:rFonts w:eastAsia="Lucida Sans Unicode" w:cs="Tahoma"/>
          <w:b/>
          <w:kern w:val="3"/>
        </w:rPr>
      </w:pP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FC24AD" w:rsidRPr="00A86277" w:rsidRDefault="00FC24AD" w:rsidP="00FC24AD">
      <w:pPr>
        <w:rPr>
          <w:rFonts w:ascii="Verdana" w:hAnsi="Verdana"/>
          <w:b/>
          <w:lang w:val="en-US"/>
        </w:rPr>
      </w:pPr>
      <w:r w:rsidRPr="00A86277">
        <w:rPr>
          <w:rFonts w:eastAsia="Lucida Sans Unicode" w:cs="Tahoma"/>
          <w:b/>
          <w:kern w:val="3"/>
        </w:rPr>
        <w:t xml:space="preserve">                                        / Иванка Рачева – Генчева /</w:t>
      </w:r>
    </w:p>
    <w:p w:rsidR="00126DF8" w:rsidRPr="00126DF8" w:rsidRDefault="00126DF8" w:rsidP="00126DF8">
      <w:pPr>
        <w:ind w:left="720"/>
        <w:jc w:val="both"/>
        <w:rPr>
          <w:sz w:val="20"/>
          <w:lang w:val="x-none" w:eastAsia="en-US"/>
        </w:rPr>
      </w:pPr>
    </w:p>
    <w:p w:rsidR="00126DF8" w:rsidRPr="00126DF8" w:rsidRDefault="00126DF8" w:rsidP="00126DF8">
      <w:pPr>
        <w:jc w:val="both"/>
        <w:rPr>
          <w:rFonts w:eastAsiaTheme="minorHAnsi"/>
          <w:lang w:eastAsia="en-US"/>
        </w:rPr>
      </w:pPr>
    </w:p>
    <w:p w:rsidR="00126DF8" w:rsidRPr="00126DF8" w:rsidRDefault="00126DF8" w:rsidP="00126DF8">
      <w:pPr>
        <w:jc w:val="both"/>
        <w:rPr>
          <w:rFonts w:eastAsiaTheme="minorHAnsi"/>
          <w:lang w:eastAsia="en-US"/>
        </w:rPr>
      </w:pPr>
    </w:p>
    <w:p w:rsidR="00126DF8" w:rsidRPr="00126DF8" w:rsidRDefault="00126DF8" w:rsidP="00126DF8">
      <w:pPr>
        <w:jc w:val="both"/>
        <w:rPr>
          <w:b/>
          <w:color w:val="FF0000"/>
          <w:sz w:val="28"/>
          <w:szCs w:val="28"/>
        </w:rPr>
      </w:pPr>
    </w:p>
    <w:p w:rsidR="00126DF8" w:rsidRPr="00126DF8" w:rsidRDefault="00126DF8" w:rsidP="00126DF8">
      <w:pPr>
        <w:jc w:val="both"/>
        <w:rPr>
          <w:b/>
          <w:color w:val="FF0000"/>
          <w:sz w:val="28"/>
          <w:szCs w:val="28"/>
        </w:rPr>
      </w:pPr>
    </w:p>
    <w:p w:rsidR="00126DF8" w:rsidRPr="00126DF8" w:rsidRDefault="00126DF8" w:rsidP="00126DF8">
      <w:pPr>
        <w:jc w:val="both"/>
        <w:rPr>
          <w:b/>
          <w:color w:val="FF0000"/>
          <w:sz w:val="28"/>
          <w:szCs w:val="28"/>
        </w:rPr>
      </w:pPr>
    </w:p>
    <w:p w:rsidR="00126DF8" w:rsidRDefault="00126DF8" w:rsidP="00126DF8">
      <w:pPr>
        <w:jc w:val="both"/>
        <w:rPr>
          <w:b/>
          <w:color w:val="FF0000"/>
          <w:sz w:val="28"/>
          <w:szCs w:val="28"/>
          <w:lang w:val="en-US"/>
        </w:rPr>
      </w:pPr>
    </w:p>
    <w:p w:rsidR="00C35F51" w:rsidRDefault="00C35F51" w:rsidP="00126DF8">
      <w:pPr>
        <w:jc w:val="both"/>
        <w:rPr>
          <w:b/>
          <w:color w:val="FF0000"/>
          <w:sz w:val="28"/>
          <w:szCs w:val="28"/>
          <w:lang w:val="en-US"/>
        </w:rPr>
      </w:pPr>
    </w:p>
    <w:p w:rsidR="00C35F51" w:rsidRDefault="00C35F51" w:rsidP="00126DF8">
      <w:pPr>
        <w:jc w:val="both"/>
        <w:rPr>
          <w:b/>
          <w:color w:val="FF0000"/>
          <w:sz w:val="28"/>
          <w:szCs w:val="28"/>
          <w:lang w:val="en-US"/>
        </w:rPr>
      </w:pPr>
    </w:p>
    <w:p w:rsidR="00C35F51" w:rsidRDefault="00C35F51" w:rsidP="00126DF8">
      <w:pPr>
        <w:jc w:val="both"/>
        <w:rPr>
          <w:b/>
          <w:color w:val="FF0000"/>
          <w:sz w:val="28"/>
          <w:szCs w:val="28"/>
          <w:lang w:val="en-US"/>
        </w:rPr>
      </w:pPr>
    </w:p>
    <w:p w:rsidR="00C35F51" w:rsidRPr="00C35F51" w:rsidRDefault="00C35F51" w:rsidP="00126DF8">
      <w:pPr>
        <w:jc w:val="both"/>
        <w:rPr>
          <w:b/>
          <w:color w:val="FF0000"/>
          <w:sz w:val="28"/>
          <w:szCs w:val="28"/>
          <w:lang w:val="en-US"/>
        </w:rPr>
      </w:pPr>
    </w:p>
    <w:p w:rsidR="00126DF8" w:rsidRPr="00126DF8" w:rsidRDefault="00126DF8" w:rsidP="00126DF8">
      <w:pPr>
        <w:jc w:val="both"/>
        <w:rPr>
          <w:b/>
          <w:color w:val="FF0000"/>
          <w:sz w:val="28"/>
          <w:szCs w:val="28"/>
        </w:rPr>
      </w:pPr>
    </w:p>
    <w:p w:rsidR="00126DF8" w:rsidRPr="00126DF8" w:rsidRDefault="00126DF8" w:rsidP="00126DF8">
      <w:pPr>
        <w:jc w:val="both"/>
        <w:rPr>
          <w:b/>
          <w:color w:val="FF0000"/>
          <w:sz w:val="28"/>
          <w:szCs w:val="28"/>
        </w:rPr>
      </w:pPr>
    </w:p>
    <w:p w:rsidR="00126DF8" w:rsidRDefault="00126DF8" w:rsidP="00126DF8">
      <w:pPr>
        <w:rPr>
          <w:rFonts w:eastAsia="Lucida Sans Unicode"/>
          <w:b/>
          <w:kern w:val="3"/>
          <w:sz w:val="28"/>
          <w:szCs w:val="28"/>
          <w:u w:val="single"/>
          <w:lang w:val="ru-RU"/>
        </w:rPr>
      </w:pPr>
      <w:r w:rsidRPr="002B2C71">
        <w:rPr>
          <w:rFonts w:eastAsia="Lucida Sans Unicode"/>
          <w:b/>
          <w:kern w:val="3"/>
          <w:sz w:val="28"/>
          <w:szCs w:val="28"/>
          <w:u w:val="single"/>
          <w:lang w:val="ru-RU"/>
        </w:rPr>
        <w:lastRenderedPageBreak/>
        <w:t>Препис – извлечение!</w:t>
      </w:r>
    </w:p>
    <w:p w:rsidR="00126DF8" w:rsidRPr="00126DF8" w:rsidRDefault="00126DF8" w:rsidP="00126DF8">
      <w:pPr>
        <w:tabs>
          <w:tab w:val="left" w:pos="1140"/>
        </w:tabs>
        <w:jc w:val="both"/>
        <w:rPr>
          <w:sz w:val="16"/>
          <w:szCs w:val="16"/>
        </w:rPr>
      </w:pPr>
    </w:p>
    <w:p w:rsidR="00126DF8" w:rsidRPr="00126DF8" w:rsidRDefault="00126DF8" w:rsidP="00126DF8">
      <w:pPr>
        <w:ind w:left="2820" w:firstLine="12"/>
        <w:rPr>
          <w:sz w:val="32"/>
          <w:szCs w:val="32"/>
        </w:rPr>
      </w:pPr>
      <w:r w:rsidRPr="00126DF8">
        <w:rPr>
          <w:sz w:val="32"/>
          <w:szCs w:val="32"/>
          <w:lang w:val="en-US"/>
        </w:rPr>
        <w:t xml:space="preserve">     </w:t>
      </w:r>
      <w:r w:rsidRPr="00126DF8">
        <w:rPr>
          <w:sz w:val="32"/>
          <w:szCs w:val="32"/>
        </w:rPr>
        <w:t>Р Е Ш Е Н И Е  № 577</w:t>
      </w:r>
    </w:p>
    <w:p w:rsidR="00126DF8" w:rsidRPr="00126DF8" w:rsidRDefault="00126DF8" w:rsidP="00126DF8">
      <w:pPr>
        <w:ind w:firstLine="720"/>
        <w:rPr>
          <w:sz w:val="32"/>
          <w:szCs w:val="32"/>
        </w:rPr>
      </w:pPr>
      <w:r w:rsidRPr="00126DF8">
        <w:rPr>
          <w:sz w:val="32"/>
          <w:szCs w:val="32"/>
        </w:rPr>
        <w:t xml:space="preserve">                                         28.07.20</w:t>
      </w:r>
      <w:r w:rsidRPr="00126DF8">
        <w:rPr>
          <w:sz w:val="32"/>
          <w:szCs w:val="32"/>
          <w:lang w:val="en-US"/>
        </w:rPr>
        <w:t>23</w:t>
      </w:r>
      <w:r w:rsidRPr="00126DF8">
        <w:rPr>
          <w:sz w:val="32"/>
          <w:szCs w:val="32"/>
        </w:rPr>
        <w:t xml:space="preserve"> г.</w:t>
      </w:r>
    </w:p>
    <w:p w:rsidR="00126DF8" w:rsidRPr="00126DF8" w:rsidRDefault="00126DF8" w:rsidP="00126DF8">
      <w:pPr>
        <w:rPr>
          <w:sz w:val="32"/>
          <w:szCs w:val="32"/>
        </w:rPr>
      </w:pPr>
      <w:r w:rsidRPr="00126DF8">
        <w:rPr>
          <w:sz w:val="32"/>
          <w:szCs w:val="32"/>
        </w:rPr>
        <w:t xml:space="preserve">                                            / Протокол № </w:t>
      </w:r>
      <w:r w:rsidRPr="00126DF8">
        <w:rPr>
          <w:sz w:val="32"/>
          <w:szCs w:val="32"/>
          <w:lang w:val="en-US"/>
        </w:rPr>
        <w:t>4</w:t>
      </w:r>
      <w:r w:rsidRPr="00126DF8">
        <w:rPr>
          <w:sz w:val="32"/>
          <w:szCs w:val="32"/>
        </w:rPr>
        <w:t>5 /</w:t>
      </w:r>
    </w:p>
    <w:p w:rsidR="00126DF8" w:rsidRPr="00126DF8" w:rsidRDefault="00126DF8" w:rsidP="00126DF8">
      <w:pPr>
        <w:rPr>
          <w:sz w:val="16"/>
          <w:szCs w:val="16"/>
        </w:rPr>
      </w:pPr>
    </w:p>
    <w:p w:rsidR="00126DF8" w:rsidRPr="00126DF8" w:rsidRDefault="00126DF8" w:rsidP="00126DF8">
      <w:pPr>
        <w:jc w:val="both"/>
        <w:rPr>
          <w:b/>
          <w:color w:val="FF0000"/>
          <w:sz w:val="28"/>
          <w:szCs w:val="28"/>
        </w:rPr>
      </w:pPr>
      <w:r w:rsidRPr="00126DF8">
        <w:rPr>
          <w:rFonts w:eastAsiaTheme="minorHAnsi"/>
          <w:sz w:val="28"/>
          <w:szCs w:val="28"/>
          <w:lang w:eastAsia="en-US"/>
        </w:rPr>
        <w:t xml:space="preserve">  </w:t>
      </w:r>
      <w:r w:rsidRPr="00126DF8">
        <w:rPr>
          <w:rFonts w:eastAsiaTheme="minorHAnsi"/>
          <w:sz w:val="28"/>
          <w:szCs w:val="28"/>
          <w:lang w:eastAsia="en-US"/>
        </w:rPr>
        <w:tab/>
      </w:r>
      <w:r w:rsidRPr="00126DF8">
        <w:rPr>
          <w:rFonts w:eastAsiaTheme="minorHAnsi"/>
          <w:b/>
          <w:sz w:val="28"/>
          <w:szCs w:val="28"/>
          <w:u w:val="single"/>
          <w:lang w:val="en-US" w:eastAsia="en-US"/>
        </w:rPr>
        <w:t>ОТНОСНО:</w:t>
      </w:r>
      <w:r w:rsidRPr="00126DF8">
        <w:rPr>
          <w:rFonts w:eastAsiaTheme="minorHAnsi"/>
          <w:sz w:val="28"/>
          <w:szCs w:val="28"/>
          <w:lang w:eastAsia="en-US"/>
        </w:rPr>
        <w:t xml:space="preserve"> </w:t>
      </w:r>
      <w:proofErr w:type="gramStart"/>
      <w:r w:rsidRPr="00126DF8">
        <w:rPr>
          <w:rFonts w:eastAsiaTheme="minorHAnsi"/>
          <w:lang w:eastAsia="en-US"/>
        </w:rPr>
        <w:t>Предложение  с</w:t>
      </w:r>
      <w:proofErr w:type="gramEnd"/>
      <w:r w:rsidRPr="00126DF8">
        <w:rPr>
          <w:rFonts w:eastAsiaTheme="minorHAnsi"/>
          <w:lang w:eastAsia="en-US"/>
        </w:rPr>
        <w:t xml:space="preserve"> вносител Кмет на Община </w:t>
      </w:r>
      <w:r w:rsidRPr="00126DF8">
        <w:rPr>
          <w:rFonts w:eastAsia="Calibri"/>
          <w:lang w:eastAsia="en-US"/>
        </w:rPr>
        <w:t xml:space="preserve">с  вх. № ОС – 169/18.07.2023 г. -  </w:t>
      </w:r>
      <w:r w:rsidRPr="00126DF8">
        <w:rPr>
          <w:lang w:eastAsia="en-US"/>
        </w:rPr>
        <w:t>о</w:t>
      </w:r>
      <w:r w:rsidRPr="00126DF8">
        <w:rPr>
          <w:lang w:val="x-none" w:eastAsia="en-US"/>
        </w:rPr>
        <w:t>тдаване под наем на недвижими имоти – частна общинска собственост, находящи се в с. Конаре, общ. Гурково</w:t>
      </w:r>
      <w:r w:rsidRPr="00126DF8">
        <w:rPr>
          <w:lang w:eastAsia="en-US"/>
        </w:rPr>
        <w:t>,</w:t>
      </w:r>
      <w:r w:rsidRPr="00126DF8">
        <w:rPr>
          <w:lang w:val="x-none" w:eastAsia="en-US"/>
        </w:rPr>
        <w:t xml:space="preserve"> </w:t>
      </w:r>
      <w:r w:rsidRPr="00126DF8">
        <w:rPr>
          <w:u w:val="single"/>
          <w:lang w:eastAsia="en-US"/>
        </w:rPr>
        <w:t xml:space="preserve">изменено и допълнено с </w:t>
      </w:r>
      <w:r w:rsidRPr="00126DF8">
        <w:rPr>
          <w:u w:val="single"/>
          <w:lang w:val="x-none" w:eastAsia="en-US"/>
        </w:rPr>
        <w:t xml:space="preserve"> </w:t>
      </w:r>
      <w:r w:rsidRPr="00126DF8">
        <w:rPr>
          <w:u w:val="single"/>
          <w:lang w:eastAsia="en-US"/>
        </w:rPr>
        <w:t>Предложение  с вх. № ОС – 169</w:t>
      </w:r>
      <w:r w:rsidRPr="00126DF8">
        <w:rPr>
          <w:u w:val="single"/>
          <w:lang w:val="en-US" w:eastAsia="en-US"/>
        </w:rPr>
        <w:t xml:space="preserve"> # 1</w:t>
      </w:r>
      <w:r w:rsidRPr="00126DF8">
        <w:rPr>
          <w:u w:val="single"/>
          <w:lang w:eastAsia="en-US"/>
        </w:rPr>
        <w:t>/</w:t>
      </w:r>
      <w:r w:rsidRPr="00126DF8">
        <w:rPr>
          <w:color w:val="FF0000"/>
          <w:u w:val="single"/>
          <w:lang w:eastAsia="en-US"/>
        </w:rPr>
        <w:t xml:space="preserve"> </w:t>
      </w:r>
      <w:r w:rsidRPr="00126DF8">
        <w:rPr>
          <w:u w:val="single"/>
          <w:lang w:val="en-US" w:eastAsia="en-US"/>
        </w:rPr>
        <w:t>27</w:t>
      </w:r>
      <w:r w:rsidRPr="00126DF8">
        <w:rPr>
          <w:u w:val="single"/>
          <w:lang w:eastAsia="en-US"/>
        </w:rPr>
        <w:t>.07.2023 г.</w:t>
      </w:r>
      <w:r w:rsidRPr="00126DF8">
        <w:rPr>
          <w:u w:val="single"/>
          <w:lang w:val="en-US" w:eastAsia="en-US"/>
        </w:rPr>
        <w:t>1</w:t>
      </w:r>
      <w:r w:rsidRPr="00126DF8">
        <w:rPr>
          <w:u w:val="single"/>
          <w:lang w:eastAsia="en-US"/>
        </w:rPr>
        <w:t>/</w:t>
      </w:r>
      <w:r w:rsidRPr="00126DF8">
        <w:rPr>
          <w:color w:val="FF0000"/>
          <w:u w:val="single"/>
          <w:lang w:eastAsia="en-US"/>
        </w:rPr>
        <w:t xml:space="preserve"> </w:t>
      </w:r>
      <w:r w:rsidRPr="00126DF8">
        <w:rPr>
          <w:u w:val="single"/>
          <w:lang w:val="en-US" w:eastAsia="en-US"/>
        </w:rPr>
        <w:t>27</w:t>
      </w:r>
      <w:r w:rsidRPr="00126DF8">
        <w:rPr>
          <w:u w:val="single"/>
          <w:lang w:eastAsia="en-US"/>
        </w:rPr>
        <w:t>.07.2023 г.</w:t>
      </w:r>
    </w:p>
    <w:p w:rsidR="00126DF8" w:rsidRPr="00126DF8" w:rsidRDefault="00126DF8" w:rsidP="00126DF8">
      <w:pPr>
        <w:jc w:val="both"/>
        <w:rPr>
          <w:b/>
          <w:color w:val="FF0000"/>
          <w:sz w:val="28"/>
          <w:szCs w:val="28"/>
        </w:rPr>
      </w:pPr>
    </w:p>
    <w:p w:rsidR="00126DF8" w:rsidRPr="00126DF8" w:rsidRDefault="00126DF8" w:rsidP="00126DF8">
      <w:pPr>
        <w:widowControl w:val="0"/>
        <w:overflowPunct w:val="0"/>
        <w:autoSpaceDE w:val="0"/>
        <w:autoSpaceDN w:val="0"/>
        <w:adjustRightInd w:val="0"/>
        <w:ind w:firstLine="720"/>
        <w:jc w:val="both"/>
        <w:textAlignment w:val="baseline"/>
        <w:rPr>
          <w:lang w:val="en-US" w:eastAsia="en-US"/>
        </w:rPr>
      </w:pPr>
      <w:r w:rsidRPr="00126DF8">
        <w:rPr>
          <w:b/>
          <w:bCs/>
          <w:color w:val="000000"/>
          <w:sz w:val="28"/>
          <w:szCs w:val="28"/>
          <w:u w:val="single"/>
          <w:lang w:val="en-US" w:bidi="bg-BG"/>
        </w:rPr>
        <w:t>МОТИВИ</w:t>
      </w:r>
      <w:proofErr w:type="gramStart"/>
      <w:r w:rsidRPr="00126DF8">
        <w:rPr>
          <w:b/>
          <w:bCs/>
          <w:color w:val="000000"/>
          <w:sz w:val="28"/>
          <w:szCs w:val="28"/>
          <w:u w:val="single"/>
          <w:lang w:val="en-US" w:bidi="bg-BG"/>
        </w:rPr>
        <w:t>:</w:t>
      </w:r>
      <w:r w:rsidRPr="00126DF8">
        <w:rPr>
          <w:lang w:val="x-none" w:eastAsia="en-US"/>
        </w:rPr>
        <w:t>В</w:t>
      </w:r>
      <w:proofErr w:type="gramEnd"/>
      <w:r w:rsidRPr="00126DF8">
        <w:rPr>
          <w:lang w:val="x-none" w:eastAsia="en-US"/>
        </w:rPr>
        <w:t xml:space="preserve"> Общинска администрация гр. Гурково постъпи заявление с </w:t>
      </w:r>
      <w:r w:rsidRPr="00126DF8">
        <w:rPr>
          <w:lang w:val="x-none" w:eastAsia="en-US"/>
        </w:rPr>
        <w:br/>
        <w:t xml:space="preserve">Вх. № </w:t>
      </w:r>
      <w:r w:rsidRPr="00126DF8">
        <w:rPr>
          <w:lang w:val="ru-RU" w:eastAsia="en-US"/>
        </w:rPr>
        <w:t>К-</w:t>
      </w:r>
      <w:r w:rsidRPr="00126DF8">
        <w:rPr>
          <w:lang w:val="en-US" w:eastAsia="en-US"/>
        </w:rPr>
        <w:t>1191</w:t>
      </w:r>
      <w:r w:rsidRPr="00126DF8">
        <w:rPr>
          <w:lang w:val="ru-RU" w:eastAsia="en-US"/>
        </w:rPr>
        <w:t>/</w:t>
      </w:r>
      <w:r w:rsidRPr="00126DF8">
        <w:rPr>
          <w:lang w:val="en-US" w:eastAsia="en-US"/>
        </w:rPr>
        <w:t>11.04.2023г.</w:t>
      </w:r>
      <w:r w:rsidRPr="00126DF8">
        <w:rPr>
          <w:lang w:val="x-none" w:eastAsia="en-US"/>
        </w:rPr>
        <w:t xml:space="preserve"> от </w:t>
      </w:r>
      <w:r w:rsidRPr="00126DF8">
        <w:rPr>
          <w:szCs w:val="20"/>
          <w:lang w:val="x-none" w:eastAsia="en-US"/>
        </w:rPr>
        <w:t xml:space="preserve">ЗК “Съгласие” с. Конаре, общ. Гурково БУЛСТАТ 833120075, представлявана и управлявана от Неда Мазнева от с. Конаре, </w:t>
      </w:r>
      <w:r w:rsidRPr="00126DF8">
        <w:rPr>
          <w:szCs w:val="20"/>
          <w:lang w:val="x-none" w:eastAsia="en-US"/>
        </w:rPr>
        <w:br/>
        <w:t xml:space="preserve">общ. Гурково </w:t>
      </w:r>
      <w:r w:rsidRPr="00126DF8">
        <w:rPr>
          <w:lang w:val="x-none" w:eastAsia="en-US"/>
        </w:rPr>
        <w:t xml:space="preserve">относно искане за подновяване на </w:t>
      </w:r>
      <w:r w:rsidRPr="00126DF8">
        <w:rPr>
          <w:szCs w:val="20"/>
          <w:lang w:val="x-none" w:eastAsia="en-US"/>
        </w:rPr>
        <w:t>Договор № 345 / 22.08</w:t>
      </w:r>
      <w:r w:rsidRPr="00126DF8">
        <w:rPr>
          <w:szCs w:val="20"/>
          <w:lang w:val="en-US" w:eastAsia="en-US"/>
        </w:rPr>
        <w:t>.201</w:t>
      </w:r>
      <w:r w:rsidRPr="00126DF8">
        <w:rPr>
          <w:szCs w:val="20"/>
          <w:lang w:val="x-none" w:eastAsia="en-US"/>
        </w:rPr>
        <w:t xml:space="preserve">3 г. и </w:t>
      </w:r>
      <w:r w:rsidRPr="00126DF8">
        <w:rPr>
          <w:lang w:val="x-none" w:eastAsia="en-US"/>
        </w:rPr>
        <w:t>отдаване под наем на поземлени имоти с идентификатори, както следва:</w:t>
      </w:r>
    </w:p>
    <w:tbl>
      <w:tblPr>
        <w:tblpPr w:leftFromText="141" w:rightFromText="141" w:vertAnchor="text" w:horzAnchor="margin" w:tblpXSpec="center" w:tblpY="136"/>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806"/>
        <w:gridCol w:w="1244"/>
        <w:gridCol w:w="1080"/>
        <w:gridCol w:w="1620"/>
        <w:gridCol w:w="720"/>
        <w:gridCol w:w="900"/>
        <w:gridCol w:w="1260"/>
        <w:gridCol w:w="1260"/>
      </w:tblGrid>
      <w:tr w:rsidR="00126DF8" w:rsidRPr="00126DF8" w:rsidTr="0017590F">
        <w:trPr>
          <w:trHeight w:val="380"/>
        </w:trPr>
        <w:tc>
          <w:tcPr>
            <w:tcW w:w="540" w:type="dxa"/>
            <w:vAlign w:val="center"/>
          </w:tcPr>
          <w:p w:rsidR="00126DF8" w:rsidRPr="00126DF8" w:rsidRDefault="00126DF8" w:rsidP="00126DF8">
            <w:pPr>
              <w:jc w:val="center"/>
              <w:rPr>
                <w:b/>
                <w:sz w:val="20"/>
                <w:szCs w:val="20"/>
                <w:lang w:val="en-AU" w:eastAsia="en-US"/>
              </w:rPr>
            </w:pPr>
            <w:r w:rsidRPr="00126DF8">
              <w:rPr>
                <w:b/>
                <w:sz w:val="20"/>
                <w:szCs w:val="20"/>
                <w:lang w:val="en-AU" w:eastAsia="en-US"/>
              </w:rPr>
              <w:t>№ по ред</w:t>
            </w:r>
          </w:p>
        </w:tc>
        <w:tc>
          <w:tcPr>
            <w:tcW w:w="806" w:type="dxa"/>
            <w:vAlign w:val="center"/>
          </w:tcPr>
          <w:p w:rsidR="00126DF8" w:rsidRPr="00126DF8" w:rsidRDefault="00126DF8" w:rsidP="00126DF8">
            <w:pPr>
              <w:jc w:val="center"/>
              <w:rPr>
                <w:b/>
                <w:sz w:val="20"/>
                <w:szCs w:val="20"/>
                <w:lang w:eastAsia="en-US"/>
              </w:rPr>
            </w:pPr>
            <w:r w:rsidRPr="00126DF8">
              <w:rPr>
                <w:b/>
                <w:sz w:val="20"/>
                <w:szCs w:val="20"/>
                <w:lang w:eastAsia="en-US"/>
              </w:rPr>
              <w:t>землище</w:t>
            </w:r>
          </w:p>
        </w:tc>
        <w:tc>
          <w:tcPr>
            <w:tcW w:w="1244" w:type="dxa"/>
            <w:vAlign w:val="center"/>
          </w:tcPr>
          <w:p w:rsidR="00126DF8" w:rsidRPr="00126DF8" w:rsidRDefault="00126DF8" w:rsidP="00126DF8">
            <w:pPr>
              <w:jc w:val="center"/>
              <w:rPr>
                <w:b/>
                <w:sz w:val="20"/>
                <w:szCs w:val="20"/>
                <w:lang w:eastAsia="en-US"/>
              </w:rPr>
            </w:pPr>
            <w:r w:rsidRPr="00126DF8">
              <w:rPr>
                <w:b/>
                <w:sz w:val="20"/>
                <w:szCs w:val="20"/>
                <w:lang w:eastAsia="en-US"/>
              </w:rPr>
              <w:t>АОС</w:t>
            </w:r>
          </w:p>
        </w:tc>
        <w:tc>
          <w:tcPr>
            <w:tcW w:w="1080" w:type="dxa"/>
            <w:vAlign w:val="center"/>
          </w:tcPr>
          <w:p w:rsidR="00126DF8" w:rsidRPr="00126DF8" w:rsidRDefault="00126DF8" w:rsidP="00126DF8">
            <w:pPr>
              <w:jc w:val="center"/>
              <w:rPr>
                <w:b/>
                <w:sz w:val="20"/>
                <w:szCs w:val="20"/>
                <w:lang w:val="en-AU" w:eastAsia="en-US"/>
              </w:rPr>
            </w:pPr>
            <w:r w:rsidRPr="00126DF8">
              <w:rPr>
                <w:b/>
                <w:sz w:val="20"/>
                <w:szCs w:val="20"/>
                <w:lang w:val="en-AU" w:eastAsia="en-US"/>
              </w:rPr>
              <w:t>Землище/ местност</w:t>
            </w:r>
          </w:p>
        </w:tc>
        <w:tc>
          <w:tcPr>
            <w:tcW w:w="1620" w:type="dxa"/>
            <w:vAlign w:val="center"/>
          </w:tcPr>
          <w:p w:rsidR="00126DF8" w:rsidRPr="00126DF8" w:rsidRDefault="00126DF8" w:rsidP="00126DF8">
            <w:pPr>
              <w:jc w:val="center"/>
              <w:rPr>
                <w:b/>
                <w:sz w:val="20"/>
                <w:szCs w:val="20"/>
                <w:lang w:val="en-AU" w:eastAsia="en-US"/>
              </w:rPr>
            </w:pPr>
            <w:r w:rsidRPr="00126DF8">
              <w:rPr>
                <w:b/>
                <w:sz w:val="20"/>
                <w:szCs w:val="20"/>
                <w:lang w:val="en-AU" w:eastAsia="en-US"/>
              </w:rPr>
              <w:t>идентификатор</w:t>
            </w:r>
          </w:p>
        </w:tc>
        <w:tc>
          <w:tcPr>
            <w:tcW w:w="720" w:type="dxa"/>
            <w:vAlign w:val="center"/>
          </w:tcPr>
          <w:p w:rsidR="00126DF8" w:rsidRPr="00126DF8" w:rsidRDefault="00126DF8" w:rsidP="00126DF8">
            <w:pPr>
              <w:jc w:val="center"/>
              <w:rPr>
                <w:b/>
                <w:sz w:val="20"/>
                <w:szCs w:val="20"/>
                <w:lang w:val="en-AU" w:eastAsia="en-US"/>
              </w:rPr>
            </w:pPr>
            <w:r w:rsidRPr="00126DF8">
              <w:rPr>
                <w:b/>
                <w:sz w:val="20"/>
                <w:szCs w:val="20"/>
                <w:lang w:val="en-AU" w:eastAsia="en-US"/>
              </w:rPr>
              <w:t>Кате</w:t>
            </w:r>
          </w:p>
          <w:p w:rsidR="00126DF8" w:rsidRPr="00126DF8" w:rsidRDefault="00126DF8" w:rsidP="00126DF8">
            <w:pPr>
              <w:jc w:val="center"/>
              <w:rPr>
                <w:b/>
                <w:sz w:val="20"/>
                <w:szCs w:val="20"/>
                <w:lang w:val="en-AU" w:eastAsia="en-US"/>
              </w:rPr>
            </w:pPr>
            <w:r w:rsidRPr="00126DF8">
              <w:rPr>
                <w:b/>
                <w:sz w:val="20"/>
                <w:szCs w:val="20"/>
                <w:lang w:val="en-AU" w:eastAsia="en-US"/>
              </w:rPr>
              <w:t>гория</w:t>
            </w:r>
          </w:p>
        </w:tc>
        <w:tc>
          <w:tcPr>
            <w:tcW w:w="900" w:type="dxa"/>
            <w:vAlign w:val="center"/>
          </w:tcPr>
          <w:p w:rsidR="00126DF8" w:rsidRPr="00126DF8" w:rsidRDefault="00126DF8" w:rsidP="00126DF8">
            <w:pPr>
              <w:jc w:val="center"/>
              <w:rPr>
                <w:b/>
                <w:sz w:val="20"/>
                <w:szCs w:val="20"/>
                <w:lang w:val="en-AU" w:eastAsia="en-US"/>
              </w:rPr>
            </w:pPr>
            <w:r w:rsidRPr="00126DF8">
              <w:rPr>
                <w:b/>
                <w:sz w:val="20"/>
                <w:szCs w:val="20"/>
                <w:lang w:val="en-AU" w:eastAsia="en-US"/>
              </w:rPr>
              <w:t>площ в</w:t>
            </w:r>
          </w:p>
          <w:p w:rsidR="00126DF8" w:rsidRPr="00126DF8" w:rsidRDefault="00126DF8" w:rsidP="00126DF8">
            <w:pPr>
              <w:jc w:val="center"/>
              <w:rPr>
                <w:b/>
                <w:sz w:val="20"/>
                <w:szCs w:val="20"/>
                <w:lang w:val="en-AU" w:eastAsia="en-US"/>
              </w:rPr>
            </w:pPr>
            <w:r w:rsidRPr="00126DF8">
              <w:rPr>
                <w:b/>
                <w:sz w:val="20"/>
                <w:szCs w:val="20"/>
                <w:lang w:val="en-AU" w:eastAsia="en-US"/>
              </w:rPr>
              <w:t>кв.м.</w:t>
            </w:r>
          </w:p>
        </w:tc>
        <w:tc>
          <w:tcPr>
            <w:tcW w:w="1260" w:type="dxa"/>
            <w:vAlign w:val="center"/>
          </w:tcPr>
          <w:p w:rsidR="00126DF8" w:rsidRPr="00126DF8" w:rsidRDefault="00126DF8" w:rsidP="00126DF8">
            <w:pPr>
              <w:jc w:val="center"/>
              <w:rPr>
                <w:b/>
                <w:sz w:val="20"/>
                <w:szCs w:val="20"/>
                <w:lang w:val="en-AU" w:eastAsia="en-US"/>
              </w:rPr>
            </w:pPr>
            <w:r w:rsidRPr="00126DF8">
              <w:rPr>
                <w:b/>
                <w:sz w:val="20"/>
                <w:szCs w:val="20"/>
                <w:lang w:val="en-AU" w:eastAsia="en-US"/>
              </w:rPr>
              <w:t>НТП</w:t>
            </w:r>
          </w:p>
        </w:tc>
        <w:tc>
          <w:tcPr>
            <w:tcW w:w="1260" w:type="dxa"/>
            <w:vAlign w:val="center"/>
          </w:tcPr>
          <w:p w:rsidR="00126DF8" w:rsidRPr="00126DF8" w:rsidRDefault="00126DF8" w:rsidP="00126DF8">
            <w:pPr>
              <w:jc w:val="center"/>
              <w:rPr>
                <w:b/>
                <w:sz w:val="20"/>
                <w:szCs w:val="20"/>
                <w:lang w:eastAsia="en-US"/>
              </w:rPr>
            </w:pPr>
            <w:r w:rsidRPr="00126DF8">
              <w:rPr>
                <w:b/>
                <w:sz w:val="20"/>
                <w:szCs w:val="20"/>
                <w:lang w:eastAsia="en-US"/>
              </w:rPr>
              <w:t>Фактическо състояние на имота</w:t>
            </w:r>
          </w:p>
        </w:tc>
      </w:tr>
      <w:tr w:rsidR="00126DF8" w:rsidRPr="00126DF8" w:rsidTr="0017590F">
        <w:trPr>
          <w:trHeight w:val="345"/>
        </w:trPr>
        <w:tc>
          <w:tcPr>
            <w:tcW w:w="540" w:type="dxa"/>
            <w:vAlign w:val="center"/>
          </w:tcPr>
          <w:p w:rsidR="00126DF8" w:rsidRPr="00126DF8" w:rsidRDefault="00126DF8" w:rsidP="00126DF8">
            <w:pPr>
              <w:jc w:val="center"/>
              <w:rPr>
                <w:b/>
                <w:sz w:val="20"/>
                <w:szCs w:val="20"/>
                <w:lang w:eastAsia="en-US"/>
              </w:rPr>
            </w:pPr>
            <w:r w:rsidRPr="00126DF8">
              <w:rPr>
                <w:b/>
                <w:sz w:val="20"/>
                <w:szCs w:val="20"/>
                <w:lang w:eastAsia="en-US"/>
              </w:rPr>
              <w:t>1</w:t>
            </w:r>
          </w:p>
        </w:tc>
        <w:tc>
          <w:tcPr>
            <w:tcW w:w="806" w:type="dxa"/>
          </w:tcPr>
          <w:p w:rsidR="00126DF8" w:rsidRPr="00126DF8" w:rsidRDefault="00126DF8" w:rsidP="00126DF8">
            <w:pPr>
              <w:rPr>
                <w:sz w:val="20"/>
                <w:szCs w:val="20"/>
                <w:lang w:val="en-AU" w:eastAsia="en-US"/>
              </w:rPr>
            </w:pPr>
            <w:r w:rsidRPr="00126DF8">
              <w:rPr>
                <w:sz w:val="20"/>
                <w:szCs w:val="20"/>
                <w:lang w:eastAsia="en-US"/>
              </w:rPr>
              <w:t>Конаре</w:t>
            </w:r>
          </w:p>
        </w:tc>
        <w:tc>
          <w:tcPr>
            <w:tcW w:w="1244" w:type="dxa"/>
            <w:vAlign w:val="center"/>
          </w:tcPr>
          <w:p w:rsidR="00126DF8" w:rsidRPr="00126DF8" w:rsidRDefault="00126DF8" w:rsidP="00126DF8">
            <w:pPr>
              <w:rPr>
                <w:b/>
                <w:sz w:val="20"/>
                <w:szCs w:val="20"/>
                <w:lang w:eastAsia="en-US"/>
              </w:rPr>
            </w:pPr>
            <w:r w:rsidRPr="00126DF8">
              <w:rPr>
                <w:b/>
                <w:sz w:val="20"/>
                <w:szCs w:val="20"/>
                <w:lang w:eastAsia="en-US"/>
              </w:rPr>
              <w:t>№ 98</w:t>
            </w:r>
          </w:p>
          <w:p w:rsidR="00126DF8" w:rsidRPr="00126DF8" w:rsidRDefault="00126DF8" w:rsidP="00126DF8">
            <w:pPr>
              <w:rPr>
                <w:b/>
                <w:sz w:val="20"/>
                <w:szCs w:val="20"/>
                <w:lang w:val="en-AU" w:eastAsia="en-US"/>
              </w:rPr>
            </w:pPr>
            <w:r w:rsidRPr="00126DF8">
              <w:rPr>
                <w:b/>
                <w:sz w:val="20"/>
                <w:szCs w:val="20"/>
                <w:lang w:eastAsia="en-US"/>
              </w:rPr>
              <w:t>30.05.2011г</w:t>
            </w:r>
          </w:p>
        </w:tc>
        <w:tc>
          <w:tcPr>
            <w:tcW w:w="1080" w:type="dxa"/>
          </w:tcPr>
          <w:p w:rsidR="00126DF8" w:rsidRPr="00126DF8" w:rsidRDefault="00126DF8" w:rsidP="00126DF8">
            <w:pPr>
              <w:rPr>
                <w:sz w:val="20"/>
                <w:szCs w:val="20"/>
                <w:lang w:val="en-AU" w:eastAsia="en-US"/>
              </w:rPr>
            </w:pPr>
            <w:r w:rsidRPr="00126DF8">
              <w:rPr>
                <w:sz w:val="20"/>
                <w:szCs w:val="20"/>
                <w:lang w:val="en-AU" w:eastAsia="en-US"/>
              </w:rPr>
              <w:t>Конаре</w:t>
            </w:r>
          </w:p>
          <w:p w:rsidR="00126DF8" w:rsidRPr="00126DF8" w:rsidRDefault="00126DF8" w:rsidP="00126DF8">
            <w:pPr>
              <w:rPr>
                <w:b/>
                <w:sz w:val="20"/>
                <w:szCs w:val="20"/>
                <w:lang w:val="en-AU" w:eastAsia="en-US"/>
              </w:rPr>
            </w:pPr>
            <w:r w:rsidRPr="00126DF8">
              <w:rPr>
                <w:b/>
                <w:sz w:val="20"/>
                <w:szCs w:val="20"/>
                <w:lang w:val="en-AU" w:eastAsia="en-US"/>
              </w:rPr>
              <w:t>Дюлевец</w:t>
            </w:r>
          </w:p>
        </w:tc>
        <w:tc>
          <w:tcPr>
            <w:tcW w:w="1620" w:type="dxa"/>
            <w:shd w:val="clear" w:color="auto" w:fill="auto"/>
            <w:vAlign w:val="center"/>
          </w:tcPr>
          <w:p w:rsidR="00126DF8" w:rsidRPr="00126DF8" w:rsidRDefault="00126DF8" w:rsidP="00126DF8">
            <w:pPr>
              <w:rPr>
                <w:b/>
                <w:sz w:val="20"/>
                <w:szCs w:val="20"/>
                <w:lang w:val="en-AU" w:eastAsia="en-US"/>
              </w:rPr>
            </w:pPr>
            <w:r w:rsidRPr="00126DF8">
              <w:rPr>
                <w:b/>
                <w:sz w:val="20"/>
                <w:szCs w:val="20"/>
                <w:lang w:val="en-AU" w:eastAsia="en-US"/>
              </w:rPr>
              <w:t>38203.54.4</w:t>
            </w:r>
          </w:p>
        </w:tc>
        <w:tc>
          <w:tcPr>
            <w:tcW w:w="720" w:type="dxa"/>
            <w:vAlign w:val="center"/>
          </w:tcPr>
          <w:p w:rsidR="00126DF8" w:rsidRPr="00126DF8" w:rsidRDefault="00126DF8" w:rsidP="00126DF8">
            <w:pPr>
              <w:rPr>
                <w:sz w:val="20"/>
                <w:szCs w:val="20"/>
                <w:lang w:val="en-AU" w:eastAsia="en-US"/>
              </w:rPr>
            </w:pPr>
            <w:r w:rsidRPr="00126DF8">
              <w:rPr>
                <w:sz w:val="20"/>
                <w:szCs w:val="20"/>
                <w:lang w:val="en-AU" w:eastAsia="en-US"/>
              </w:rPr>
              <w:t>VІ</w:t>
            </w:r>
          </w:p>
        </w:tc>
        <w:tc>
          <w:tcPr>
            <w:tcW w:w="900" w:type="dxa"/>
            <w:vAlign w:val="center"/>
          </w:tcPr>
          <w:p w:rsidR="00126DF8" w:rsidRPr="00126DF8" w:rsidRDefault="00126DF8" w:rsidP="00126DF8">
            <w:pPr>
              <w:rPr>
                <w:b/>
                <w:sz w:val="20"/>
                <w:szCs w:val="20"/>
                <w:lang w:val="en-AU" w:eastAsia="en-US"/>
              </w:rPr>
            </w:pPr>
            <w:r w:rsidRPr="00126DF8">
              <w:rPr>
                <w:b/>
                <w:sz w:val="20"/>
                <w:szCs w:val="20"/>
                <w:lang w:val="en-AU" w:eastAsia="en-US"/>
              </w:rPr>
              <w:t>30578</w:t>
            </w:r>
          </w:p>
        </w:tc>
        <w:tc>
          <w:tcPr>
            <w:tcW w:w="1260" w:type="dxa"/>
            <w:vAlign w:val="center"/>
          </w:tcPr>
          <w:p w:rsidR="00126DF8" w:rsidRPr="00126DF8" w:rsidRDefault="00126DF8" w:rsidP="00126DF8">
            <w:pPr>
              <w:rPr>
                <w:b/>
                <w:sz w:val="20"/>
                <w:szCs w:val="20"/>
                <w:lang w:val="en-AU" w:eastAsia="en-US"/>
              </w:rPr>
            </w:pPr>
            <w:r w:rsidRPr="00126DF8">
              <w:rPr>
                <w:b/>
                <w:sz w:val="20"/>
                <w:szCs w:val="20"/>
                <w:lang w:val="en-AU" w:eastAsia="en-US"/>
              </w:rPr>
              <w:t>Нива</w:t>
            </w:r>
          </w:p>
        </w:tc>
        <w:tc>
          <w:tcPr>
            <w:tcW w:w="1260" w:type="dxa"/>
            <w:vAlign w:val="center"/>
          </w:tcPr>
          <w:p w:rsidR="00126DF8" w:rsidRPr="00126DF8" w:rsidRDefault="00126DF8" w:rsidP="00126DF8">
            <w:pPr>
              <w:rPr>
                <w:b/>
                <w:sz w:val="20"/>
                <w:szCs w:val="20"/>
                <w:lang w:eastAsia="en-US"/>
              </w:rPr>
            </w:pPr>
            <w:r w:rsidRPr="00126DF8">
              <w:rPr>
                <w:b/>
                <w:sz w:val="20"/>
                <w:szCs w:val="20"/>
                <w:lang w:eastAsia="en-US"/>
              </w:rPr>
              <w:t>пшеница</w:t>
            </w:r>
          </w:p>
        </w:tc>
      </w:tr>
      <w:tr w:rsidR="00126DF8" w:rsidRPr="00126DF8" w:rsidTr="0017590F">
        <w:trPr>
          <w:trHeight w:val="345"/>
        </w:trPr>
        <w:tc>
          <w:tcPr>
            <w:tcW w:w="540" w:type="dxa"/>
            <w:vAlign w:val="center"/>
          </w:tcPr>
          <w:p w:rsidR="00126DF8" w:rsidRPr="00126DF8" w:rsidRDefault="00126DF8" w:rsidP="00126DF8">
            <w:pPr>
              <w:jc w:val="center"/>
              <w:rPr>
                <w:b/>
                <w:sz w:val="20"/>
                <w:szCs w:val="20"/>
                <w:lang w:eastAsia="en-US"/>
              </w:rPr>
            </w:pPr>
            <w:r w:rsidRPr="00126DF8">
              <w:rPr>
                <w:b/>
                <w:sz w:val="20"/>
                <w:szCs w:val="20"/>
                <w:lang w:eastAsia="en-US"/>
              </w:rPr>
              <w:t>2</w:t>
            </w:r>
          </w:p>
        </w:tc>
        <w:tc>
          <w:tcPr>
            <w:tcW w:w="806" w:type="dxa"/>
          </w:tcPr>
          <w:p w:rsidR="00126DF8" w:rsidRPr="00126DF8" w:rsidRDefault="00126DF8" w:rsidP="00126DF8">
            <w:pPr>
              <w:rPr>
                <w:sz w:val="20"/>
                <w:szCs w:val="20"/>
                <w:lang w:val="en-AU" w:eastAsia="en-US"/>
              </w:rPr>
            </w:pPr>
            <w:r w:rsidRPr="00126DF8">
              <w:rPr>
                <w:sz w:val="20"/>
                <w:szCs w:val="20"/>
                <w:lang w:eastAsia="en-US"/>
              </w:rPr>
              <w:t>Конаре</w:t>
            </w:r>
          </w:p>
        </w:tc>
        <w:tc>
          <w:tcPr>
            <w:tcW w:w="1244" w:type="dxa"/>
            <w:vAlign w:val="center"/>
          </w:tcPr>
          <w:p w:rsidR="00126DF8" w:rsidRPr="00126DF8" w:rsidRDefault="00126DF8" w:rsidP="00126DF8">
            <w:pPr>
              <w:rPr>
                <w:b/>
                <w:sz w:val="20"/>
                <w:szCs w:val="20"/>
                <w:lang w:eastAsia="en-US"/>
              </w:rPr>
            </w:pPr>
            <w:r w:rsidRPr="00126DF8">
              <w:rPr>
                <w:b/>
                <w:sz w:val="20"/>
                <w:szCs w:val="20"/>
                <w:lang w:eastAsia="en-US"/>
              </w:rPr>
              <w:t>№ 101</w:t>
            </w:r>
          </w:p>
          <w:p w:rsidR="00126DF8" w:rsidRPr="00126DF8" w:rsidRDefault="00126DF8" w:rsidP="00126DF8">
            <w:pPr>
              <w:rPr>
                <w:b/>
                <w:sz w:val="20"/>
                <w:szCs w:val="20"/>
                <w:lang w:val="en-AU" w:eastAsia="en-US"/>
              </w:rPr>
            </w:pPr>
            <w:r w:rsidRPr="00126DF8">
              <w:rPr>
                <w:b/>
                <w:sz w:val="20"/>
                <w:szCs w:val="20"/>
                <w:lang w:eastAsia="en-US"/>
              </w:rPr>
              <w:t>30.05.2011г</w:t>
            </w:r>
          </w:p>
        </w:tc>
        <w:tc>
          <w:tcPr>
            <w:tcW w:w="1080" w:type="dxa"/>
          </w:tcPr>
          <w:p w:rsidR="00126DF8" w:rsidRPr="00126DF8" w:rsidRDefault="00126DF8" w:rsidP="00126DF8">
            <w:pPr>
              <w:rPr>
                <w:sz w:val="20"/>
                <w:szCs w:val="20"/>
                <w:lang w:val="en-AU" w:eastAsia="en-US"/>
              </w:rPr>
            </w:pPr>
            <w:r w:rsidRPr="00126DF8">
              <w:rPr>
                <w:sz w:val="20"/>
                <w:szCs w:val="20"/>
                <w:lang w:val="en-AU" w:eastAsia="en-US"/>
              </w:rPr>
              <w:t>Конаре</w:t>
            </w:r>
          </w:p>
          <w:p w:rsidR="00126DF8" w:rsidRPr="00126DF8" w:rsidRDefault="00126DF8" w:rsidP="00126DF8">
            <w:pPr>
              <w:rPr>
                <w:sz w:val="20"/>
                <w:szCs w:val="20"/>
                <w:lang w:val="en-AU" w:eastAsia="en-US"/>
              </w:rPr>
            </w:pPr>
            <w:r w:rsidRPr="00126DF8">
              <w:rPr>
                <w:b/>
                <w:sz w:val="20"/>
                <w:szCs w:val="20"/>
                <w:lang w:val="en-AU" w:eastAsia="en-US"/>
              </w:rPr>
              <w:t>Дюлевец</w:t>
            </w:r>
          </w:p>
        </w:tc>
        <w:tc>
          <w:tcPr>
            <w:tcW w:w="1620" w:type="dxa"/>
            <w:shd w:val="clear" w:color="auto" w:fill="auto"/>
            <w:vAlign w:val="center"/>
          </w:tcPr>
          <w:p w:rsidR="00126DF8" w:rsidRPr="00126DF8" w:rsidRDefault="00126DF8" w:rsidP="00126DF8">
            <w:pPr>
              <w:rPr>
                <w:b/>
                <w:sz w:val="20"/>
                <w:szCs w:val="20"/>
                <w:lang w:val="en-AU" w:eastAsia="en-US"/>
              </w:rPr>
            </w:pPr>
            <w:r w:rsidRPr="00126DF8">
              <w:rPr>
                <w:b/>
                <w:sz w:val="20"/>
                <w:szCs w:val="20"/>
                <w:lang w:val="en-AU" w:eastAsia="en-US"/>
              </w:rPr>
              <w:t>38203.53.7</w:t>
            </w:r>
          </w:p>
        </w:tc>
        <w:tc>
          <w:tcPr>
            <w:tcW w:w="720" w:type="dxa"/>
          </w:tcPr>
          <w:p w:rsidR="00126DF8" w:rsidRPr="00126DF8" w:rsidRDefault="00126DF8" w:rsidP="00126DF8">
            <w:pPr>
              <w:rPr>
                <w:sz w:val="20"/>
                <w:szCs w:val="20"/>
                <w:lang w:val="en-AU" w:eastAsia="en-US"/>
              </w:rPr>
            </w:pPr>
            <w:r w:rsidRPr="00126DF8">
              <w:rPr>
                <w:sz w:val="20"/>
                <w:szCs w:val="20"/>
                <w:lang w:val="en-AU" w:eastAsia="en-US"/>
              </w:rPr>
              <w:t>VІ</w:t>
            </w:r>
          </w:p>
        </w:tc>
        <w:tc>
          <w:tcPr>
            <w:tcW w:w="900" w:type="dxa"/>
            <w:vAlign w:val="center"/>
          </w:tcPr>
          <w:p w:rsidR="00126DF8" w:rsidRPr="00126DF8" w:rsidRDefault="00126DF8" w:rsidP="00126DF8">
            <w:pPr>
              <w:rPr>
                <w:b/>
                <w:sz w:val="20"/>
                <w:szCs w:val="20"/>
                <w:lang w:val="en-AU" w:eastAsia="en-US"/>
              </w:rPr>
            </w:pPr>
            <w:r w:rsidRPr="00126DF8">
              <w:rPr>
                <w:b/>
                <w:sz w:val="20"/>
                <w:szCs w:val="20"/>
                <w:lang w:val="en-AU" w:eastAsia="en-US"/>
              </w:rPr>
              <w:t>32166</w:t>
            </w:r>
          </w:p>
        </w:tc>
        <w:tc>
          <w:tcPr>
            <w:tcW w:w="1260" w:type="dxa"/>
            <w:vAlign w:val="center"/>
          </w:tcPr>
          <w:p w:rsidR="00126DF8" w:rsidRPr="00126DF8" w:rsidRDefault="00126DF8" w:rsidP="00126DF8">
            <w:pPr>
              <w:rPr>
                <w:b/>
                <w:sz w:val="20"/>
                <w:szCs w:val="20"/>
                <w:lang w:val="en-AU" w:eastAsia="en-US"/>
              </w:rPr>
            </w:pPr>
            <w:r w:rsidRPr="00126DF8">
              <w:rPr>
                <w:b/>
                <w:sz w:val="20"/>
                <w:szCs w:val="20"/>
                <w:lang w:val="en-AU" w:eastAsia="en-US"/>
              </w:rPr>
              <w:t>Нива</w:t>
            </w:r>
          </w:p>
        </w:tc>
        <w:tc>
          <w:tcPr>
            <w:tcW w:w="1260" w:type="dxa"/>
            <w:vAlign w:val="center"/>
          </w:tcPr>
          <w:p w:rsidR="00126DF8" w:rsidRPr="00126DF8" w:rsidRDefault="00126DF8" w:rsidP="00126DF8">
            <w:pPr>
              <w:rPr>
                <w:b/>
                <w:sz w:val="20"/>
                <w:szCs w:val="20"/>
                <w:lang w:eastAsia="en-US"/>
              </w:rPr>
            </w:pPr>
            <w:r w:rsidRPr="00126DF8">
              <w:rPr>
                <w:b/>
                <w:sz w:val="20"/>
                <w:szCs w:val="20"/>
                <w:lang w:eastAsia="en-US"/>
              </w:rPr>
              <w:t>пшеница</w:t>
            </w:r>
          </w:p>
        </w:tc>
      </w:tr>
      <w:tr w:rsidR="00126DF8" w:rsidRPr="00126DF8" w:rsidTr="0017590F">
        <w:trPr>
          <w:trHeight w:val="345"/>
        </w:trPr>
        <w:tc>
          <w:tcPr>
            <w:tcW w:w="540" w:type="dxa"/>
            <w:vAlign w:val="center"/>
          </w:tcPr>
          <w:p w:rsidR="00126DF8" w:rsidRPr="00126DF8" w:rsidRDefault="00126DF8" w:rsidP="00126DF8">
            <w:pPr>
              <w:jc w:val="center"/>
              <w:rPr>
                <w:b/>
                <w:sz w:val="20"/>
                <w:szCs w:val="20"/>
                <w:lang w:eastAsia="en-US"/>
              </w:rPr>
            </w:pPr>
            <w:r w:rsidRPr="00126DF8">
              <w:rPr>
                <w:b/>
                <w:sz w:val="20"/>
                <w:szCs w:val="20"/>
                <w:lang w:eastAsia="en-US"/>
              </w:rPr>
              <w:t>3</w:t>
            </w:r>
          </w:p>
        </w:tc>
        <w:tc>
          <w:tcPr>
            <w:tcW w:w="806" w:type="dxa"/>
          </w:tcPr>
          <w:p w:rsidR="00126DF8" w:rsidRPr="00126DF8" w:rsidRDefault="00126DF8" w:rsidP="00126DF8">
            <w:pPr>
              <w:rPr>
                <w:sz w:val="20"/>
                <w:szCs w:val="20"/>
                <w:lang w:val="en-AU" w:eastAsia="en-US"/>
              </w:rPr>
            </w:pPr>
            <w:r w:rsidRPr="00126DF8">
              <w:rPr>
                <w:sz w:val="20"/>
                <w:szCs w:val="20"/>
                <w:lang w:eastAsia="en-US"/>
              </w:rPr>
              <w:t>Конаре</w:t>
            </w:r>
          </w:p>
        </w:tc>
        <w:tc>
          <w:tcPr>
            <w:tcW w:w="1244" w:type="dxa"/>
            <w:vAlign w:val="center"/>
          </w:tcPr>
          <w:p w:rsidR="00126DF8" w:rsidRPr="00126DF8" w:rsidRDefault="00126DF8" w:rsidP="00126DF8">
            <w:pPr>
              <w:rPr>
                <w:b/>
                <w:sz w:val="20"/>
                <w:szCs w:val="20"/>
                <w:lang w:eastAsia="en-US"/>
              </w:rPr>
            </w:pPr>
            <w:r w:rsidRPr="00126DF8">
              <w:rPr>
                <w:b/>
                <w:sz w:val="20"/>
                <w:szCs w:val="20"/>
                <w:lang w:eastAsia="en-US"/>
              </w:rPr>
              <w:t>№ 102</w:t>
            </w:r>
          </w:p>
          <w:p w:rsidR="00126DF8" w:rsidRPr="00126DF8" w:rsidRDefault="00126DF8" w:rsidP="00126DF8">
            <w:pPr>
              <w:rPr>
                <w:b/>
                <w:sz w:val="20"/>
                <w:szCs w:val="20"/>
                <w:lang w:val="en-AU" w:eastAsia="en-US"/>
              </w:rPr>
            </w:pPr>
            <w:r w:rsidRPr="00126DF8">
              <w:rPr>
                <w:b/>
                <w:sz w:val="20"/>
                <w:szCs w:val="20"/>
                <w:lang w:eastAsia="en-US"/>
              </w:rPr>
              <w:t>30.05.2011г</w:t>
            </w:r>
          </w:p>
        </w:tc>
        <w:tc>
          <w:tcPr>
            <w:tcW w:w="1080" w:type="dxa"/>
          </w:tcPr>
          <w:p w:rsidR="00126DF8" w:rsidRPr="00126DF8" w:rsidRDefault="00126DF8" w:rsidP="00126DF8">
            <w:pPr>
              <w:rPr>
                <w:sz w:val="20"/>
                <w:szCs w:val="20"/>
                <w:lang w:val="en-AU" w:eastAsia="en-US"/>
              </w:rPr>
            </w:pPr>
            <w:r w:rsidRPr="00126DF8">
              <w:rPr>
                <w:sz w:val="20"/>
                <w:szCs w:val="20"/>
                <w:lang w:val="en-AU" w:eastAsia="en-US"/>
              </w:rPr>
              <w:t>Конаре</w:t>
            </w:r>
          </w:p>
          <w:p w:rsidR="00126DF8" w:rsidRPr="00126DF8" w:rsidRDefault="00126DF8" w:rsidP="00126DF8">
            <w:pPr>
              <w:rPr>
                <w:sz w:val="20"/>
                <w:szCs w:val="20"/>
                <w:lang w:val="en-AU" w:eastAsia="en-US"/>
              </w:rPr>
            </w:pPr>
            <w:r w:rsidRPr="00126DF8">
              <w:rPr>
                <w:b/>
                <w:sz w:val="20"/>
                <w:szCs w:val="20"/>
                <w:lang w:val="en-AU" w:eastAsia="en-US"/>
              </w:rPr>
              <w:t>Дюлевец</w:t>
            </w:r>
          </w:p>
        </w:tc>
        <w:tc>
          <w:tcPr>
            <w:tcW w:w="1620" w:type="dxa"/>
            <w:shd w:val="clear" w:color="auto" w:fill="auto"/>
            <w:vAlign w:val="center"/>
          </w:tcPr>
          <w:p w:rsidR="00126DF8" w:rsidRPr="00126DF8" w:rsidRDefault="00126DF8" w:rsidP="00126DF8">
            <w:pPr>
              <w:rPr>
                <w:b/>
                <w:sz w:val="20"/>
                <w:szCs w:val="20"/>
                <w:lang w:val="en-AU" w:eastAsia="en-US"/>
              </w:rPr>
            </w:pPr>
            <w:r w:rsidRPr="00126DF8">
              <w:rPr>
                <w:b/>
                <w:sz w:val="20"/>
                <w:szCs w:val="20"/>
                <w:lang w:val="en-AU" w:eastAsia="en-US"/>
              </w:rPr>
              <w:t>38203.53.10</w:t>
            </w:r>
          </w:p>
        </w:tc>
        <w:tc>
          <w:tcPr>
            <w:tcW w:w="720" w:type="dxa"/>
          </w:tcPr>
          <w:p w:rsidR="00126DF8" w:rsidRPr="00126DF8" w:rsidRDefault="00126DF8" w:rsidP="00126DF8">
            <w:pPr>
              <w:rPr>
                <w:sz w:val="20"/>
                <w:szCs w:val="20"/>
                <w:lang w:val="en-AU" w:eastAsia="en-US"/>
              </w:rPr>
            </w:pPr>
            <w:r w:rsidRPr="00126DF8">
              <w:rPr>
                <w:sz w:val="20"/>
                <w:szCs w:val="20"/>
                <w:lang w:val="en-AU" w:eastAsia="en-US"/>
              </w:rPr>
              <w:t>VІ</w:t>
            </w:r>
          </w:p>
        </w:tc>
        <w:tc>
          <w:tcPr>
            <w:tcW w:w="900" w:type="dxa"/>
            <w:vAlign w:val="center"/>
          </w:tcPr>
          <w:p w:rsidR="00126DF8" w:rsidRPr="00126DF8" w:rsidRDefault="00126DF8" w:rsidP="00126DF8">
            <w:pPr>
              <w:rPr>
                <w:b/>
                <w:sz w:val="20"/>
                <w:szCs w:val="20"/>
                <w:lang w:val="en-AU" w:eastAsia="en-US"/>
              </w:rPr>
            </w:pPr>
            <w:r w:rsidRPr="00126DF8">
              <w:rPr>
                <w:b/>
                <w:sz w:val="20"/>
                <w:szCs w:val="20"/>
                <w:lang w:val="en-AU" w:eastAsia="en-US"/>
              </w:rPr>
              <w:t>12669</w:t>
            </w:r>
          </w:p>
        </w:tc>
        <w:tc>
          <w:tcPr>
            <w:tcW w:w="1260" w:type="dxa"/>
            <w:vAlign w:val="center"/>
          </w:tcPr>
          <w:p w:rsidR="00126DF8" w:rsidRPr="00126DF8" w:rsidRDefault="00126DF8" w:rsidP="00126DF8">
            <w:pPr>
              <w:rPr>
                <w:b/>
                <w:sz w:val="20"/>
                <w:szCs w:val="20"/>
                <w:lang w:val="en-AU" w:eastAsia="en-US"/>
              </w:rPr>
            </w:pPr>
            <w:r w:rsidRPr="00126DF8">
              <w:rPr>
                <w:b/>
                <w:sz w:val="20"/>
                <w:szCs w:val="20"/>
                <w:lang w:val="en-AU" w:eastAsia="en-US"/>
              </w:rPr>
              <w:t>Нива</w:t>
            </w:r>
          </w:p>
        </w:tc>
        <w:tc>
          <w:tcPr>
            <w:tcW w:w="1260" w:type="dxa"/>
            <w:vAlign w:val="center"/>
          </w:tcPr>
          <w:p w:rsidR="00126DF8" w:rsidRPr="00126DF8" w:rsidRDefault="00126DF8" w:rsidP="00126DF8">
            <w:pPr>
              <w:rPr>
                <w:b/>
                <w:sz w:val="20"/>
                <w:szCs w:val="20"/>
                <w:lang w:eastAsia="en-US"/>
              </w:rPr>
            </w:pPr>
            <w:r w:rsidRPr="00126DF8">
              <w:rPr>
                <w:b/>
                <w:sz w:val="20"/>
                <w:szCs w:val="20"/>
                <w:lang w:eastAsia="en-US"/>
              </w:rPr>
              <w:t>пшеница</w:t>
            </w:r>
          </w:p>
        </w:tc>
      </w:tr>
    </w:tbl>
    <w:p w:rsidR="00126DF8" w:rsidRPr="00126DF8" w:rsidRDefault="00126DF8" w:rsidP="00126DF8">
      <w:pPr>
        <w:ind w:firstLine="720"/>
        <w:jc w:val="both"/>
        <w:rPr>
          <w:lang w:eastAsia="en-US"/>
        </w:rPr>
      </w:pPr>
    </w:p>
    <w:p w:rsidR="00126DF8" w:rsidRPr="00126DF8" w:rsidRDefault="00126DF8" w:rsidP="00126DF8">
      <w:pPr>
        <w:ind w:firstLine="720"/>
        <w:jc w:val="both"/>
        <w:rPr>
          <w:lang w:val="en-AU" w:eastAsia="en-US"/>
        </w:rPr>
      </w:pPr>
      <w:r w:rsidRPr="00126DF8">
        <w:rPr>
          <w:lang w:eastAsia="en-US"/>
        </w:rPr>
        <w:t xml:space="preserve">Във връзка с гореописаното заявление, комисия назначена със заповед № З - </w:t>
      </w:r>
      <w:r w:rsidRPr="00126DF8">
        <w:rPr>
          <w:lang w:val="en-US" w:eastAsia="en-US"/>
        </w:rPr>
        <w:t>14</w:t>
      </w:r>
      <w:r w:rsidRPr="00126DF8">
        <w:rPr>
          <w:lang w:eastAsia="en-US"/>
        </w:rPr>
        <w:t xml:space="preserve">1 от </w:t>
      </w:r>
      <w:r w:rsidRPr="00126DF8">
        <w:rPr>
          <w:lang w:val="en-US" w:eastAsia="en-US"/>
        </w:rPr>
        <w:t>16.05.2023</w:t>
      </w:r>
      <w:r w:rsidRPr="00126DF8">
        <w:rPr>
          <w:lang w:eastAsia="en-US"/>
        </w:rPr>
        <w:t>г. на Кмета на Община Гурково направи проверка и установи на място фактическото състояние на имотите, за което има съставен протокол.</w:t>
      </w:r>
      <w:r w:rsidRPr="00126DF8">
        <w:rPr>
          <w:lang w:val="en-AU" w:eastAsia="en-US"/>
        </w:rPr>
        <w:t xml:space="preserve">Комисията установи, че имотите се обработват и са засадени с житни култури -  пшеница. </w:t>
      </w:r>
      <w:proofErr w:type="gramStart"/>
      <w:r w:rsidRPr="00126DF8">
        <w:rPr>
          <w:lang w:val="en-AU" w:eastAsia="en-US"/>
        </w:rPr>
        <w:t>Добре поддържани.</w:t>
      </w:r>
      <w:proofErr w:type="gramEnd"/>
      <w:r w:rsidRPr="00126DF8">
        <w:rPr>
          <w:lang w:val="en-AU" w:eastAsia="en-US"/>
        </w:rPr>
        <w:t xml:space="preserve"> </w:t>
      </w:r>
      <w:proofErr w:type="gramStart"/>
      <w:r w:rsidRPr="00126DF8">
        <w:rPr>
          <w:lang w:val="en-AU" w:eastAsia="en-US"/>
        </w:rPr>
        <w:t>До 22.08.2023г.</w:t>
      </w:r>
      <w:proofErr w:type="gramEnd"/>
      <w:r w:rsidRPr="00126DF8">
        <w:rPr>
          <w:lang w:val="en-AU" w:eastAsia="en-US"/>
        </w:rPr>
        <w:t xml:space="preserve"> </w:t>
      </w:r>
      <w:proofErr w:type="gramStart"/>
      <w:r w:rsidRPr="00126DF8">
        <w:rPr>
          <w:lang w:val="en-AU" w:eastAsia="en-US"/>
        </w:rPr>
        <w:t>са</w:t>
      </w:r>
      <w:proofErr w:type="gramEnd"/>
      <w:r w:rsidRPr="00126DF8">
        <w:rPr>
          <w:lang w:val="en-AU" w:eastAsia="en-US"/>
        </w:rPr>
        <w:t xml:space="preserve"> обект по Договор № 345 / 22.08</w:t>
      </w:r>
      <w:r w:rsidRPr="00126DF8">
        <w:rPr>
          <w:lang w:val="en-US" w:eastAsia="en-US"/>
        </w:rPr>
        <w:t>.201</w:t>
      </w:r>
      <w:r w:rsidRPr="00126DF8">
        <w:rPr>
          <w:lang w:val="en-AU" w:eastAsia="en-US"/>
        </w:rPr>
        <w:t xml:space="preserve">3 г. за аренда на земеделска земя сключен между </w:t>
      </w:r>
      <w:r w:rsidRPr="00126DF8">
        <w:rPr>
          <w:caps/>
          <w:lang w:val="en-AU" w:eastAsia="en-US"/>
        </w:rPr>
        <w:t>Община Гурково</w:t>
      </w:r>
      <w:r w:rsidRPr="00126DF8">
        <w:rPr>
          <w:lang w:val="en-AU" w:eastAsia="en-US"/>
        </w:rPr>
        <w:t xml:space="preserve"> и К “Съгласие” с. Конаре, общ. </w:t>
      </w:r>
      <w:proofErr w:type="gramStart"/>
      <w:r w:rsidRPr="00126DF8">
        <w:rPr>
          <w:lang w:val="en-AU" w:eastAsia="en-US"/>
        </w:rPr>
        <w:t>Гурково БУЛСТАТ 833120075.</w:t>
      </w:r>
      <w:proofErr w:type="gramEnd"/>
    </w:p>
    <w:p w:rsidR="00126DF8" w:rsidRPr="00126DF8" w:rsidRDefault="00126DF8" w:rsidP="00126DF8">
      <w:pPr>
        <w:ind w:firstLine="720"/>
        <w:jc w:val="both"/>
        <w:rPr>
          <w:lang w:eastAsia="en-US"/>
        </w:rPr>
      </w:pPr>
      <w:r w:rsidRPr="00126DF8">
        <w:rPr>
          <w:lang w:eastAsia="en-US"/>
        </w:rPr>
        <w:t>Според разпоредбата на чл.24а, ал.5 от ЗСПЗЗ, земеделски земи могат да се отдадат под наем или аренда чрез търг или конкурс</w:t>
      </w:r>
      <w:r w:rsidRPr="00126DF8">
        <w:rPr>
          <w:color w:val="FF0000"/>
          <w:lang w:eastAsia="en-US"/>
        </w:rPr>
        <w:t xml:space="preserve"> </w:t>
      </w:r>
      <w:r w:rsidRPr="00126DF8">
        <w:rPr>
          <w:lang w:eastAsia="en-US"/>
        </w:rPr>
        <w:t xml:space="preserve">за срок не по-дълъг от 10 години. </w:t>
      </w:r>
    </w:p>
    <w:p w:rsidR="00126DF8" w:rsidRPr="00126DF8" w:rsidRDefault="00126DF8" w:rsidP="00126DF8">
      <w:pPr>
        <w:ind w:firstLine="708"/>
        <w:jc w:val="both"/>
        <w:rPr>
          <w:lang w:eastAsia="en-US"/>
        </w:rPr>
      </w:pPr>
      <w:r w:rsidRPr="00126DF8">
        <w:rPr>
          <w:lang w:eastAsia="en-US"/>
        </w:rPr>
        <w:t>Съгласно разпоредбата на чл. 6</w:t>
      </w:r>
      <w:r w:rsidRPr="00126DF8">
        <w:rPr>
          <w:lang w:val="x-none" w:eastAsia="en-US"/>
        </w:rPr>
        <w:t xml:space="preserve"> </w:t>
      </w:r>
      <w:r w:rsidRPr="00126DF8">
        <w:rPr>
          <w:lang w:eastAsia="en-US"/>
        </w:rPr>
        <w:t xml:space="preserve"> ал. 2 от </w:t>
      </w:r>
      <w:r w:rsidRPr="00126DF8">
        <w:rPr>
          <w:bCs/>
          <w:lang w:eastAsia="en-US"/>
        </w:rPr>
        <w:t>Наредбата за управление, стопанисване и ползване на земите и горите от общинския поземлен фонд</w:t>
      </w:r>
      <w:r w:rsidRPr="00126DF8">
        <w:rPr>
          <w:b/>
          <w:bCs/>
          <w:lang w:eastAsia="en-US"/>
        </w:rPr>
        <w:t xml:space="preserve"> „</w:t>
      </w:r>
      <w:r w:rsidRPr="00126DF8">
        <w:rPr>
          <w:lang w:val="en-AU" w:eastAsia="en-US"/>
        </w:rPr>
        <w:t>Общинският съвет взема решение за земеделските земи от ОПФ, които се отдават под наем и аренда, както и размера на годишния наем и арендната вноска, които не могат да бъдат по-малки от тези, определени за земите от Държавния поземлен фонд.</w:t>
      </w:r>
      <w:r w:rsidRPr="00126DF8">
        <w:rPr>
          <w:lang w:eastAsia="en-US"/>
        </w:rPr>
        <w:t>“</w:t>
      </w:r>
    </w:p>
    <w:p w:rsidR="00126DF8" w:rsidRPr="00126DF8" w:rsidRDefault="00126DF8" w:rsidP="00126DF8">
      <w:pPr>
        <w:ind w:firstLine="708"/>
        <w:jc w:val="both"/>
        <w:rPr>
          <w:bCs/>
          <w:lang w:eastAsia="en-US"/>
        </w:rPr>
      </w:pPr>
      <w:r w:rsidRPr="00126DF8">
        <w:rPr>
          <w:bCs/>
          <w:lang w:eastAsia="en-US"/>
        </w:rPr>
        <w:t xml:space="preserve">Със </w:t>
      </w:r>
      <w:r w:rsidRPr="00126DF8">
        <w:rPr>
          <w:bCs/>
          <w:lang w:val="en-AU" w:eastAsia="en-US"/>
        </w:rPr>
        <w:t>З</w:t>
      </w:r>
      <w:r w:rsidRPr="00126DF8">
        <w:rPr>
          <w:bCs/>
          <w:lang w:eastAsia="en-US"/>
        </w:rPr>
        <w:t>аповед</w:t>
      </w:r>
      <w:r w:rsidRPr="00126DF8">
        <w:rPr>
          <w:bCs/>
          <w:lang w:val="en-AU" w:eastAsia="en-US"/>
        </w:rPr>
        <w:t xml:space="preserve"> № РД-46-95 от 27 март 2023 г.</w:t>
      </w:r>
      <w:r w:rsidRPr="00126DF8">
        <w:rPr>
          <w:bCs/>
          <w:lang w:eastAsia="en-US"/>
        </w:rPr>
        <w:t xml:space="preserve"> на министъра на земеделието, обнародвана в ДВ бр. 40 / 05.05.2023 г. , са определени началните тръжни цени за стопанската 2023/2024 г. В Приложение  1 към заповедта , по общини, в графа № 1 са посочени началните тръжни цени за наем на площи за е</w:t>
      </w:r>
      <w:r w:rsidRPr="00126DF8">
        <w:rPr>
          <w:bCs/>
          <w:lang w:val="en-US" w:eastAsia="en-US"/>
        </w:rPr>
        <w:t>дногодишни полски култури и многогодишни фуражни култури – житни, бобови и техните смеси</w:t>
      </w:r>
      <w:r w:rsidRPr="00126DF8">
        <w:rPr>
          <w:bCs/>
          <w:lang w:eastAsia="en-US"/>
        </w:rPr>
        <w:t xml:space="preserve"> -</w:t>
      </w:r>
      <w:r w:rsidRPr="00126DF8">
        <w:rPr>
          <w:bCs/>
          <w:lang w:val="en-US" w:eastAsia="en-US"/>
        </w:rPr>
        <w:t>лв./</w:t>
      </w:r>
      <w:proofErr w:type="gramStart"/>
      <w:r w:rsidRPr="00126DF8">
        <w:rPr>
          <w:bCs/>
          <w:lang w:val="en-US" w:eastAsia="en-US"/>
        </w:rPr>
        <w:t>дка</w:t>
      </w:r>
      <w:proofErr w:type="gramEnd"/>
      <w:r w:rsidRPr="00126DF8">
        <w:rPr>
          <w:bCs/>
          <w:lang w:eastAsia="en-US"/>
        </w:rPr>
        <w:t>. За Община Гурково е определена начална тръжна цена в размер на 48,00 лв./дка без ДДС – годишен наем.</w:t>
      </w:r>
    </w:p>
    <w:p w:rsidR="00126DF8" w:rsidRPr="00126DF8" w:rsidRDefault="00126DF8" w:rsidP="00126DF8">
      <w:pPr>
        <w:ind w:firstLine="720"/>
        <w:jc w:val="both"/>
        <w:rPr>
          <w:lang w:eastAsia="en-US"/>
        </w:rPr>
      </w:pPr>
      <w:r w:rsidRPr="00126DF8">
        <w:rPr>
          <w:lang w:eastAsia="en-US"/>
        </w:rPr>
        <w:t>Възложено е изготвянето на пазарна оценка на имотите, съгласно която предложената пазарна цена за отдаване под наем на описаните имоти е 49 лв./ дка без ДДС- годишен наем.</w:t>
      </w:r>
    </w:p>
    <w:p w:rsidR="00126DF8" w:rsidRPr="00126DF8" w:rsidRDefault="00126DF8" w:rsidP="00126DF8">
      <w:pPr>
        <w:ind w:firstLine="720"/>
        <w:jc w:val="both"/>
        <w:rPr>
          <w:lang w:eastAsia="en-US"/>
        </w:rPr>
      </w:pPr>
      <w:r w:rsidRPr="00126DF8">
        <w:rPr>
          <w:lang w:eastAsia="en-US"/>
        </w:rPr>
        <w:t xml:space="preserve">Предвид обстоятелството, че определената пазарната наемна цена е по-висока от цената, посочена в Приложение № 1 към </w:t>
      </w:r>
      <w:r w:rsidRPr="00126DF8">
        <w:rPr>
          <w:bCs/>
          <w:lang w:val="en-AU" w:eastAsia="en-US"/>
        </w:rPr>
        <w:t>З</w:t>
      </w:r>
      <w:r w:rsidRPr="00126DF8">
        <w:rPr>
          <w:bCs/>
          <w:lang w:eastAsia="en-US"/>
        </w:rPr>
        <w:t>аповед</w:t>
      </w:r>
      <w:r w:rsidRPr="00126DF8">
        <w:rPr>
          <w:bCs/>
          <w:lang w:val="en-AU" w:eastAsia="en-US"/>
        </w:rPr>
        <w:t xml:space="preserve"> № РД-46-95 от 27 март 2023 г.</w:t>
      </w:r>
      <w:r w:rsidRPr="00126DF8">
        <w:rPr>
          <w:bCs/>
          <w:lang w:eastAsia="en-US"/>
        </w:rPr>
        <w:t xml:space="preserve"> на министъра на земеделието, обнародвана в ДВ бр. 40 / 05.05.2023 г. за определяне на началните тръжни цени за стопанската 2023/2024 г., предлагам началната тръжна цена за отдаване под наем имотите да бъде равна на пазарната наемна цена.</w:t>
      </w:r>
    </w:p>
    <w:p w:rsidR="00126DF8" w:rsidRPr="00126DF8" w:rsidRDefault="00126DF8" w:rsidP="00126DF8">
      <w:pPr>
        <w:ind w:firstLine="708"/>
        <w:jc w:val="both"/>
        <w:rPr>
          <w:bCs/>
          <w:lang w:eastAsia="en-US"/>
        </w:rPr>
      </w:pPr>
      <w:r w:rsidRPr="00126DF8">
        <w:rPr>
          <w:bCs/>
          <w:lang w:eastAsia="en-US"/>
        </w:rPr>
        <w:t xml:space="preserve">Поземлените имоти, посочени по-горе, не са включени в Годишната програма за управление и разпореждане с имоти – общинска собственост в раздел </w:t>
      </w:r>
      <w:r w:rsidRPr="00126DF8">
        <w:rPr>
          <w:b/>
          <w:bCs/>
          <w:lang w:val="x-none" w:eastAsia="en-US"/>
        </w:rPr>
        <w:t>ІІІ “</w:t>
      </w:r>
      <w:r w:rsidRPr="00126DF8">
        <w:rPr>
          <w:b/>
          <w:bCs/>
          <w:lang w:eastAsia="en-US"/>
        </w:rPr>
        <w:t>Д“</w:t>
      </w:r>
      <w:r w:rsidRPr="00126DF8">
        <w:rPr>
          <w:bCs/>
          <w:lang w:val="x-none" w:eastAsia="en-US"/>
        </w:rPr>
        <w:t xml:space="preserve"> - Имоти, които Община Гурково има намерение да предостави под аренда/наем”</w:t>
      </w:r>
      <w:r w:rsidRPr="00126DF8">
        <w:rPr>
          <w:bCs/>
          <w:lang w:eastAsia="en-US"/>
        </w:rPr>
        <w:t>.</w:t>
      </w:r>
    </w:p>
    <w:p w:rsidR="00126DF8" w:rsidRPr="00126DF8" w:rsidRDefault="00126DF8" w:rsidP="00126DF8">
      <w:pPr>
        <w:ind w:firstLine="709"/>
        <w:jc w:val="both"/>
      </w:pPr>
      <w:proofErr w:type="gramStart"/>
      <w:r w:rsidRPr="00126DF8">
        <w:rPr>
          <w:lang w:val="ru-RU" w:eastAsia="en-US"/>
        </w:rPr>
        <w:lastRenderedPageBreak/>
        <w:t xml:space="preserve">Предвид статута на предлаганите за наемане поземлени имоти и наличието на ограниченията при разпореждане с тях, регламентирани в </w:t>
      </w:r>
      <w:r w:rsidRPr="00126DF8">
        <w:t xml:space="preserve">§14 ал.1 от ПЗР на ЗИД на ЗОЗЗ (ДВ, бр.100 от 18 декември 2015 год., допълнен </w:t>
      </w:r>
      <w:r w:rsidRPr="00126DF8">
        <w:rPr>
          <w:lang w:val="en-AU" w:eastAsia="en-US"/>
        </w:rPr>
        <w:t xml:space="preserve">ДВ, </w:t>
      </w:r>
      <w:r w:rsidRPr="00126DF8">
        <w:rPr>
          <w:lang w:eastAsia="en-US"/>
        </w:rPr>
        <w:t>бр</w:t>
      </w:r>
      <w:r w:rsidRPr="00126DF8">
        <w:rPr>
          <w:lang w:val="en-AU" w:eastAsia="en-US"/>
        </w:rPr>
        <w:t xml:space="preserve">. </w:t>
      </w:r>
      <w:r w:rsidRPr="00126DF8">
        <w:rPr>
          <w:lang w:eastAsia="en-US"/>
        </w:rPr>
        <w:t>от</w:t>
      </w:r>
      <w:r w:rsidRPr="00126DF8">
        <w:rPr>
          <w:lang w:val="en-AU" w:eastAsia="en-US"/>
        </w:rPr>
        <w:t xml:space="preserve">  2020 </w:t>
      </w:r>
      <w:r w:rsidRPr="00126DF8">
        <w:rPr>
          <w:lang w:eastAsia="en-US"/>
        </w:rPr>
        <w:t>г</w:t>
      </w:r>
      <w:r w:rsidRPr="00126DF8">
        <w:rPr>
          <w:lang w:val="en-AU" w:eastAsia="en-US"/>
        </w:rPr>
        <w:t>.</w:t>
      </w:r>
      <w:r w:rsidRPr="00126DF8">
        <w:t>) във връзка с § 27, ал. 2 от ПЗР на ЗИД на ЗСПЗЗ (ДВ, бр.62 от 10 август 2010</w:t>
      </w:r>
      <w:proofErr w:type="gramEnd"/>
      <w:r w:rsidRPr="00126DF8">
        <w:t xml:space="preserve"> год.), следва в договора за отдаване под наем да се предвиди, че при наличие на предявени реституционни претенции за арендованите имоти, договорът се прекратява с уведомление от страна на Общината до другата страна от началото на следващата стопанска година без оглед на оставащия срок за ползване.</w:t>
      </w:r>
    </w:p>
    <w:p w:rsidR="00126DF8" w:rsidRPr="00126DF8" w:rsidRDefault="00126DF8" w:rsidP="00126DF8">
      <w:pPr>
        <w:ind w:firstLine="708"/>
        <w:jc w:val="both"/>
        <w:rPr>
          <w:bCs/>
          <w:lang w:eastAsia="en-US"/>
        </w:rPr>
      </w:pPr>
    </w:p>
    <w:p w:rsidR="00126DF8" w:rsidRPr="00126DF8" w:rsidRDefault="00126DF8" w:rsidP="00126DF8">
      <w:pPr>
        <w:spacing w:after="200" w:line="276" w:lineRule="auto"/>
        <w:ind w:firstLine="708"/>
        <w:jc w:val="both"/>
        <w:rPr>
          <w:lang w:eastAsia="en-US"/>
        </w:rPr>
      </w:pPr>
      <w:r w:rsidRPr="00126DF8">
        <w:rPr>
          <w:lang w:eastAsia="en-US"/>
        </w:rPr>
        <w:t>На основание чл.21, ал.1, т.8 и т.12 от ЗМСМА,</w:t>
      </w:r>
      <w:r w:rsidRPr="00126DF8">
        <w:rPr>
          <w:lang w:val="ru-RU" w:eastAsia="en-US"/>
        </w:rPr>
        <w:t xml:space="preserve"> чл.8,ал.9 от ЗОС, </w:t>
      </w:r>
      <w:r w:rsidRPr="00126DF8">
        <w:rPr>
          <w:lang w:eastAsia="en-US"/>
        </w:rPr>
        <w:t xml:space="preserve"> чл.24а, ал. 5 от Закона за собствеността и ползването на земеделските земи, чл.6 ал.2  и ал.4 от Н</w:t>
      </w:r>
      <w:r w:rsidRPr="00126DF8">
        <w:rPr>
          <w:bCs/>
          <w:lang w:eastAsia="en-US"/>
        </w:rPr>
        <w:t>аредбата за управление, стопанисване и ползване на земите и горите от общинския поземлен фонд,</w:t>
      </w:r>
      <w:r w:rsidRPr="00126DF8">
        <w:t xml:space="preserve"> чл.20 и чл.22 ал.1 от Наредба </w:t>
      </w:r>
      <w:r w:rsidRPr="00126DF8">
        <w:rPr>
          <w:lang w:eastAsia="en-US"/>
        </w:rPr>
        <w:t xml:space="preserve">за реда за придобиване, управление и разпореждане с имоти и вещи – общинска собственост и  воден от изложеното, Общински съвет - Гурково  </w:t>
      </w:r>
    </w:p>
    <w:p w:rsidR="00126DF8" w:rsidRPr="00126DF8" w:rsidRDefault="00C35F51" w:rsidP="00C35F51">
      <w:pPr>
        <w:spacing w:line="276" w:lineRule="auto"/>
        <w:ind w:firstLine="708"/>
        <w:rPr>
          <w:rFonts w:eastAsia="Calibri"/>
          <w:bCs/>
          <w:sz w:val="28"/>
          <w:szCs w:val="28"/>
        </w:rPr>
      </w:pPr>
      <w:r>
        <w:rPr>
          <w:b/>
          <w:lang w:val="en-US" w:eastAsia="en-US"/>
        </w:rPr>
        <w:t xml:space="preserve">                                                     </w:t>
      </w:r>
      <w:r w:rsidR="00126DF8" w:rsidRPr="00126DF8">
        <w:rPr>
          <w:rFonts w:eastAsia="Calibri"/>
          <w:bCs/>
          <w:sz w:val="28"/>
          <w:szCs w:val="28"/>
        </w:rPr>
        <w:t>Р Е Ш И:</w:t>
      </w:r>
    </w:p>
    <w:p w:rsidR="00126DF8" w:rsidRPr="00126DF8" w:rsidRDefault="00126DF8" w:rsidP="00126DF8">
      <w:pPr>
        <w:rPr>
          <w:lang w:eastAsia="en-US"/>
        </w:rPr>
      </w:pPr>
    </w:p>
    <w:p w:rsidR="00126DF8" w:rsidRPr="00126DF8" w:rsidRDefault="00126DF8" w:rsidP="00126DF8">
      <w:pPr>
        <w:tabs>
          <w:tab w:val="left" w:pos="900"/>
        </w:tabs>
        <w:ind w:left="360"/>
        <w:jc w:val="both"/>
        <w:rPr>
          <w:rFonts w:eastAsiaTheme="minorHAnsi"/>
          <w:lang w:eastAsia="en-US"/>
        </w:rPr>
      </w:pPr>
      <w:r w:rsidRPr="00126DF8">
        <w:rPr>
          <w:b/>
          <w:lang w:eastAsia="en-US"/>
        </w:rPr>
        <w:t>1.</w:t>
      </w:r>
      <w:r w:rsidRPr="00126DF8">
        <w:rPr>
          <w:lang w:eastAsia="en-US"/>
        </w:rPr>
        <w:t xml:space="preserve">Общински съвет допълва  </w:t>
      </w:r>
      <w:r w:rsidRPr="00126DF8">
        <w:rPr>
          <w:rFonts w:eastAsiaTheme="minorHAnsi"/>
          <w:lang w:eastAsia="en-US"/>
        </w:rPr>
        <w:t xml:space="preserve">Годишната програма за управление и разпореждане с имоти – </w:t>
      </w:r>
    </w:p>
    <w:p w:rsidR="00126DF8" w:rsidRPr="00126DF8" w:rsidRDefault="00126DF8" w:rsidP="00126DF8">
      <w:pPr>
        <w:tabs>
          <w:tab w:val="left" w:pos="900"/>
        </w:tabs>
        <w:jc w:val="both"/>
        <w:rPr>
          <w:lang w:eastAsia="en-US"/>
        </w:rPr>
      </w:pPr>
      <w:r w:rsidRPr="00126DF8">
        <w:rPr>
          <w:rFonts w:eastAsiaTheme="minorHAnsi"/>
          <w:lang w:eastAsia="en-US"/>
        </w:rPr>
        <w:t>общинска собственост</w:t>
      </w:r>
      <w:r w:rsidRPr="00126DF8">
        <w:rPr>
          <w:lang w:eastAsia="en-US"/>
        </w:rPr>
        <w:t xml:space="preserve"> в раздел </w:t>
      </w:r>
      <w:r w:rsidRPr="00126DF8">
        <w:rPr>
          <w:b/>
          <w:bCs/>
          <w:lang w:val="x-none" w:eastAsia="en-US"/>
        </w:rPr>
        <w:t>ІІІ</w:t>
      </w:r>
      <w:r w:rsidRPr="00126DF8">
        <w:rPr>
          <w:lang w:eastAsia="en-US"/>
        </w:rPr>
        <w:t xml:space="preserve"> </w:t>
      </w:r>
      <w:r w:rsidRPr="00126DF8">
        <w:rPr>
          <w:b/>
          <w:lang w:val="en-AU" w:eastAsia="en-US"/>
        </w:rPr>
        <w:t>“</w:t>
      </w:r>
      <w:r w:rsidRPr="00126DF8">
        <w:rPr>
          <w:b/>
          <w:lang w:eastAsia="en-US"/>
        </w:rPr>
        <w:t>Д“</w:t>
      </w:r>
      <w:r w:rsidRPr="00126DF8">
        <w:rPr>
          <w:lang w:val="en-AU" w:eastAsia="en-US"/>
        </w:rPr>
        <w:t xml:space="preserve"> - Имоти, които Община Гурково има намерение </w:t>
      </w:r>
    </w:p>
    <w:p w:rsidR="00126DF8" w:rsidRPr="00126DF8" w:rsidRDefault="00126DF8" w:rsidP="00126DF8">
      <w:pPr>
        <w:tabs>
          <w:tab w:val="left" w:pos="900"/>
        </w:tabs>
        <w:jc w:val="both"/>
        <w:rPr>
          <w:lang w:eastAsia="en-US"/>
        </w:rPr>
      </w:pPr>
      <w:proofErr w:type="gramStart"/>
      <w:r w:rsidRPr="00126DF8">
        <w:rPr>
          <w:lang w:val="en-AU" w:eastAsia="en-US"/>
        </w:rPr>
        <w:t>да</w:t>
      </w:r>
      <w:proofErr w:type="gramEnd"/>
      <w:r w:rsidRPr="00126DF8">
        <w:rPr>
          <w:lang w:val="en-AU" w:eastAsia="en-US"/>
        </w:rPr>
        <w:t xml:space="preserve"> предостави под аренда/наем”</w:t>
      </w:r>
      <w:r w:rsidRPr="00126DF8">
        <w:rPr>
          <w:lang w:eastAsia="en-US"/>
        </w:rPr>
        <w:t xml:space="preserve">, като </w:t>
      </w:r>
      <w:r w:rsidRPr="00126DF8">
        <w:rPr>
          <w:b/>
          <w:lang w:eastAsia="en-US"/>
        </w:rPr>
        <w:t>добавя нови точки, както следва:</w:t>
      </w:r>
    </w:p>
    <w:p w:rsidR="00126DF8" w:rsidRPr="00126DF8" w:rsidRDefault="00126DF8" w:rsidP="00126DF8">
      <w:pPr>
        <w:tabs>
          <w:tab w:val="left" w:pos="900"/>
        </w:tabs>
        <w:ind w:left="360"/>
        <w:jc w:val="both"/>
        <w:rPr>
          <w:lang w:eastAsia="en-US"/>
        </w:rPr>
      </w:pPr>
    </w:p>
    <w:tbl>
      <w:tblPr>
        <w:tblW w:w="9500" w:type="dxa"/>
        <w:tblInd w:w="55" w:type="dxa"/>
        <w:tblCellMar>
          <w:left w:w="70" w:type="dxa"/>
          <w:right w:w="70" w:type="dxa"/>
        </w:tblCellMar>
        <w:tblLook w:val="0000" w:firstRow="0" w:lastRow="0" w:firstColumn="0" w:lastColumn="0" w:noHBand="0" w:noVBand="0"/>
      </w:tblPr>
      <w:tblGrid>
        <w:gridCol w:w="407"/>
        <w:gridCol w:w="9100"/>
      </w:tblGrid>
      <w:tr w:rsidR="00126DF8" w:rsidRPr="00126DF8" w:rsidTr="0017590F">
        <w:trPr>
          <w:trHeight w:val="345"/>
        </w:trPr>
        <w:tc>
          <w:tcPr>
            <w:tcW w:w="400" w:type="dxa"/>
            <w:tcBorders>
              <w:top w:val="single" w:sz="4" w:space="0" w:color="auto"/>
              <w:left w:val="single" w:sz="4" w:space="0" w:color="auto"/>
              <w:bottom w:val="single" w:sz="4" w:space="0" w:color="auto"/>
              <w:right w:val="nil"/>
            </w:tcBorders>
            <w:shd w:val="clear" w:color="auto" w:fill="auto"/>
            <w:noWrap/>
            <w:vAlign w:val="bottom"/>
          </w:tcPr>
          <w:p w:rsidR="00126DF8" w:rsidRPr="00126DF8" w:rsidRDefault="00126DF8" w:rsidP="00126DF8">
            <w:pPr>
              <w:rPr>
                <w:rFonts w:ascii="Arial" w:hAnsi="Arial" w:cs="Arial"/>
                <w:lang w:val="ru-RU" w:eastAsia="en-US"/>
              </w:rPr>
            </w:pPr>
          </w:p>
        </w:tc>
        <w:tc>
          <w:tcPr>
            <w:tcW w:w="91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26DF8" w:rsidRPr="00126DF8" w:rsidRDefault="00126DF8" w:rsidP="00126DF8">
            <w:pPr>
              <w:rPr>
                <w:b/>
                <w:bCs/>
                <w:i/>
                <w:iCs/>
                <w:lang w:val="ru-RU" w:eastAsia="en-US"/>
              </w:rPr>
            </w:pPr>
            <w:r w:rsidRPr="00126DF8">
              <w:rPr>
                <w:b/>
                <w:bCs/>
                <w:i/>
                <w:iCs/>
                <w:lang w:eastAsia="en-US"/>
              </w:rPr>
              <w:t>Д</w:t>
            </w:r>
            <w:r w:rsidRPr="00126DF8">
              <w:rPr>
                <w:b/>
                <w:bCs/>
                <w:i/>
                <w:iCs/>
                <w:lang w:val="ru-RU" w:eastAsia="en-US"/>
              </w:rPr>
              <w:t xml:space="preserve">. </w:t>
            </w:r>
            <w:r w:rsidRPr="00126DF8">
              <w:rPr>
                <w:b/>
                <w:i/>
                <w:lang w:val="en-AU" w:eastAsia="en-US"/>
              </w:rPr>
              <w:t>Имоти, които Община Гурково има намерение да предостави под аренда/наем</w:t>
            </w:r>
          </w:p>
        </w:tc>
      </w:tr>
      <w:tr w:rsidR="00126DF8" w:rsidRPr="00126DF8" w:rsidTr="0017590F">
        <w:trPr>
          <w:trHeight w:val="648"/>
        </w:trPr>
        <w:tc>
          <w:tcPr>
            <w:tcW w:w="400" w:type="dxa"/>
            <w:tcBorders>
              <w:top w:val="single" w:sz="4" w:space="0" w:color="auto"/>
              <w:left w:val="single" w:sz="4" w:space="0" w:color="auto"/>
              <w:bottom w:val="single" w:sz="4" w:space="0" w:color="auto"/>
              <w:right w:val="nil"/>
            </w:tcBorders>
            <w:shd w:val="clear" w:color="auto" w:fill="auto"/>
            <w:noWrap/>
            <w:vAlign w:val="bottom"/>
          </w:tcPr>
          <w:p w:rsidR="00126DF8" w:rsidRPr="00126DF8" w:rsidRDefault="00126DF8" w:rsidP="00126DF8">
            <w:pPr>
              <w:jc w:val="right"/>
              <w:rPr>
                <w:rFonts w:ascii="Arial" w:hAnsi="Arial" w:cs="Arial"/>
                <w:lang w:eastAsia="en-US"/>
              </w:rPr>
            </w:pPr>
            <w:r w:rsidRPr="00126DF8">
              <w:rPr>
                <w:rFonts w:ascii="Arial" w:hAnsi="Arial" w:cs="Arial"/>
                <w:lang w:eastAsia="en-US"/>
              </w:rPr>
              <w:t>36</w:t>
            </w:r>
          </w:p>
        </w:tc>
        <w:tc>
          <w:tcPr>
            <w:tcW w:w="9100" w:type="dxa"/>
            <w:tcBorders>
              <w:top w:val="single" w:sz="4" w:space="0" w:color="auto"/>
              <w:left w:val="single" w:sz="4" w:space="0" w:color="auto"/>
              <w:bottom w:val="single" w:sz="4" w:space="0" w:color="auto"/>
              <w:right w:val="single" w:sz="4" w:space="0" w:color="auto"/>
            </w:tcBorders>
            <w:shd w:val="clear" w:color="auto" w:fill="auto"/>
            <w:vAlign w:val="bottom"/>
          </w:tcPr>
          <w:p w:rsidR="00126DF8" w:rsidRPr="00126DF8" w:rsidRDefault="00126DF8" w:rsidP="00126DF8">
            <w:pPr>
              <w:rPr>
                <w:lang w:val="en-US" w:eastAsia="en-US"/>
              </w:rPr>
            </w:pPr>
            <w:r w:rsidRPr="00126DF8">
              <w:rPr>
                <w:lang w:val="ru-RU" w:eastAsia="en-US"/>
              </w:rPr>
              <w:t xml:space="preserve">Поземлен имот с идентификатор </w:t>
            </w:r>
            <w:r w:rsidRPr="00126DF8">
              <w:rPr>
                <w:b/>
                <w:lang w:val="ru-RU" w:eastAsia="en-US"/>
              </w:rPr>
              <w:t>38203.54.4</w:t>
            </w:r>
            <w:r w:rsidRPr="00126DF8">
              <w:rPr>
                <w:lang w:val="ru-RU" w:eastAsia="en-US"/>
              </w:rPr>
              <w:t xml:space="preserve"> по КККР </w:t>
            </w:r>
            <w:proofErr w:type="gramStart"/>
            <w:r w:rsidRPr="00126DF8">
              <w:rPr>
                <w:lang w:val="ru-RU" w:eastAsia="en-US"/>
              </w:rPr>
              <w:t>на</w:t>
            </w:r>
            <w:proofErr w:type="gramEnd"/>
            <w:r w:rsidRPr="00126DF8">
              <w:rPr>
                <w:lang w:val="ru-RU" w:eastAsia="en-US"/>
              </w:rPr>
              <w:t xml:space="preserve"> с. Конаре, общ. Гурково, с площ 30578 кв.м. ТПТ: Земеделска НТП: Нива</w:t>
            </w:r>
            <w:r w:rsidRPr="00126DF8">
              <w:rPr>
                <w:lang w:eastAsia="en-US"/>
              </w:rPr>
              <w:t>, Категория на земята при неполивни условия: 6 при граници: 3820354.1, 38203.54.2, 38203.54.15, 38203.54.16, 38203.54.638, 38203.54.9, 38203.54.8, 38203.54.7, 38203.54.6, 38203.54.13, 38203.54.18, 38203.54.17, 38203.54.338</w:t>
            </w:r>
          </w:p>
        </w:tc>
      </w:tr>
      <w:tr w:rsidR="00126DF8" w:rsidRPr="00126DF8" w:rsidTr="0017590F">
        <w:trPr>
          <w:trHeight w:val="648"/>
        </w:trPr>
        <w:tc>
          <w:tcPr>
            <w:tcW w:w="400" w:type="dxa"/>
            <w:tcBorders>
              <w:top w:val="single" w:sz="4" w:space="0" w:color="auto"/>
              <w:left w:val="single" w:sz="4" w:space="0" w:color="auto"/>
              <w:bottom w:val="single" w:sz="4" w:space="0" w:color="auto"/>
              <w:right w:val="nil"/>
            </w:tcBorders>
            <w:shd w:val="clear" w:color="auto" w:fill="auto"/>
            <w:noWrap/>
            <w:vAlign w:val="bottom"/>
          </w:tcPr>
          <w:p w:rsidR="00126DF8" w:rsidRPr="00126DF8" w:rsidRDefault="00126DF8" w:rsidP="00126DF8">
            <w:pPr>
              <w:jc w:val="right"/>
              <w:rPr>
                <w:rFonts w:ascii="Arial" w:hAnsi="Arial" w:cs="Arial"/>
                <w:lang w:eastAsia="en-US"/>
              </w:rPr>
            </w:pPr>
            <w:r w:rsidRPr="00126DF8">
              <w:rPr>
                <w:rFonts w:ascii="Arial" w:hAnsi="Arial" w:cs="Arial"/>
                <w:lang w:eastAsia="en-US"/>
              </w:rPr>
              <w:t>37</w:t>
            </w:r>
          </w:p>
        </w:tc>
        <w:tc>
          <w:tcPr>
            <w:tcW w:w="9100" w:type="dxa"/>
            <w:tcBorders>
              <w:top w:val="single" w:sz="4" w:space="0" w:color="auto"/>
              <w:left w:val="single" w:sz="4" w:space="0" w:color="auto"/>
              <w:bottom w:val="single" w:sz="4" w:space="0" w:color="auto"/>
              <w:right w:val="single" w:sz="4" w:space="0" w:color="auto"/>
            </w:tcBorders>
            <w:shd w:val="clear" w:color="auto" w:fill="auto"/>
            <w:vAlign w:val="bottom"/>
          </w:tcPr>
          <w:p w:rsidR="00126DF8" w:rsidRPr="00126DF8" w:rsidRDefault="00126DF8" w:rsidP="00126DF8">
            <w:pPr>
              <w:rPr>
                <w:lang w:val="ru-RU" w:eastAsia="en-US"/>
              </w:rPr>
            </w:pPr>
            <w:r w:rsidRPr="00126DF8">
              <w:rPr>
                <w:lang w:val="ru-RU" w:eastAsia="en-US"/>
              </w:rPr>
              <w:t xml:space="preserve">Поземлен имот с идентификатор </w:t>
            </w:r>
            <w:r w:rsidRPr="00126DF8">
              <w:rPr>
                <w:b/>
                <w:lang w:val="ru-RU" w:eastAsia="en-US"/>
              </w:rPr>
              <w:t xml:space="preserve">38203.53.7 </w:t>
            </w:r>
            <w:r w:rsidRPr="00126DF8">
              <w:rPr>
                <w:lang w:val="ru-RU" w:eastAsia="en-US"/>
              </w:rPr>
              <w:t xml:space="preserve">по КККР </w:t>
            </w:r>
            <w:proofErr w:type="gramStart"/>
            <w:r w:rsidRPr="00126DF8">
              <w:rPr>
                <w:lang w:val="ru-RU" w:eastAsia="en-US"/>
              </w:rPr>
              <w:t>на</w:t>
            </w:r>
            <w:proofErr w:type="gramEnd"/>
            <w:r w:rsidRPr="00126DF8">
              <w:rPr>
                <w:lang w:val="ru-RU" w:eastAsia="en-US"/>
              </w:rPr>
              <w:t xml:space="preserve"> с. Конаре, общ. Гурково</w:t>
            </w:r>
            <w:proofErr w:type="gramStart"/>
            <w:r w:rsidRPr="00126DF8">
              <w:rPr>
                <w:lang w:val="ru-RU" w:eastAsia="en-US"/>
              </w:rPr>
              <w:t xml:space="preserve"> ,</w:t>
            </w:r>
            <w:proofErr w:type="gramEnd"/>
            <w:r w:rsidRPr="00126DF8">
              <w:rPr>
                <w:lang w:val="ru-RU" w:eastAsia="en-US"/>
              </w:rPr>
              <w:t xml:space="preserve"> с площ 32166 кв.м. ТПТ: Земеделска НТП: Нива</w:t>
            </w:r>
            <w:r w:rsidRPr="00126DF8">
              <w:rPr>
                <w:lang w:eastAsia="en-US"/>
              </w:rPr>
              <w:t>, Категория на земята при неполивни условия: 6, при граници: 38203.53.10, 38203.54.338, 38203.53.11, 38203.53.2, 38203.53.3, 38203.53.4, 38203.53.6, 38203.53.638, 38203.53.9, 38203.53.8</w:t>
            </w:r>
          </w:p>
        </w:tc>
      </w:tr>
      <w:tr w:rsidR="00126DF8" w:rsidRPr="00126DF8" w:rsidTr="0017590F">
        <w:trPr>
          <w:trHeight w:val="648"/>
        </w:trPr>
        <w:tc>
          <w:tcPr>
            <w:tcW w:w="400" w:type="dxa"/>
            <w:tcBorders>
              <w:top w:val="single" w:sz="4" w:space="0" w:color="auto"/>
              <w:left w:val="single" w:sz="4" w:space="0" w:color="auto"/>
              <w:bottom w:val="single" w:sz="4" w:space="0" w:color="auto"/>
              <w:right w:val="nil"/>
            </w:tcBorders>
            <w:shd w:val="clear" w:color="auto" w:fill="auto"/>
            <w:noWrap/>
            <w:vAlign w:val="bottom"/>
          </w:tcPr>
          <w:p w:rsidR="00126DF8" w:rsidRPr="00126DF8" w:rsidRDefault="00126DF8" w:rsidP="00126DF8">
            <w:pPr>
              <w:jc w:val="right"/>
              <w:rPr>
                <w:rFonts w:ascii="Arial" w:hAnsi="Arial" w:cs="Arial"/>
                <w:lang w:eastAsia="en-US"/>
              </w:rPr>
            </w:pPr>
            <w:r w:rsidRPr="00126DF8">
              <w:rPr>
                <w:rFonts w:ascii="Arial" w:hAnsi="Arial" w:cs="Arial"/>
                <w:lang w:eastAsia="en-US"/>
              </w:rPr>
              <w:t>38</w:t>
            </w:r>
          </w:p>
        </w:tc>
        <w:tc>
          <w:tcPr>
            <w:tcW w:w="9100" w:type="dxa"/>
            <w:tcBorders>
              <w:top w:val="single" w:sz="4" w:space="0" w:color="auto"/>
              <w:left w:val="single" w:sz="4" w:space="0" w:color="auto"/>
              <w:bottom w:val="single" w:sz="4" w:space="0" w:color="auto"/>
              <w:right w:val="single" w:sz="4" w:space="0" w:color="auto"/>
            </w:tcBorders>
            <w:shd w:val="clear" w:color="auto" w:fill="auto"/>
            <w:vAlign w:val="bottom"/>
          </w:tcPr>
          <w:p w:rsidR="00126DF8" w:rsidRPr="00126DF8" w:rsidRDefault="00126DF8" w:rsidP="00126DF8">
            <w:pPr>
              <w:rPr>
                <w:lang w:val="ru-RU" w:eastAsia="en-US"/>
              </w:rPr>
            </w:pPr>
            <w:r w:rsidRPr="00126DF8">
              <w:rPr>
                <w:lang w:val="ru-RU" w:eastAsia="en-US"/>
              </w:rPr>
              <w:t xml:space="preserve">Поземлен имот с идентификатор </w:t>
            </w:r>
            <w:r w:rsidRPr="00126DF8">
              <w:rPr>
                <w:b/>
                <w:lang w:val="ru-RU" w:eastAsia="en-US"/>
              </w:rPr>
              <w:t xml:space="preserve">38203.53.10 </w:t>
            </w:r>
            <w:r w:rsidRPr="00126DF8">
              <w:rPr>
                <w:lang w:val="ru-RU" w:eastAsia="en-US"/>
              </w:rPr>
              <w:t xml:space="preserve">по КККР </w:t>
            </w:r>
            <w:proofErr w:type="gramStart"/>
            <w:r w:rsidRPr="00126DF8">
              <w:rPr>
                <w:lang w:val="ru-RU" w:eastAsia="en-US"/>
              </w:rPr>
              <w:t>на</w:t>
            </w:r>
            <w:proofErr w:type="gramEnd"/>
            <w:r w:rsidRPr="00126DF8">
              <w:rPr>
                <w:lang w:val="ru-RU" w:eastAsia="en-US"/>
              </w:rPr>
              <w:t xml:space="preserve"> с. Конаре, общ. Гурково</w:t>
            </w:r>
            <w:proofErr w:type="gramStart"/>
            <w:r w:rsidRPr="00126DF8">
              <w:rPr>
                <w:b/>
                <w:lang w:val="ru-RU" w:eastAsia="en-US"/>
              </w:rPr>
              <w:t xml:space="preserve"> ,</w:t>
            </w:r>
            <w:proofErr w:type="gramEnd"/>
            <w:r w:rsidRPr="00126DF8">
              <w:rPr>
                <w:b/>
                <w:lang w:val="ru-RU" w:eastAsia="en-US"/>
              </w:rPr>
              <w:t xml:space="preserve"> </w:t>
            </w:r>
            <w:r w:rsidRPr="00126DF8">
              <w:rPr>
                <w:lang w:val="ru-RU" w:eastAsia="en-US"/>
              </w:rPr>
              <w:t>с площ 12669 кв.м. ТПТ: Земеделска НТП: Нива</w:t>
            </w:r>
            <w:r w:rsidRPr="00126DF8">
              <w:rPr>
                <w:lang w:eastAsia="en-US"/>
              </w:rPr>
              <w:t>, Категория на земята при неполивни условия: 6, при граници: 38203.54.338, 38203.54.652, 38203.53.11, 38203.53.7.</w:t>
            </w:r>
          </w:p>
        </w:tc>
      </w:tr>
    </w:tbl>
    <w:p w:rsidR="00126DF8" w:rsidRPr="00126DF8" w:rsidRDefault="00126DF8" w:rsidP="00126DF8">
      <w:pPr>
        <w:tabs>
          <w:tab w:val="left" w:pos="900"/>
        </w:tabs>
        <w:ind w:left="360"/>
        <w:jc w:val="both"/>
        <w:rPr>
          <w:lang w:eastAsia="en-US"/>
        </w:rPr>
      </w:pPr>
    </w:p>
    <w:p w:rsidR="00126DF8" w:rsidRPr="00126DF8" w:rsidRDefault="00126DF8" w:rsidP="00126DF8">
      <w:pPr>
        <w:tabs>
          <w:tab w:val="left" w:pos="900"/>
        </w:tabs>
        <w:jc w:val="both"/>
        <w:rPr>
          <w:lang w:val="en-AU" w:eastAsia="en-US"/>
        </w:rPr>
      </w:pPr>
      <w:r w:rsidRPr="00126DF8">
        <w:rPr>
          <w:b/>
          <w:lang w:eastAsia="en-US"/>
        </w:rPr>
        <w:t>2.</w:t>
      </w:r>
      <w:r w:rsidRPr="00126DF8">
        <w:rPr>
          <w:lang w:val="en-AU" w:eastAsia="en-US"/>
        </w:rPr>
        <w:t xml:space="preserve">Дава </w:t>
      </w:r>
      <w:r w:rsidRPr="00126DF8">
        <w:rPr>
          <w:lang w:eastAsia="en-US"/>
        </w:rPr>
        <w:t>съгласие</w:t>
      </w:r>
      <w:r w:rsidRPr="00126DF8">
        <w:rPr>
          <w:lang w:val="en-AU" w:eastAsia="en-US"/>
        </w:rPr>
        <w:t xml:space="preserve"> да бъдат отдадени под </w:t>
      </w:r>
      <w:r w:rsidRPr="00126DF8">
        <w:rPr>
          <w:lang w:eastAsia="en-US"/>
        </w:rPr>
        <w:t>наем,</w:t>
      </w:r>
      <w:r w:rsidRPr="00126DF8">
        <w:rPr>
          <w:lang w:val="en-AU" w:eastAsia="en-US"/>
        </w:rPr>
        <w:t xml:space="preserve"> </w:t>
      </w:r>
      <w:r w:rsidRPr="00126DF8">
        <w:rPr>
          <w:lang w:eastAsia="en-US"/>
        </w:rPr>
        <w:t>след провеждането на публичен</w:t>
      </w:r>
      <w:r w:rsidRPr="00126DF8">
        <w:rPr>
          <w:lang w:val="en-AU" w:eastAsia="en-US"/>
        </w:rPr>
        <w:t xml:space="preserve"> търг</w:t>
      </w:r>
      <w:r w:rsidRPr="00126DF8">
        <w:rPr>
          <w:lang w:eastAsia="en-US"/>
        </w:rPr>
        <w:t xml:space="preserve"> с явно наддаване,</w:t>
      </w:r>
      <w:r w:rsidRPr="00126DF8">
        <w:rPr>
          <w:lang w:val="en-AU" w:eastAsia="en-US"/>
        </w:rPr>
        <w:t xml:space="preserve"> за срок от </w:t>
      </w:r>
      <w:r w:rsidRPr="00126DF8">
        <w:rPr>
          <w:b/>
          <w:lang w:val="en-AU" w:eastAsia="en-US"/>
        </w:rPr>
        <w:t>10</w:t>
      </w:r>
      <w:r w:rsidRPr="00126DF8">
        <w:rPr>
          <w:lang w:val="en-AU" w:eastAsia="en-US"/>
        </w:rPr>
        <w:t xml:space="preserve"> /десет</w:t>
      </w:r>
      <w:r w:rsidRPr="00126DF8">
        <w:rPr>
          <w:b/>
          <w:lang w:val="en-AU" w:eastAsia="en-US"/>
        </w:rPr>
        <w:t>/ години</w:t>
      </w:r>
      <w:r w:rsidRPr="00126DF8">
        <w:rPr>
          <w:lang w:val="en-AU" w:eastAsia="en-US"/>
        </w:rPr>
        <w:t xml:space="preserve"> поземлени имоти – частна общинска собственост представляващи:</w:t>
      </w:r>
    </w:p>
    <w:p w:rsidR="00126DF8" w:rsidRPr="00126DF8" w:rsidRDefault="00126DF8" w:rsidP="00126DF8">
      <w:pPr>
        <w:tabs>
          <w:tab w:val="left" w:pos="900"/>
        </w:tabs>
        <w:ind w:left="360"/>
        <w:jc w:val="both"/>
        <w:rPr>
          <w:lang w:eastAsia="en-US"/>
        </w:rPr>
      </w:pPr>
    </w:p>
    <w:tbl>
      <w:tblPr>
        <w:tblW w:w="9500" w:type="dxa"/>
        <w:tblInd w:w="55" w:type="dxa"/>
        <w:tblCellMar>
          <w:left w:w="70" w:type="dxa"/>
          <w:right w:w="70" w:type="dxa"/>
        </w:tblCellMar>
        <w:tblLook w:val="0000" w:firstRow="0" w:lastRow="0" w:firstColumn="0" w:lastColumn="0" w:noHBand="0" w:noVBand="0"/>
      </w:tblPr>
      <w:tblGrid>
        <w:gridCol w:w="407"/>
        <w:gridCol w:w="9093"/>
      </w:tblGrid>
      <w:tr w:rsidR="00126DF8" w:rsidRPr="00126DF8" w:rsidTr="0017590F">
        <w:trPr>
          <w:trHeight w:val="648"/>
        </w:trPr>
        <w:tc>
          <w:tcPr>
            <w:tcW w:w="400" w:type="dxa"/>
            <w:tcBorders>
              <w:top w:val="single" w:sz="4" w:space="0" w:color="auto"/>
              <w:left w:val="single" w:sz="4" w:space="0" w:color="auto"/>
              <w:bottom w:val="single" w:sz="4" w:space="0" w:color="auto"/>
              <w:right w:val="nil"/>
            </w:tcBorders>
            <w:shd w:val="clear" w:color="auto" w:fill="auto"/>
            <w:noWrap/>
            <w:vAlign w:val="bottom"/>
          </w:tcPr>
          <w:p w:rsidR="00126DF8" w:rsidRPr="00126DF8" w:rsidRDefault="00126DF8" w:rsidP="00126DF8">
            <w:pPr>
              <w:jc w:val="right"/>
              <w:rPr>
                <w:rFonts w:ascii="Arial" w:hAnsi="Arial" w:cs="Arial"/>
                <w:szCs w:val="20"/>
                <w:lang w:eastAsia="en-US"/>
              </w:rPr>
            </w:pPr>
            <w:r w:rsidRPr="00126DF8">
              <w:rPr>
                <w:rFonts w:ascii="Arial" w:hAnsi="Arial" w:cs="Arial"/>
                <w:szCs w:val="20"/>
                <w:lang w:eastAsia="en-US"/>
              </w:rPr>
              <w:t>36</w:t>
            </w:r>
          </w:p>
        </w:tc>
        <w:tc>
          <w:tcPr>
            <w:tcW w:w="9100" w:type="dxa"/>
            <w:tcBorders>
              <w:top w:val="single" w:sz="4" w:space="0" w:color="auto"/>
              <w:left w:val="single" w:sz="4" w:space="0" w:color="auto"/>
              <w:bottom w:val="single" w:sz="4" w:space="0" w:color="auto"/>
              <w:right w:val="single" w:sz="4" w:space="0" w:color="auto"/>
            </w:tcBorders>
            <w:shd w:val="clear" w:color="auto" w:fill="auto"/>
            <w:vAlign w:val="bottom"/>
          </w:tcPr>
          <w:p w:rsidR="00126DF8" w:rsidRPr="00126DF8" w:rsidRDefault="00126DF8" w:rsidP="00126DF8">
            <w:pPr>
              <w:rPr>
                <w:szCs w:val="20"/>
                <w:lang w:val="ru-RU" w:eastAsia="en-US"/>
              </w:rPr>
            </w:pPr>
            <w:r w:rsidRPr="00126DF8">
              <w:rPr>
                <w:szCs w:val="20"/>
                <w:lang w:val="ru-RU" w:eastAsia="en-US"/>
              </w:rPr>
              <w:t xml:space="preserve">Поземлен имот с идентификатор </w:t>
            </w:r>
            <w:r w:rsidRPr="00126DF8">
              <w:rPr>
                <w:b/>
                <w:szCs w:val="20"/>
                <w:lang w:val="ru-RU" w:eastAsia="en-US"/>
              </w:rPr>
              <w:t>38203.54.4</w:t>
            </w:r>
            <w:r w:rsidRPr="00126DF8">
              <w:rPr>
                <w:szCs w:val="20"/>
                <w:lang w:val="ru-RU" w:eastAsia="en-US"/>
              </w:rPr>
              <w:t xml:space="preserve"> по КККР </w:t>
            </w:r>
            <w:proofErr w:type="gramStart"/>
            <w:r w:rsidRPr="00126DF8">
              <w:rPr>
                <w:szCs w:val="20"/>
                <w:lang w:val="ru-RU" w:eastAsia="en-US"/>
              </w:rPr>
              <w:t>на</w:t>
            </w:r>
            <w:proofErr w:type="gramEnd"/>
            <w:r w:rsidRPr="00126DF8">
              <w:rPr>
                <w:szCs w:val="20"/>
                <w:lang w:val="ru-RU" w:eastAsia="en-US"/>
              </w:rPr>
              <w:t xml:space="preserve"> с. Конаре, общ. Гурково</w:t>
            </w:r>
            <w:proofErr w:type="gramStart"/>
            <w:r w:rsidRPr="00126DF8">
              <w:rPr>
                <w:szCs w:val="20"/>
                <w:lang w:val="ru-RU" w:eastAsia="en-US"/>
              </w:rPr>
              <w:t xml:space="preserve"> ,</w:t>
            </w:r>
            <w:proofErr w:type="gramEnd"/>
            <w:r w:rsidRPr="00126DF8">
              <w:rPr>
                <w:szCs w:val="20"/>
                <w:lang w:val="ru-RU" w:eastAsia="en-US"/>
              </w:rPr>
              <w:t xml:space="preserve"> с площ 30578 кв.м. ТПТ: Земеделска НТП: Нива</w:t>
            </w:r>
            <w:r w:rsidRPr="00126DF8">
              <w:rPr>
                <w:szCs w:val="20"/>
                <w:lang w:eastAsia="en-US"/>
              </w:rPr>
              <w:t xml:space="preserve">, Категория на земята при неполивни условия: 6, при граници: </w:t>
            </w:r>
            <w:r w:rsidRPr="00126DF8">
              <w:rPr>
                <w:lang w:eastAsia="en-US"/>
              </w:rPr>
              <w:t>3820354.1, 38203.54.2, 38203.54.15, 38203.54.16, 38203.54.638, 38203.54.9, 38203.54.8, 38203.54.7, 38203.54.6, 38203.54.13, 38203.54.18, 38203.54.17, 38203.54.338</w:t>
            </w:r>
          </w:p>
        </w:tc>
      </w:tr>
      <w:tr w:rsidR="00126DF8" w:rsidRPr="00126DF8" w:rsidTr="0017590F">
        <w:trPr>
          <w:trHeight w:val="648"/>
        </w:trPr>
        <w:tc>
          <w:tcPr>
            <w:tcW w:w="400" w:type="dxa"/>
            <w:tcBorders>
              <w:top w:val="single" w:sz="4" w:space="0" w:color="auto"/>
              <w:left w:val="single" w:sz="4" w:space="0" w:color="auto"/>
              <w:bottom w:val="single" w:sz="4" w:space="0" w:color="auto"/>
              <w:right w:val="nil"/>
            </w:tcBorders>
            <w:shd w:val="clear" w:color="auto" w:fill="auto"/>
            <w:noWrap/>
            <w:vAlign w:val="bottom"/>
          </w:tcPr>
          <w:p w:rsidR="00126DF8" w:rsidRPr="00126DF8" w:rsidRDefault="00126DF8" w:rsidP="00126DF8">
            <w:pPr>
              <w:jc w:val="right"/>
              <w:rPr>
                <w:rFonts w:ascii="Arial" w:hAnsi="Arial" w:cs="Arial"/>
                <w:szCs w:val="20"/>
                <w:lang w:eastAsia="en-US"/>
              </w:rPr>
            </w:pPr>
            <w:r w:rsidRPr="00126DF8">
              <w:rPr>
                <w:rFonts w:ascii="Arial" w:hAnsi="Arial" w:cs="Arial"/>
                <w:szCs w:val="20"/>
                <w:lang w:eastAsia="en-US"/>
              </w:rPr>
              <w:t>37</w:t>
            </w:r>
          </w:p>
        </w:tc>
        <w:tc>
          <w:tcPr>
            <w:tcW w:w="9100" w:type="dxa"/>
            <w:tcBorders>
              <w:top w:val="single" w:sz="4" w:space="0" w:color="auto"/>
              <w:left w:val="single" w:sz="4" w:space="0" w:color="auto"/>
              <w:bottom w:val="single" w:sz="4" w:space="0" w:color="auto"/>
              <w:right w:val="single" w:sz="4" w:space="0" w:color="auto"/>
            </w:tcBorders>
            <w:shd w:val="clear" w:color="auto" w:fill="auto"/>
            <w:vAlign w:val="bottom"/>
          </w:tcPr>
          <w:p w:rsidR="00126DF8" w:rsidRPr="00126DF8" w:rsidRDefault="00126DF8" w:rsidP="00126DF8">
            <w:pPr>
              <w:rPr>
                <w:szCs w:val="20"/>
                <w:lang w:val="ru-RU" w:eastAsia="en-US"/>
              </w:rPr>
            </w:pPr>
            <w:r w:rsidRPr="00126DF8">
              <w:rPr>
                <w:szCs w:val="20"/>
                <w:lang w:val="ru-RU" w:eastAsia="en-US"/>
              </w:rPr>
              <w:t xml:space="preserve">Поземлен имот с идентификатор </w:t>
            </w:r>
            <w:r w:rsidRPr="00126DF8">
              <w:rPr>
                <w:b/>
                <w:szCs w:val="20"/>
                <w:lang w:val="ru-RU" w:eastAsia="en-US"/>
              </w:rPr>
              <w:t xml:space="preserve">38203.53.7 </w:t>
            </w:r>
            <w:r w:rsidRPr="00126DF8">
              <w:rPr>
                <w:szCs w:val="20"/>
                <w:lang w:val="ru-RU" w:eastAsia="en-US"/>
              </w:rPr>
              <w:t xml:space="preserve">по КККР </w:t>
            </w:r>
            <w:proofErr w:type="gramStart"/>
            <w:r w:rsidRPr="00126DF8">
              <w:rPr>
                <w:szCs w:val="20"/>
                <w:lang w:val="ru-RU" w:eastAsia="en-US"/>
              </w:rPr>
              <w:t>на</w:t>
            </w:r>
            <w:proofErr w:type="gramEnd"/>
            <w:r w:rsidRPr="00126DF8">
              <w:rPr>
                <w:szCs w:val="20"/>
                <w:lang w:val="ru-RU" w:eastAsia="en-US"/>
              </w:rPr>
              <w:t xml:space="preserve"> с. Конаре, общ. Гурково</w:t>
            </w:r>
            <w:proofErr w:type="gramStart"/>
            <w:r w:rsidRPr="00126DF8">
              <w:rPr>
                <w:szCs w:val="20"/>
                <w:lang w:val="ru-RU" w:eastAsia="en-US"/>
              </w:rPr>
              <w:t xml:space="preserve"> ,</w:t>
            </w:r>
            <w:proofErr w:type="gramEnd"/>
            <w:r w:rsidRPr="00126DF8">
              <w:rPr>
                <w:szCs w:val="20"/>
                <w:lang w:val="ru-RU" w:eastAsia="en-US"/>
              </w:rPr>
              <w:t xml:space="preserve"> с площ 32166 кв.м. ТПТ: Земеделска НТП: Нива</w:t>
            </w:r>
            <w:r w:rsidRPr="00126DF8">
              <w:rPr>
                <w:szCs w:val="20"/>
                <w:lang w:eastAsia="en-US"/>
              </w:rPr>
              <w:t xml:space="preserve">, Категория на земята при неполивни условия: 6, </w:t>
            </w:r>
            <w:r w:rsidRPr="00126DF8">
              <w:rPr>
                <w:lang w:eastAsia="en-US"/>
              </w:rPr>
              <w:t>при граници: 38203.53.10, 38203.54.338, 38203.53.11, 38203.53.2, 38203.53.3, 38203.53.4, 38203.53.6, 38203.53.638, 38203.53.9, 38203.53.8</w:t>
            </w:r>
          </w:p>
        </w:tc>
      </w:tr>
      <w:tr w:rsidR="00126DF8" w:rsidRPr="00126DF8" w:rsidTr="0017590F">
        <w:trPr>
          <w:trHeight w:val="648"/>
        </w:trPr>
        <w:tc>
          <w:tcPr>
            <w:tcW w:w="400" w:type="dxa"/>
            <w:tcBorders>
              <w:top w:val="single" w:sz="4" w:space="0" w:color="auto"/>
              <w:left w:val="single" w:sz="4" w:space="0" w:color="auto"/>
              <w:bottom w:val="single" w:sz="4" w:space="0" w:color="auto"/>
              <w:right w:val="nil"/>
            </w:tcBorders>
            <w:shd w:val="clear" w:color="auto" w:fill="auto"/>
            <w:noWrap/>
            <w:vAlign w:val="bottom"/>
          </w:tcPr>
          <w:p w:rsidR="00126DF8" w:rsidRPr="00126DF8" w:rsidRDefault="00126DF8" w:rsidP="00126DF8">
            <w:pPr>
              <w:jc w:val="right"/>
              <w:rPr>
                <w:rFonts w:ascii="Arial" w:hAnsi="Arial" w:cs="Arial"/>
                <w:szCs w:val="20"/>
                <w:lang w:eastAsia="en-US"/>
              </w:rPr>
            </w:pPr>
            <w:r w:rsidRPr="00126DF8">
              <w:rPr>
                <w:rFonts w:ascii="Arial" w:hAnsi="Arial" w:cs="Arial"/>
                <w:szCs w:val="20"/>
                <w:lang w:eastAsia="en-US"/>
              </w:rPr>
              <w:t>38</w:t>
            </w:r>
          </w:p>
        </w:tc>
        <w:tc>
          <w:tcPr>
            <w:tcW w:w="9100" w:type="dxa"/>
            <w:tcBorders>
              <w:top w:val="single" w:sz="4" w:space="0" w:color="auto"/>
              <w:left w:val="single" w:sz="4" w:space="0" w:color="auto"/>
              <w:bottom w:val="single" w:sz="4" w:space="0" w:color="auto"/>
              <w:right w:val="single" w:sz="4" w:space="0" w:color="auto"/>
            </w:tcBorders>
            <w:shd w:val="clear" w:color="auto" w:fill="auto"/>
            <w:vAlign w:val="bottom"/>
          </w:tcPr>
          <w:p w:rsidR="00126DF8" w:rsidRPr="00126DF8" w:rsidRDefault="00126DF8" w:rsidP="00126DF8">
            <w:pPr>
              <w:rPr>
                <w:szCs w:val="20"/>
                <w:lang w:val="ru-RU" w:eastAsia="en-US"/>
              </w:rPr>
            </w:pPr>
            <w:r w:rsidRPr="00126DF8">
              <w:rPr>
                <w:szCs w:val="20"/>
                <w:lang w:val="ru-RU" w:eastAsia="en-US"/>
              </w:rPr>
              <w:t xml:space="preserve">Поземлен имот с идентификатор </w:t>
            </w:r>
            <w:r w:rsidRPr="00126DF8">
              <w:rPr>
                <w:b/>
                <w:szCs w:val="20"/>
                <w:lang w:val="ru-RU" w:eastAsia="en-US"/>
              </w:rPr>
              <w:t xml:space="preserve">38203.53.10 </w:t>
            </w:r>
            <w:r w:rsidRPr="00126DF8">
              <w:rPr>
                <w:szCs w:val="20"/>
                <w:lang w:val="ru-RU" w:eastAsia="en-US"/>
              </w:rPr>
              <w:t xml:space="preserve">по КККР </w:t>
            </w:r>
            <w:proofErr w:type="gramStart"/>
            <w:r w:rsidRPr="00126DF8">
              <w:rPr>
                <w:szCs w:val="20"/>
                <w:lang w:val="ru-RU" w:eastAsia="en-US"/>
              </w:rPr>
              <w:t>на</w:t>
            </w:r>
            <w:proofErr w:type="gramEnd"/>
            <w:r w:rsidRPr="00126DF8">
              <w:rPr>
                <w:szCs w:val="20"/>
                <w:lang w:val="ru-RU" w:eastAsia="en-US"/>
              </w:rPr>
              <w:t xml:space="preserve"> с. Конаре, общ. Гурково,</w:t>
            </w:r>
            <w:r w:rsidRPr="00126DF8">
              <w:rPr>
                <w:b/>
                <w:szCs w:val="20"/>
                <w:lang w:val="ru-RU" w:eastAsia="en-US"/>
              </w:rPr>
              <w:t xml:space="preserve"> </w:t>
            </w:r>
            <w:r w:rsidRPr="00126DF8">
              <w:rPr>
                <w:szCs w:val="20"/>
                <w:lang w:val="ru-RU" w:eastAsia="en-US"/>
              </w:rPr>
              <w:t>с площ 12669 кв.м. ТПТ: Земеделска НТП: Нива</w:t>
            </w:r>
            <w:r w:rsidRPr="00126DF8">
              <w:rPr>
                <w:szCs w:val="20"/>
                <w:lang w:eastAsia="en-US"/>
              </w:rPr>
              <w:t>, Категория на земята при неполивни условия: 6, при граници:</w:t>
            </w:r>
            <w:r w:rsidRPr="00126DF8">
              <w:rPr>
                <w:lang w:eastAsia="en-US"/>
              </w:rPr>
              <w:t xml:space="preserve"> 38203.54.338, 38203.54.652, 38203.53.11, 38203.53.7.</w:t>
            </w:r>
          </w:p>
        </w:tc>
      </w:tr>
    </w:tbl>
    <w:p w:rsidR="00126DF8" w:rsidRPr="00126DF8" w:rsidRDefault="00126DF8" w:rsidP="00126DF8">
      <w:pPr>
        <w:jc w:val="both"/>
        <w:rPr>
          <w:b/>
          <w:lang w:val="x-none" w:eastAsia="en-US"/>
        </w:rPr>
      </w:pPr>
    </w:p>
    <w:p w:rsidR="00126DF8" w:rsidRPr="00126DF8" w:rsidRDefault="00126DF8" w:rsidP="00126DF8">
      <w:pPr>
        <w:widowControl w:val="0"/>
        <w:overflowPunct w:val="0"/>
        <w:autoSpaceDE w:val="0"/>
        <w:autoSpaceDN w:val="0"/>
        <w:adjustRightInd w:val="0"/>
        <w:jc w:val="both"/>
        <w:textAlignment w:val="baseline"/>
        <w:rPr>
          <w:szCs w:val="20"/>
          <w:lang w:val="en-US" w:eastAsia="en-US"/>
        </w:rPr>
      </w:pPr>
      <w:r w:rsidRPr="00126DF8">
        <w:rPr>
          <w:b/>
          <w:caps/>
          <w:lang w:val="en-US" w:eastAsia="en-US"/>
        </w:rPr>
        <w:t>3.</w:t>
      </w:r>
      <w:r w:rsidRPr="00126DF8">
        <w:rPr>
          <w:b/>
          <w:lang w:val="en-US" w:eastAsia="en-US"/>
        </w:rPr>
        <w:t xml:space="preserve"> УТВЪРЖДАВА</w:t>
      </w:r>
      <w:r w:rsidRPr="00126DF8">
        <w:rPr>
          <w:lang w:val="en-US" w:eastAsia="en-US"/>
        </w:rPr>
        <w:t xml:space="preserve"> пазарната оценка на имотите и определя начални тръжни цени за отдаване под наем на имотите по т.2 от настоящото решение, както следва:</w:t>
      </w:r>
    </w:p>
    <w:p w:rsidR="00126DF8" w:rsidRPr="00126DF8" w:rsidRDefault="00126DF8" w:rsidP="00126DF8">
      <w:pPr>
        <w:numPr>
          <w:ilvl w:val="0"/>
          <w:numId w:val="42"/>
        </w:numPr>
        <w:tabs>
          <w:tab w:val="left" w:pos="426"/>
        </w:tabs>
        <w:spacing w:after="200" w:line="276" w:lineRule="auto"/>
        <w:jc w:val="both"/>
        <w:rPr>
          <w:szCs w:val="20"/>
          <w:lang w:eastAsia="en-US"/>
        </w:rPr>
      </w:pPr>
      <w:r w:rsidRPr="00126DF8">
        <w:rPr>
          <w:b/>
          <w:szCs w:val="20"/>
          <w:lang w:eastAsia="en-US"/>
        </w:rPr>
        <w:lastRenderedPageBreak/>
        <w:t>49,00 лв./дка</w:t>
      </w:r>
      <w:r w:rsidRPr="00126DF8">
        <w:rPr>
          <w:szCs w:val="20"/>
          <w:lang w:eastAsia="en-US"/>
        </w:rPr>
        <w:t xml:space="preserve"> (четиридесет и девет лева на декар) без ДДС – годишен наем за </w:t>
      </w:r>
      <w:r w:rsidRPr="00126DF8">
        <w:rPr>
          <w:szCs w:val="20"/>
          <w:lang w:val="ru-RU" w:eastAsia="en-US"/>
        </w:rPr>
        <w:t xml:space="preserve">Поземлен имот с идентификатор </w:t>
      </w:r>
      <w:r w:rsidRPr="00126DF8">
        <w:rPr>
          <w:b/>
          <w:szCs w:val="20"/>
          <w:lang w:val="ru-RU" w:eastAsia="en-US"/>
        </w:rPr>
        <w:t>38203.54.4</w:t>
      </w:r>
      <w:r w:rsidRPr="00126DF8">
        <w:rPr>
          <w:szCs w:val="20"/>
          <w:lang w:val="ru-RU" w:eastAsia="en-US"/>
        </w:rPr>
        <w:t xml:space="preserve"> по КККР на с. Конаре, общ. Гурково</w:t>
      </w:r>
      <w:r w:rsidRPr="00126DF8">
        <w:rPr>
          <w:szCs w:val="20"/>
          <w:lang w:eastAsia="en-US"/>
        </w:rPr>
        <w:t>.</w:t>
      </w:r>
    </w:p>
    <w:p w:rsidR="00126DF8" w:rsidRPr="00126DF8" w:rsidRDefault="00126DF8" w:rsidP="00126DF8">
      <w:pPr>
        <w:numPr>
          <w:ilvl w:val="0"/>
          <w:numId w:val="42"/>
        </w:numPr>
        <w:tabs>
          <w:tab w:val="left" w:pos="426"/>
        </w:tabs>
        <w:spacing w:after="200" w:line="276" w:lineRule="auto"/>
        <w:jc w:val="both"/>
        <w:rPr>
          <w:szCs w:val="20"/>
          <w:lang w:eastAsia="en-US"/>
        </w:rPr>
      </w:pPr>
      <w:r w:rsidRPr="00126DF8">
        <w:rPr>
          <w:b/>
          <w:szCs w:val="20"/>
          <w:lang w:eastAsia="en-US"/>
        </w:rPr>
        <w:t>49,00 лв./дка</w:t>
      </w:r>
      <w:r w:rsidRPr="00126DF8">
        <w:rPr>
          <w:szCs w:val="20"/>
          <w:lang w:eastAsia="en-US"/>
        </w:rPr>
        <w:t xml:space="preserve"> (четиридесет и девет лева на декар) без ДДС – годишен наем за </w:t>
      </w:r>
      <w:r w:rsidRPr="00126DF8">
        <w:rPr>
          <w:szCs w:val="20"/>
          <w:lang w:val="ru-RU" w:eastAsia="en-US"/>
        </w:rPr>
        <w:t xml:space="preserve">Поземлен имот с идентификатор </w:t>
      </w:r>
      <w:r w:rsidRPr="00126DF8">
        <w:rPr>
          <w:b/>
          <w:szCs w:val="20"/>
          <w:lang w:val="ru-RU" w:eastAsia="en-US"/>
        </w:rPr>
        <w:t xml:space="preserve">38203.53.7 </w:t>
      </w:r>
      <w:r w:rsidRPr="00126DF8">
        <w:rPr>
          <w:szCs w:val="20"/>
          <w:lang w:val="ru-RU" w:eastAsia="en-US"/>
        </w:rPr>
        <w:t>по КККР на с. Конаре, общ. Гурково;</w:t>
      </w:r>
    </w:p>
    <w:p w:rsidR="00126DF8" w:rsidRPr="00126DF8" w:rsidRDefault="00126DF8" w:rsidP="00126DF8">
      <w:pPr>
        <w:numPr>
          <w:ilvl w:val="0"/>
          <w:numId w:val="42"/>
        </w:numPr>
        <w:tabs>
          <w:tab w:val="left" w:pos="426"/>
        </w:tabs>
        <w:spacing w:after="200" w:line="276" w:lineRule="auto"/>
        <w:jc w:val="both"/>
        <w:rPr>
          <w:szCs w:val="20"/>
          <w:lang w:eastAsia="en-US"/>
        </w:rPr>
      </w:pPr>
      <w:r w:rsidRPr="00126DF8">
        <w:rPr>
          <w:b/>
          <w:szCs w:val="20"/>
          <w:lang w:eastAsia="en-US"/>
        </w:rPr>
        <w:t>49,00 лв./дка</w:t>
      </w:r>
      <w:r w:rsidRPr="00126DF8">
        <w:rPr>
          <w:szCs w:val="20"/>
          <w:lang w:eastAsia="en-US"/>
        </w:rPr>
        <w:t xml:space="preserve"> (четиридесет и девет лева на декар) без ДДС- годишен наем за </w:t>
      </w:r>
      <w:r w:rsidRPr="00126DF8">
        <w:rPr>
          <w:szCs w:val="20"/>
          <w:lang w:val="ru-RU" w:eastAsia="en-US"/>
        </w:rPr>
        <w:t xml:space="preserve">Поземлен имот с идентификатор </w:t>
      </w:r>
      <w:r w:rsidRPr="00126DF8">
        <w:rPr>
          <w:b/>
          <w:szCs w:val="20"/>
          <w:lang w:val="ru-RU" w:eastAsia="en-US"/>
        </w:rPr>
        <w:t xml:space="preserve">38203.53.10 </w:t>
      </w:r>
      <w:r w:rsidRPr="00126DF8">
        <w:rPr>
          <w:szCs w:val="20"/>
          <w:lang w:val="ru-RU" w:eastAsia="en-US"/>
        </w:rPr>
        <w:t>по КККР на с. Конаре, общ. Гурково;</w:t>
      </w:r>
    </w:p>
    <w:p w:rsidR="00126DF8" w:rsidRPr="00126DF8" w:rsidRDefault="00126DF8" w:rsidP="00126DF8">
      <w:pPr>
        <w:tabs>
          <w:tab w:val="left" w:pos="426"/>
        </w:tabs>
        <w:jc w:val="both"/>
        <w:rPr>
          <w:szCs w:val="20"/>
          <w:lang w:eastAsia="en-US"/>
        </w:rPr>
      </w:pPr>
      <w:r w:rsidRPr="00126DF8">
        <w:rPr>
          <w:b/>
          <w:szCs w:val="20"/>
          <w:lang w:eastAsia="en-US"/>
        </w:rPr>
        <w:t xml:space="preserve"> </w:t>
      </w:r>
    </w:p>
    <w:p w:rsidR="00126DF8" w:rsidRPr="00126DF8" w:rsidRDefault="00126DF8" w:rsidP="00126DF8">
      <w:pPr>
        <w:tabs>
          <w:tab w:val="left" w:pos="426"/>
        </w:tabs>
        <w:jc w:val="both"/>
        <w:rPr>
          <w:szCs w:val="20"/>
          <w:lang w:eastAsia="en-US"/>
        </w:rPr>
      </w:pPr>
      <w:r w:rsidRPr="00126DF8">
        <w:rPr>
          <w:b/>
          <w:szCs w:val="20"/>
          <w:lang w:eastAsia="en-US"/>
        </w:rPr>
        <w:t xml:space="preserve">4.ОПРЕДЕЛЯ </w:t>
      </w:r>
      <w:r w:rsidRPr="00126DF8">
        <w:rPr>
          <w:szCs w:val="20"/>
          <w:lang w:eastAsia="en-US"/>
        </w:rPr>
        <w:t>стъпка за наддаване – 10 %</w:t>
      </w:r>
    </w:p>
    <w:p w:rsidR="00126DF8" w:rsidRPr="00126DF8" w:rsidRDefault="00126DF8" w:rsidP="00126DF8">
      <w:pPr>
        <w:tabs>
          <w:tab w:val="left" w:pos="900"/>
        </w:tabs>
        <w:ind w:left="360"/>
        <w:jc w:val="both"/>
        <w:rPr>
          <w:szCs w:val="20"/>
          <w:lang w:eastAsia="en-US"/>
        </w:rPr>
      </w:pPr>
    </w:p>
    <w:p w:rsidR="00126DF8" w:rsidRPr="00126DF8" w:rsidRDefault="00126DF8" w:rsidP="00126DF8">
      <w:pPr>
        <w:jc w:val="both"/>
        <w:rPr>
          <w:sz w:val="20"/>
          <w:lang w:val="en-AU" w:eastAsia="en-US"/>
        </w:rPr>
      </w:pPr>
      <w:r w:rsidRPr="00126DF8">
        <w:rPr>
          <w:b/>
          <w:szCs w:val="20"/>
          <w:lang w:eastAsia="en-US"/>
        </w:rPr>
        <w:t>5.</w:t>
      </w:r>
      <w:r w:rsidRPr="00126DF8">
        <w:rPr>
          <w:szCs w:val="20"/>
          <w:lang w:val="en-AU" w:eastAsia="en-US"/>
        </w:rPr>
        <w:t>В изпълнение на горните решения ВЪЗЛАГА на Кмета на Община Гурково да организира и проведе публичн</w:t>
      </w:r>
      <w:r w:rsidRPr="00126DF8">
        <w:rPr>
          <w:szCs w:val="20"/>
          <w:lang w:eastAsia="en-US"/>
        </w:rPr>
        <w:t>и</w:t>
      </w:r>
      <w:r w:rsidRPr="00126DF8">
        <w:rPr>
          <w:szCs w:val="20"/>
          <w:lang w:val="en-AU" w:eastAsia="en-US"/>
        </w:rPr>
        <w:t xml:space="preserve"> търг</w:t>
      </w:r>
      <w:r w:rsidRPr="00126DF8">
        <w:rPr>
          <w:szCs w:val="20"/>
          <w:lang w:eastAsia="en-US"/>
        </w:rPr>
        <w:t>ове</w:t>
      </w:r>
      <w:r w:rsidRPr="00126DF8">
        <w:rPr>
          <w:szCs w:val="20"/>
          <w:lang w:val="en-AU" w:eastAsia="en-US"/>
        </w:rPr>
        <w:t xml:space="preserve"> с явно наддаване  и да сключи договор</w:t>
      </w:r>
      <w:r w:rsidRPr="00126DF8">
        <w:rPr>
          <w:szCs w:val="20"/>
          <w:lang w:eastAsia="en-US"/>
        </w:rPr>
        <w:t>и</w:t>
      </w:r>
      <w:r w:rsidRPr="00126DF8">
        <w:rPr>
          <w:szCs w:val="20"/>
          <w:lang w:val="en-AU" w:eastAsia="en-US"/>
        </w:rPr>
        <w:t xml:space="preserve"> за </w:t>
      </w:r>
      <w:r w:rsidRPr="00126DF8">
        <w:rPr>
          <w:szCs w:val="20"/>
          <w:lang w:eastAsia="en-US"/>
        </w:rPr>
        <w:t>отдаване под наем</w:t>
      </w:r>
      <w:r w:rsidRPr="00126DF8">
        <w:rPr>
          <w:szCs w:val="20"/>
          <w:lang w:val="en-AU" w:eastAsia="en-US"/>
        </w:rPr>
        <w:t xml:space="preserve"> на гореописани</w:t>
      </w:r>
      <w:r w:rsidRPr="00126DF8">
        <w:rPr>
          <w:szCs w:val="20"/>
          <w:lang w:eastAsia="en-US"/>
        </w:rPr>
        <w:t>те</w:t>
      </w:r>
      <w:r w:rsidRPr="00126DF8">
        <w:rPr>
          <w:szCs w:val="20"/>
          <w:lang w:val="en-AU" w:eastAsia="en-US"/>
        </w:rPr>
        <w:t xml:space="preserve"> имот</w:t>
      </w:r>
      <w:r w:rsidRPr="00126DF8">
        <w:rPr>
          <w:szCs w:val="20"/>
          <w:lang w:eastAsia="en-US"/>
        </w:rPr>
        <w:t>и</w:t>
      </w:r>
      <w:r w:rsidRPr="00126DF8">
        <w:rPr>
          <w:szCs w:val="20"/>
          <w:lang w:val="en-AU" w:eastAsia="en-US"/>
        </w:rPr>
        <w:t xml:space="preserve"> с лицата, спечелил</w:t>
      </w:r>
      <w:r w:rsidRPr="00126DF8">
        <w:rPr>
          <w:szCs w:val="20"/>
          <w:lang w:eastAsia="en-US"/>
        </w:rPr>
        <w:t>и</w:t>
      </w:r>
      <w:r w:rsidRPr="00126DF8">
        <w:rPr>
          <w:szCs w:val="20"/>
          <w:lang w:val="en-AU" w:eastAsia="en-US"/>
        </w:rPr>
        <w:t xml:space="preserve"> търга, като </w:t>
      </w:r>
      <w:r w:rsidRPr="00126DF8">
        <w:rPr>
          <w:szCs w:val="20"/>
          <w:lang w:eastAsia="en-US"/>
        </w:rPr>
        <w:t>в договорите</w:t>
      </w:r>
      <w:r w:rsidRPr="00126DF8">
        <w:rPr>
          <w:szCs w:val="20"/>
          <w:lang w:val="en-AU" w:eastAsia="en-US"/>
        </w:rPr>
        <w:t xml:space="preserve"> да</w:t>
      </w:r>
      <w:r w:rsidRPr="00126DF8">
        <w:rPr>
          <w:szCs w:val="20"/>
          <w:lang w:eastAsia="en-US"/>
        </w:rPr>
        <w:t xml:space="preserve"> се </w:t>
      </w:r>
      <w:r w:rsidRPr="00126DF8">
        <w:rPr>
          <w:szCs w:val="20"/>
          <w:lang w:val="en-AU" w:eastAsia="en-US"/>
        </w:rPr>
        <w:t xml:space="preserve"> предвиди</w:t>
      </w:r>
      <w:r w:rsidRPr="00126DF8">
        <w:rPr>
          <w:szCs w:val="20"/>
          <w:lang w:eastAsia="en-US"/>
        </w:rPr>
        <w:t xml:space="preserve"> клауза</w:t>
      </w:r>
      <w:r w:rsidRPr="00126DF8">
        <w:rPr>
          <w:szCs w:val="20"/>
          <w:lang w:val="en-AU" w:eastAsia="en-US"/>
        </w:rPr>
        <w:t xml:space="preserve">, </w:t>
      </w:r>
      <w:r w:rsidRPr="00126DF8">
        <w:rPr>
          <w:lang w:val="en-AU"/>
        </w:rPr>
        <w:t xml:space="preserve">че при наличие на предявени реституционни претенции за </w:t>
      </w:r>
      <w:r w:rsidRPr="00126DF8">
        <w:t>отдадените под наем</w:t>
      </w:r>
      <w:r w:rsidRPr="00126DF8">
        <w:rPr>
          <w:lang w:val="en-AU"/>
        </w:rPr>
        <w:t xml:space="preserve"> имоти, </w:t>
      </w:r>
      <w:r w:rsidRPr="00126DF8">
        <w:t xml:space="preserve">съответния </w:t>
      </w:r>
      <w:r w:rsidRPr="00126DF8">
        <w:rPr>
          <w:lang w:val="en-AU"/>
        </w:rPr>
        <w:t>договор се прекратява с уведомление от страна на Общината до другата страна от началото на следващата стопанска година</w:t>
      </w:r>
      <w:r w:rsidRPr="00126DF8">
        <w:t>,</w:t>
      </w:r>
      <w:r w:rsidRPr="00126DF8">
        <w:rPr>
          <w:lang w:val="en-AU"/>
        </w:rPr>
        <w:t xml:space="preserve"> без оглед на оставащия срок за ползване.</w:t>
      </w:r>
    </w:p>
    <w:p w:rsidR="00126DF8" w:rsidRPr="00126DF8" w:rsidRDefault="00126DF8" w:rsidP="00126DF8">
      <w:pPr>
        <w:ind w:left="708"/>
        <w:rPr>
          <w:sz w:val="20"/>
          <w:lang w:val="en-AU" w:eastAsia="en-US"/>
        </w:rPr>
      </w:pPr>
    </w:p>
    <w:p w:rsidR="00126DF8" w:rsidRPr="00126DF8" w:rsidRDefault="00126DF8" w:rsidP="00126DF8">
      <w:pPr>
        <w:tabs>
          <w:tab w:val="center" w:pos="0"/>
        </w:tabs>
        <w:suppressAutoHyphens/>
        <w:autoSpaceDN w:val="0"/>
        <w:jc w:val="both"/>
        <w:textAlignment w:val="baseline"/>
        <w:rPr>
          <w:kern w:val="3"/>
          <w:lang w:val="ru-RU"/>
        </w:rPr>
      </w:pPr>
      <w:r w:rsidRPr="00126DF8">
        <w:rPr>
          <w:kern w:val="3"/>
        </w:rPr>
        <w:tab/>
        <w:t>У</w:t>
      </w:r>
      <w:r w:rsidRPr="00126DF8">
        <w:rPr>
          <w:kern w:val="3"/>
          <w:lang w:val="ru-RU"/>
        </w:rPr>
        <w:t>частвали</w:t>
      </w:r>
      <w:r w:rsidRPr="00126DF8">
        <w:rPr>
          <w:kern w:val="3"/>
        </w:rPr>
        <w:t xml:space="preserve">  </w:t>
      </w:r>
      <w:r w:rsidRPr="00126DF8">
        <w:rPr>
          <w:kern w:val="3"/>
          <w:lang w:val="ru-RU"/>
        </w:rPr>
        <w:t xml:space="preserve">в поименно </w:t>
      </w:r>
      <w:r w:rsidRPr="00126DF8">
        <w:rPr>
          <w:kern w:val="3"/>
        </w:rPr>
        <w:t>гласуване</w:t>
      </w:r>
      <w:r w:rsidRPr="00126DF8">
        <w:rPr>
          <w:kern w:val="3"/>
          <w:lang w:val="ru-RU"/>
        </w:rPr>
        <w:t xml:space="preserve">  13  общ. съветници,  гласували  </w:t>
      </w:r>
      <w:r w:rsidRPr="00126DF8">
        <w:rPr>
          <w:kern w:val="3"/>
        </w:rPr>
        <w:t>„</w:t>
      </w:r>
      <w:r w:rsidRPr="00126DF8">
        <w:rPr>
          <w:b/>
          <w:bCs/>
          <w:kern w:val="3"/>
          <w:lang w:val="ru-RU"/>
        </w:rPr>
        <w:t>за</w:t>
      </w:r>
      <w:r w:rsidRPr="00126DF8">
        <w:rPr>
          <w:kern w:val="3"/>
        </w:rPr>
        <w:t>”</w:t>
      </w:r>
      <w:r w:rsidRPr="00126DF8">
        <w:rPr>
          <w:kern w:val="3"/>
          <w:lang w:val="ru-RU"/>
        </w:rPr>
        <w:t xml:space="preserve">  – 13,                                   </w:t>
      </w:r>
      <w:r w:rsidRPr="00126DF8">
        <w:rPr>
          <w:kern w:val="3"/>
        </w:rPr>
        <w:t>„</w:t>
      </w:r>
      <w:r w:rsidRPr="00126DF8">
        <w:rPr>
          <w:b/>
          <w:bCs/>
          <w:kern w:val="3"/>
          <w:lang w:val="ru-RU"/>
        </w:rPr>
        <w:t>против</w:t>
      </w:r>
      <w:r w:rsidRPr="00126DF8">
        <w:rPr>
          <w:kern w:val="3"/>
        </w:rPr>
        <w:t>”</w:t>
      </w:r>
      <w:r w:rsidRPr="00126DF8">
        <w:rPr>
          <w:kern w:val="3"/>
          <w:lang w:val="ru-RU"/>
        </w:rPr>
        <w:t xml:space="preserve"> –  няма,  </w:t>
      </w:r>
      <w:r w:rsidRPr="00126DF8">
        <w:rPr>
          <w:kern w:val="3"/>
        </w:rPr>
        <w:t>„</w:t>
      </w:r>
      <w:r w:rsidRPr="00126DF8">
        <w:rPr>
          <w:b/>
          <w:bCs/>
          <w:kern w:val="3"/>
          <w:lang w:val="ru-RU"/>
        </w:rPr>
        <w:t>въздържал</w:t>
      </w:r>
      <w:r w:rsidRPr="00126DF8">
        <w:rPr>
          <w:b/>
          <w:bCs/>
          <w:kern w:val="3"/>
        </w:rPr>
        <w:t>и</w:t>
      </w:r>
      <w:r w:rsidRPr="00126DF8">
        <w:rPr>
          <w:b/>
          <w:bCs/>
          <w:kern w:val="3"/>
          <w:lang w:val="ru-RU"/>
        </w:rPr>
        <w:t xml:space="preserve"> се</w:t>
      </w:r>
      <w:r w:rsidRPr="00126DF8">
        <w:rPr>
          <w:kern w:val="3"/>
        </w:rPr>
        <w:t>”</w:t>
      </w:r>
      <w:r w:rsidRPr="00126DF8">
        <w:rPr>
          <w:kern w:val="3"/>
          <w:lang w:val="ru-RU"/>
        </w:rPr>
        <w:t xml:space="preserve"> – няма.</w:t>
      </w:r>
    </w:p>
    <w:p w:rsidR="00126DF8" w:rsidRPr="00126DF8" w:rsidRDefault="00126DF8" w:rsidP="00126DF8">
      <w:pPr>
        <w:tabs>
          <w:tab w:val="center" w:pos="0"/>
        </w:tabs>
        <w:suppressAutoHyphens/>
        <w:autoSpaceDN w:val="0"/>
        <w:jc w:val="both"/>
        <w:textAlignment w:val="baseline"/>
        <w:rPr>
          <w:kern w:val="3"/>
          <w:lang w:val="ru-RU"/>
        </w:rPr>
      </w:pPr>
    </w:p>
    <w:p w:rsidR="00126DF8" w:rsidRPr="00126DF8" w:rsidRDefault="00126DF8" w:rsidP="00126DF8">
      <w:pPr>
        <w:tabs>
          <w:tab w:val="center" w:pos="0"/>
        </w:tabs>
        <w:suppressAutoHyphens/>
        <w:autoSpaceDN w:val="0"/>
        <w:jc w:val="both"/>
        <w:textAlignment w:val="baseline"/>
        <w:rPr>
          <w:kern w:val="3"/>
          <w:lang w:val="ru-RU"/>
        </w:rPr>
      </w:pPr>
    </w:p>
    <w:p w:rsidR="00126DF8" w:rsidRPr="00126DF8" w:rsidRDefault="00126DF8" w:rsidP="00126DF8">
      <w:pPr>
        <w:tabs>
          <w:tab w:val="center" w:pos="0"/>
        </w:tabs>
        <w:suppressAutoHyphens/>
        <w:autoSpaceDN w:val="0"/>
        <w:jc w:val="both"/>
        <w:textAlignment w:val="baseline"/>
        <w:rPr>
          <w:kern w:val="3"/>
          <w:lang w:val="en-US"/>
        </w:rPr>
      </w:pPr>
    </w:p>
    <w:p w:rsidR="00126DF8" w:rsidRPr="00126DF8" w:rsidRDefault="00126DF8" w:rsidP="00126DF8">
      <w:pPr>
        <w:suppressAutoHyphens/>
        <w:autoSpaceDN w:val="0"/>
        <w:jc w:val="both"/>
        <w:textAlignment w:val="baseline"/>
        <w:rPr>
          <w:rFonts w:cs="Calibri"/>
          <w:kern w:val="3"/>
        </w:rPr>
      </w:pP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FC24AD" w:rsidRPr="00A86277" w:rsidRDefault="00FC24AD" w:rsidP="00FC24AD">
      <w:pPr>
        <w:widowControl w:val="0"/>
        <w:suppressAutoHyphens/>
        <w:autoSpaceDN w:val="0"/>
        <w:textAlignment w:val="baseline"/>
        <w:rPr>
          <w:rFonts w:eastAsia="Lucida Sans Unicode" w:cs="Tahoma"/>
          <w:b/>
          <w:kern w:val="3"/>
        </w:rPr>
      </w:pP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FC24AD" w:rsidRPr="00A86277" w:rsidRDefault="00FC24AD" w:rsidP="00FC24AD">
      <w:pPr>
        <w:rPr>
          <w:rFonts w:ascii="Verdana" w:hAnsi="Verdana"/>
          <w:b/>
          <w:lang w:val="en-US"/>
        </w:rPr>
      </w:pPr>
      <w:r w:rsidRPr="00A86277">
        <w:rPr>
          <w:rFonts w:eastAsia="Lucida Sans Unicode" w:cs="Tahoma"/>
          <w:b/>
          <w:kern w:val="3"/>
        </w:rPr>
        <w:t xml:space="preserve">                                        / Иванка Рачева – Генчева /</w:t>
      </w:r>
    </w:p>
    <w:p w:rsidR="00126DF8" w:rsidRPr="00126DF8" w:rsidRDefault="00126DF8" w:rsidP="00126DF8">
      <w:pPr>
        <w:jc w:val="both"/>
        <w:rPr>
          <w:b/>
          <w:color w:val="FF0000"/>
          <w:sz w:val="28"/>
          <w:szCs w:val="28"/>
        </w:rPr>
      </w:pPr>
    </w:p>
    <w:p w:rsidR="00126DF8" w:rsidRPr="00126DF8" w:rsidRDefault="00126DF8" w:rsidP="00126DF8">
      <w:pPr>
        <w:jc w:val="both"/>
        <w:rPr>
          <w:b/>
          <w:color w:val="FF0000"/>
          <w:sz w:val="28"/>
          <w:szCs w:val="28"/>
        </w:rPr>
      </w:pPr>
    </w:p>
    <w:p w:rsidR="00126DF8" w:rsidRPr="00126DF8" w:rsidRDefault="00126DF8" w:rsidP="00126DF8">
      <w:pPr>
        <w:jc w:val="both"/>
        <w:rPr>
          <w:b/>
          <w:color w:val="FF0000"/>
          <w:sz w:val="28"/>
          <w:szCs w:val="28"/>
        </w:rPr>
      </w:pPr>
    </w:p>
    <w:p w:rsidR="00126DF8" w:rsidRPr="00126DF8" w:rsidRDefault="00126DF8" w:rsidP="00126DF8">
      <w:pPr>
        <w:jc w:val="both"/>
        <w:rPr>
          <w:b/>
          <w:color w:val="FF0000"/>
          <w:sz w:val="28"/>
          <w:szCs w:val="28"/>
        </w:rPr>
      </w:pPr>
    </w:p>
    <w:p w:rsidR="00126DF8" w:rsidRPr="00126DF8" w:rsidRDefault="00126DF8" w:rsidP="00126DF8">
      <w:pPr>
        <w:jc w:val="both"/>
        <w:rPr>
          <w:b/>
          <w:color w:val="FF0000"/>
          <w:sz w:val="28"/>
          <w:szCs w:val="28"/>
        </w:rPr>
      </w:pPr>
    </w:p>
    <w:p w:rsidR="00126DF8" w:rsidRPr="00126DF8" w:rsidRDefault="00126DF8" w:rsidP="00126DF8">
      <w:pPr>
        <w:jc w:val="both"/>
        <w:rPr>
          <w:b/>
          <w:color w:val="FF0000"/>
          <w:sz w:val="28"/>
          <w:szCs w:val="28"/>
        </w:rPr>
      </w:pPr>
    </w:p>
    <w:p w:rsidR="00126DF8" w:rsidRPr="00126DF8" w:rsidRDefault="00126DF8" w:rsidP="00126DF8">
      <w:pPr>
        <w:jc w:val="both"/>
        <w:rPr>
          <w:b/>
          <w:color w:val="FF0000"/>
          <w:sz w:val="28"/>
          <w:szCs w:val="28"/>
        </w:rPr>
      </w:pPr>
    </w:p>
    <w:p w:rsidR="00126DF8" w:rsidRPr="00126DF8" w:rsidRDefault="00126DF8" w:rsidP="00126DF8">
      <w:pPr>
        <w:jc w:val="both"/>
        <w:rPr>
          <w:b/>
          <w:color w:val="FF0000"/>
          <w:sz w:val="28"/>
          <w:szCs w:val="28"/>
        </w:rPr>
      </w:pPr>
    </w:p>
    <w:p w:rsidR="00126DF8" w:rsidRPr="00126DF8" w:rsidRDefault="00126DF8" w:rsidP="00126DF8">
      <w:pPr>
        <w:jc w:val="both"/>
        <w:rPr>
          <w:b/>
          <w:color w:val="FF0000"/>
          <w:sz w:val="28"/>
          <w:szCs w:val="28"/>
        </w:rPr>
      </w:pPr>
    </w:p>
    <w:p w:rsidR="00126DF8" w:rsidRPr="00126DF8" w:rsidRDefault="00126DF8" w:rsidP="00126DF8">
      <w:pPr>
        <w:jc w:val="both"/>
        <w:rPr>
          <w:b/>
          <w:color w:val="FF0000"/>
          <w:sz w:val="28"/>
          <w:szCs w:val="28"/>
        </w:rPr>
      </w:pPr>
    </w:p>
    <w:p w:rsidR="00126DF8" w:rsidRPr="00126DF8" w:rsidRDefault="00126DF8" w:rsidP="00126DF8">
      <w:pPr>
        <w:jc w:val="both"/>
        <w:rPr>
          <w:b/>
          <w:color w:val="FF0000"/>
          <w:sz w:val="28"/>
          <w:szCs w:val="28"/>
        </w:rPr>
      </w:pPr>
    </w:p>
    <w:p w:rsidR="00126DF8" w:rsidRPr="00126DF8" w:rsidRDefault="00126DF8" w:rsidP="00126DF8">
      <w:pPr>
        <w:jc w:val="both"/>
        <w:rPr>
          <w:b/>
          <w:color w:val="FF0000"/>
          <w:sz w:val="28"/>
          <w:szCs w:val="28"/>
        </w:rPr>
      </w:pPr>
    </w:p>
    <w:p w:rsidR="00126DF8" w:rsidRPr="00126DF8" w:rsidRDefault="00126DF8" w:rsidP="00126DF8">
      <w:pPr>
        <w:jc w:val="both"/>
        <w:rPr>
          <w:b/>
          <w:color w:val="FF0000"/>
          <w:sz w:val="28"/>
          <w:szCs w:val="28"/>
        </w:rPr>
      </w:pPr>
    </w:p>
    <w:p w:rsidR="00126DF8" w:rsidRPr="00126DF8" w:rsidRDefault="00126DF8" w:rsidP="00126DF8">
      <w:pPr>
        <w:jc w:val="both"/>
        <w:rPr>
          <w:b/>
          <w:color w:val="FF0000"/>
          <w:sz w:val="28"/>
          <w:szCs w:val="28"/>
        </w:rPr>
      </w:pPr>
    </w:p>
    <w:p w:rsidR="00126DF8" w:rsidRPr="00126DF8" w:rsidRDefault="00126DF8" w:rsidP="00126DF8">
      <w:pPr>
        <w:jc w:val="both"/>
        <w:rPr>
          <w:b/>
          <w:color w:val="FF0000"/>
          <w:sz w:val="28"/>
          <w:szCs w:val="28"/>
        </w:rPr>
      </w:pPr>
    </w:p>
    <w:p w:rsidR="00126DF8" w:rsidRPr="00126DF8" w:rsidRDefault="00126DF8" w:rsidP="00126DF8">
      <w:pPr>
        <w:jc w:val="both"/>
        <w:rPr>
          <w:b/>
          <w:color w:val="FF0000"/>
          <w:sz w:val="28"/>
          <w:szCs w:val="28"/>
        </w:rPr>
      </w:pPr>
    </w:p>
    <w:p w:rsidR="00126DF8" w:rsidRDefault="00126DF8" w:rsidP="00126DF8">
      <w:pPr>
        <w:jc w:val="both"/>
        <w:rPr>
          <w:b/>
          <w:color w:val="FF0000"/>
          <w:sz w:val="28"/>
          <w:szCs w:val="28"/>
          <w:lang w:val="en-US"/>
        </w:rPr>
      </w:pPr>
    </w:p>
    <w:p w:rsidR="00C35F51" w:rsidRDefault="00C35F51" w:rsidP="00126DF8">
      <w:pPr>
        <w:jc w:val="both"/>
        <w:rPr>
          <w:b/>
          <w:color w:val="FF0000"/>
          <w:sz w:val="28"/>
          <w:szCs w:val="28"/>
          <w:lang w:val="en-US"/>
        </w:rPr>
      </w:pPr>
    </w:p>
    <w:p w:rsidR="00C35F51" w:rsidRDefault="00C35F51" w:rsidP="00126DF8">
      <w:pPr>
        <w:jc w:val="both"/>
        <w:rPr>
          <w:b/>
          <w:color w:val="FF0000"/>
          <w:sz w:val="28"/>
          <w:szCs w:val="28"/>
          <w:lang w:val="en-US"/>
        </w:rPr>
      </w:pPr>
    </w:p>
    <w:p w:rsidR="00C35F51" w:rsidRPr="00C35F51" w:rsidRDefault="00C35F51" w:rsidP="00126DF8">
      <w:pPr>
        <w:jc w:val="both"/>
        <w:rPr>
          <w:b/>
          <w:color w:val="FF0000"/>
          <w:sz w:val="28"/>
          <w:szCs w:val="28"/>
          <w:lang w:val="en-US"/>
        </w:rPr>
      </w:pPr>
    </w:p>
    <w:p w:rsidR="00126DF8" w:rsidRPr="00126DF8" w:rsidRDefault="00126DF8" w:rsidP="00126DF8">
      <w:pPr>
        <w:jc w:val="both"/>
        <w:rPr>
          <w:b/>
          <w:color w:val="FF0000"/>
          <w:sz w:val="28"/>
          <w:szCs w:val="28"/>
        </w:rPr>
      </w:pPr>
    </w:p>
    <w:p w:rsidR="00126DF8" w:rsidRDefault="00126DF8" w:rsidP="00126DF8">
      <w:pPr>
        <w:rPr>
          <w:rFonts w:eastAsia="Lucida Sans Unicode"/>
          <w:b/>
          <w:kern w:val="3"/>
          <w:sz w:val="28"/>
          <w:szCs w:val="28"/>
          <w:u w:val="single"/>
          <w:lang w:val="ru-RU"/>
        </w:rPr>
      </w:pPr>
      <w:r w:rsidRPr="002B2C71">
        <w:rPr>
          <w:rFonts w:eastAsia="Lucida Sans Unicode"/>
          <w:b/>
          <w:kern w:val="3"/>
          <w:sz w:val="28"/>
          <w:szCs w:val="28"/>
          <w:u w:val="single"/>
          <w:lang w:val="ru-RU"/>
        </w:rPr>
        <w:lastRenderedPageBreak/>
        <w:t>Препис – извлечение!</w:t>
      </w:r>
    </w:p>
    <w:p w:rsidR="00126DF8" w:rsidRPr="00126DF8" w:rsidRDefault="00126DF8" w:rsidP="00126DF8">
      <w:pPr>
        <w:jc w:val="both"/>
        <w:rPr>
          <w:sz w:val="16"/>
          <w:szCs w:val="16"/>
        </w:rPr>
      </w:pPr>
    </w:p>
    <w:p w:rsidR="00126DF8" w:rsidRPr="00126DF8" w:rsidRDefault="00126DF8" w:rsidP="00126DF8">
      <w:pPr>
        <w:ind w:left="2820" w:firstLine="12"/>
        <w:rPr>
          <w:sz w:val="32"/>
          <w:szCs w:val="32"/>
        </w:rPr>
      </w:pPr>
      <w:r w:rsidRPr="00126DF8">
        <w:rPr>
          <w:sz w:val="32"/>
          <w:szCs w:val="32"/>
          <w:lang w:val="en-US"/>
        </w:rPr>
        <w:t xml:space="preserve">     </w:t>
      </w:r>
      <w:r w:rsidRPr="00126DF8">
        <w:rPr>
          <w:sz w:val="32"/>
          <w:szCs w:val="32"/>
        </w:rPr>
        <w:t>Р Е Ш Е Н И Е  № 578</w:t>
      </w:r>
    </w:p>
    <w:p w:rsidR="00126DF8" w:rsidRPr="00126DF8" w:rsidRDefault="00126DF8" w:rsidP="00126DF8">
      <w:pPr>
        <w:ind w:firstLine="720"/>
        <w:rPr>
          <w:sz w:val="32"/>
          <w:szCs w:val="32"/>
        </w:rPr>
      </w:pPr>
      <w:r w:rsidRPr="00126DF8">
        <w:rPr>
          <w:sz w:val="32"/>
          <w:szCs w:val="32"/>
        </w:rPr>
        <w:t xml:space="preserve">                                         28.07.20</w:t>
      </w:r>
      <w:r w:rsidRPr="00126DF8">
        <w:rPr>
          <w:sz w:val="32"/>
          <w:szCs w:val="32"/>
          <w:lang w:val="en-US"/>
        </w:rPr>
        <w:t>23</w:t>
      </w:r>
      <w:r w:rsidRPr="00126DF8">
        <w:rPr>
          <w:sz w:val="32"/>
          <w:szCs w:val="32"/>
        </w:rPr>
        <w:t xml:space="preserve"> г.</w:t>
      </w:r>
    </w:p>
    <w:p w:rsidR="00126DF8" w:rsidRPr="00126DF8" w:rsidRDefault="00126DF8" w:rsidP="00126DF8">
      <w:pPr>
        <w:rPr>
          <w:sz w:val="32"/>
          <w:szCs w:val="32"/>
        </w:rPr>
      </w:pPr>
      <w:r w:rsidRPr="00126DF8">
        <w:rPr>
          <w:sz w:val="32"/>
          <w:szCs w:val="32"/>
        </w:rPr>
        <w:t xml:space="preserve">                                            / Протокол № </w:t>
      </w:r>
      <w:r w:rsidRPr="00126DF8">
        <w:rPr>
          <w:sz w:val="32"/>
          <w:szCs w:val="32"/>
          <w:lang w:val="en-US"/>
        </w:rPr>
        <w:t>4</w:t>
      </w:r>
      <w:r w:rsidRPr="00126DF8">
        <w:rPr>
          <w:sz w:val="32"/>
          <w:szCs w:val="32"/>
        </w:rPr>
        <w:t>5 /</w:t>
      </w:r>
    </w:p>
    <w:p w:rsidR="00126DF8" w:rsidRPr="00126DF8" w:rsidRDefault="00126DF8" w:rsidP="00126DF8">
      <w:pPr>
        <w:rPr>
          <w:sz w:val="16"/>
          <w:szCs w:val="16"/>
        </w:rPr>
      </w:pPr>
    </w:p>
    <w:p w:rsidR="00126DF8" w:rsidRPr="00126DF8" w:rsidRDefault="00126DF8" w:rsidP="00126DF8">
      <w:pPr>
        <w:ind w:firstLine="709"/>
        <w:jc w:val="both"/>
        <w:rPr>
          <w:lang w:eastAsia="en-US"/>
        </w:rPr>
      </w:pPr>
      <w:r w:rsidRPr="00126DF8">
        <w:rPr>
          <w:rFonts w:eastAsiaTheme="minorHAnsi"/>
          <w:sz w:val="28"/>
          <w:szCs w:val="28"/>
          <w:lang w:eastAsia="en-US"/>
        </w:rPr>
        <w:t xml:space="preserve">  </w:t>
      </w:r>
      <w:r w:rsidRPr="00126DF8">
        <w:rPr>
          <w:rFonts w:eastAsiaTheme="minorHAnsi"/>
          <w:b/>
          <w:sz w:val="28"/>
          <w:szCs w:val="28"/>
          <w:u w:val="single"/>
          <w:lang w:val="en-US" w:eastAsia="en-US"/>
        </w:rPr>
        <w:t>ОТНОСНО:</w:t>
      </w:r>
      <w:r w:rsidRPr="00126DF8">
        <w:rPr>
          <w:rFonts w:eastAsiaTheme="minorHAnsi"/>
          <w:sz w:val="28"/>
          <w:szCs w:val="28"/>
          <w:lang w:eastAsia="en-US"/>
        </w:rPr>
        <w:t xml:space="preserve"> </w:t>
      </w:r>
      <w:proofErr w:type="gramStart"/>
      <w:r w:rsidRPr="00126DF8">
        <w:rPr>
          <w:rFonts w:eastAsiaTheme="minorHAnsi"/>
          <w:lang w:eastAsia="en-US"/>
        </w:rPr>
        <w:t>Предложение  с</w:t>
      </w:r>
      <w:proofErr w:type="gramEnd"/>
      <w:r w:rsidRPr="00126DF8">
        <w:rPr>
          <w:rFonts w:eastAsiaTheme="minorHAnsi"/>
          <w:lang w:eastAsia="en-US"/>
        </w:rPr>
        <w:t xml:space="preserve"> вносител Зам. - кмет на Община Гурково </w:t>
      </w:r>
      <w:r w:rsidRPr="00126DF8">
        <w:rPr>
          <w:rFonts w:eastAsia="Calibri"/>
          <w:lang w:eastAsia="en-US"/>
        </w:rPr>
        <w:t>с  вх. № ОС – 173/19.07.2023 г. -  п</w:t>
      </w:r>
      <w:r w:rsidRPr="00126DF8">
        <w:rPr>
          <w:lang w:eastAsia="en-US"/>
        </w:rPr>
        <w:t>редоставяне  безвъзмездно право на ползване на недвижим имот–частна общинска собственост.</w:t>
      </w:r>
    </w:p>
    <w:p w:rsidR="00126DF8" w:rsidRPr="00126DF8" w:rsidRDefault="00126DF8" w:rsidP="00126DF8">
      <w:pPr>
        <w:ind w:firstLine="709"/>
        <w:jc w:val="both"/>
        <w:textAlignment w:val="center"/>
        <w:rPr>
          <w:lang w:eastAsia="en-US"/>
        </w:rPr>
      </w:pPr>
      <w:r w:rsidRPr="00126DF8">
        <w:rPr>
          <w:rFonts w:eastAsiaTheme="minorHAnsi" w:cstheme="minorBidi"/>
          <w:b/>
          <w:bCs/>
          <w:color w:val="000000"/>
          <w:sz w:val="28"/>
          <w:szCs w:val="28"/>
          <w:u w:val="single"/>
          <w:lang w:bidi="bg-BG"/>
        </w:rPr>
        <w:t>МОТИВИ:</w:t>
      </w:r>
      <w:r w:rsidRPr="00126DF8">
        <w:rPr>
          <w:rFonts w:eastAsiaTheme="minorHAnsi" w:cstheme="minorBidi"/>
          <w:bCs/>
          <w:color w:val="000000"/>
          <w:sz w:val="22"/>
          <w:szCs w:val="28"/>
          <w:lang w:bidi="bg-BG"/>
        </w:rPr>
        <w:t xml:space="preserve"> </w:t>
      </w:r>
      <w:r w:rsidRPr="00126DF8">
        <w:rPr>
          <w:lang w:val="en-AU" w:eastAsia="en-US"/>
        </w:rPr>
        <w:t xml:space="preserve">Във връзка с </w:t>
      </w:r>
      <w:r w:rsidRPr="00126DF8">
        <w:rPr>
          <w:lang w:eastAsia="en-US"/>
        </w:rPr>
        <w:t xml:space="preserve">Договор за предоставяне на медико-диагностична дейност № Д-47 от 05.07.2023г. сключен между Община Гурково </w:t>
      </w:r>
      <w:r w:rsidRPr="00126DF8">
        <w:rPr>
          <w:szCs w:val="20"/>
          <w:lang w:eastAsia="en-US"/>
        </w:rPr>
        <w:t>представлявана от Мариан Цонев – Кмет на Община Гурково и УМБАЛ „Проф. д-р Стоян Киркович” АД</w:t>
      </w:r>
      <w:r w:rsidRPr="00126DF8">
        <w:rPr>
          <w:lang w:val="en-AU" w:eastAsia="en-US"/>
        </w:rPr>
        <w:t>,</w:t>
      </w:r>
      <w:r w:rsidRPr="00126DF8">
        <w:rPr>
          <w:lang w:eastAsia="en-US"/>
        </w:rPr>
        <w:t xml:space="preserve"> </w:t>
      </w:r>
      <w:r w:rsidRPr="00126DF8">
        <w:rPr>
          <w:szCs w:val="20"/>
          <w:lang w:eastAsia="en-US"/>
        </w:rPr>
        <w:t xml:space="preserve">представлявана от Проф. д-р Йовчо Йовчев, д.м. – Изпълнителен директор </w:t>
      </w:r>
      <w:r w:rsidRPr="00126DF8">
        <w:rPr>
          <w:lang w:val="en-AU" w:eastAsia="en-US"/>
        </w:rPr>
        <w:t xml:space="preserve">относно предоставяне за безвъзмездно </w:t>
      </w:r>
      <w:r w:rsidRPr="00126DF8">
        <w:rPr>
          <w:szCs w:val="22"/>
          <w:lang w:val="en-AU" w:eastAsia="en-US"/>
        </w:rPr>
        <w:t xml:space="preserve">управление на недвижим имот – частна общинска собственост </w:t>
      </w:r>
      <w:r w:rsidRPr="00126DF8">
        <w:rPr>
          <w:lang w:val="en-AU" w:eastAsia="en-US"/>
        </w:rPr>
        <w:t xml:space="preserve">за </w:t>
      </w:r>
      <w:r w:rsidRPr="00126DF8">
        <w:rPr>
          <w:lang w:eastAsia="en-US"/>
        </w:rPr>
        <w:t>предоставяне на медицински консултативни и диагностични услуги на населението на община Гурково, чрез осигуряване на високоспециализирани медицински специалисти</w:t>
      </w:r>
      <w:r w:rsidRPr="00126DF8">
        <w:rPr>
          <w:lang w:val="en-AU" w:eastAsia="en-US"/>
        </w:rPr>
        <w:t>.</w:t>
      </w:r>
    </w:p>
    <w:p w:rsidR="00126DF8" w:rsidRPr="00126DF8" w:rsidRDefault="00126DF8" w:rsidP="00126DF8">
      <w:pPr>
        <w:ind w:firstLine="709"/>
        <w:jc w:val="both"/>
        <w:rPr>
          <w:szCs w:val="20"/>
          <w:lang w:eastAsia="en-US"/>
        </w:rPr>
      </w:pPr>
      <w:r w:rsidRPr="00126DF8">
        <w:rPr>
          <w:szCs w:val="20"/>
          <w:lang w:eastAsia="en-US"/>
        </w:rPr>
        <w:t xml:space="preserve">На основание Раздел </w:t>
      </w:r>
      <w:r w:rsidRPr="00126DF8">
        <w:rPr>
          <w:szCs w:val="20"/>
          <w:lang w:val="en-US" w:eastAsia="en-US"/>
        </w:rPr>
        <w:t>I</w:t>
      </w:r>
      <w:r w:rsidRPr="00126DF8">
        <w:rPr>
          <w:szCs w:val="20"/>
          <w:lang w:eastAsia="en-US"/>
        </w:rPr>
        <w:t xml:space="preserve"> от Договора е необходимо </w:t>
      </w:r>
      <w:r w:rsidRPr="00126DF8">
        <w:rPr>
          <w:lang w:eastAsia="en-US"/>
        </w:rPr>
        <w:t>да бъде предоставено помещение за оказването на консултантските и диагностични услуги.</w:t>
      </w:r>
    </w:p>
    <w:p w:rsidR="00126DF8" w:rsidRPr="00126DF8" w:rsidRDefault="00126DF8" w:rsidP="00126DF8">
      <w:pPr>
        <w:ind w:firstLine="709"/>
        <w:jc w:val="both"/>
        <w:rPr>
          <w:lang w:eastAsia="en-US"/>
        </w:rPr>
      </w:pPr>
      <w:r w:rsidRPr="00126DF8">
        <w:rPr>
          <w:szCs w:val="20"/>
          <w:lang w:eastAsia="en-US"/>
        </w:rPr>
        <w:t>УМБАЛ „Проф. д-р Стоян Киркович” АД</w:t>
      </w:r>
      <w:r w:rsidRPr="00126DF8">
        <w:rPr>
          <w:shd w:val="clear" w:color="auto" w:fill="FEFEFE"/>
          <w:lang w:eastAsia="en-US"/>
        </w:rPr>
        <w:t xml:space="preserve"> е юридическо лице с нестопанска цел на бюджетна издръжка.</w:t>
      </w:r>
    </w:p>
    <w:p w:rsidR="00126DF8" w:rsidRPr="00126DF8" w:rsidRDefault="00126DF8" w:rsidP="00126DF8">
      <w:pPr>
        <w:ind w:firstLine="708"/>
        <w:jc w:val="both"/>
        <w:rPr>
          <w:lang w:eastAsia="en-US"/>
        </w:rPr>
      </w:pPr>
      <w:r w:rsidRPr="00126DF8">
        <w:rPr>
          <w:lang w:eastAsia="en-US"/>
        </w:rPr>
        <w:t xml:space="preserve">На основание чл.21, ал.1, т.8 от Закона за местното самоуправление и местната администрация, </w:t>
      </w:r>
      <w:r w:rsidRPr="00126DF8">
        <w:rPr>
          <w:rFonts w:eastAsia="Lucida Sans Unicode"/>
          <w:kern w:val="3"/>
        </w:rPr>
        <w:t>чл.39 ал.4 от Закона за общинската собственост, чл. 43, ал.1, т.4 от Наредбата за реда за придобиване, управление и разпореждане с имоти и вещи – общинска собственост,</w:t>
      </w:r>
      <w:r w:rsidRPr="00126DF8">
        <w:rPr>
          <w:lang w:eastAsia="en-US"/>
        </w:rPr>
        <w:t xml:space="preserve"> Общински съвет – Гурково   </w:t>
      </w:r>
    </w:p>
    <w:p w:rsidR="00126DF8" w:rsidRPr="00126DF8" w:rsidRDefault="00126DF8" w:rsidP="00126DF8">
      <w:pPr>
        <w:spacing w:line="276" w:lineRule="auto"/>
        <w:ind w:firstLine="708"/>
        <w:jc w:val="both"/>
        <w:rPr>
          <w:b/>
          <w:lang w:eastAsia="en-US"/>
        </w:rPr>
      </w:pPr>
      <w:r w:rsidRPr="00126DF8">
        <w:rPr>
          <w:lang w:eastAsia="en-US"/>
        </w:rPr>
        <w:t xml:space="preserve">                                                        </w:t>
      </w:r>
      <w:r w:rsidRPr="00126DF8">
        <w:rPr>
          <w:rFonts w:eastAsia="Calibri"/>
          <w:bCs/>
          <w:sz w:val="28"/>
          <w:szCs w:val="28"/>
        </w:rPr>
        <w:t>Р Е Ш И:</w:t>
      </w:r>
    </w:p>
    <w:p w:rsidR="00126DF8" w:rsidRPr="00126DF8" w:rsidRDefault="00126DF8" w:rsidP="00126DF8">
      <w:pPr>
        <w:ind w:firstLine="708"/>
        <w:jc w:val="both"/>
        <w:rPr>
          <w:color w:val="333333"/>
          <w:shd w:val="clear" w:color="auto" w:fill="FFFFFF"/>
          <w:lang w:eastAsia="en-US"/>
        </w:rPr>
      </w:pPr>
      <w:r w:rsidRPr="00126DF8">
        <w:rPr>
          <w:b/>
          <w:lang w:eastAsia="en-US"/>
        </w:rPr>
        <w:t>1.</w:t>
      </w:r>
      <w:r w:rsidRPr="00126DF8">
        <w:rPr>
          <w:lang w:eastAsia="en-US"/>
        </w:rPr>
        <w:t xml:space="preserve"> </w:t>
      </w:r>
      <w:r w:rsidRPr="00126DF8">
        <w:rPr>
          <w:color w:val="333333"/>
          <w:shd w:val="clear" w:color="auto" w:fill="FFFFFF"/>
          <w:lang w:val="en-AU" w:eastAsia="en-US"/>
        </w:rPr>
        <w:t xml:space="preserve">Предоставя безвъзмездно </w:t>
      </w:r>
      <w:r w:rsidRPr="00126DF8">
        <w:rPr>
          <w:color w:val="333333"/>
          <w:shd w:val="clear" w:color="auto" w:fill="FFFFFF"/>
          <w:lang w:eastAsia="en-US"/>
        </w:rPr>
        <w:t>право на ползване за</w:t>
      </w:r>
      <w:r w:rsidRPr="00126DF8">
        <w:rPr>
          <w:b/>
          <w:color w:val="333333"/>
          <w:shd w:val="clear" w:color="auto" w:fill="FFFFFF"/>
          <w:lang w:val="en-AU" w:eastAsia="en-US"/>
        </w:rPr>
        <w:t xml:space="preserve"> срок от </w:t>
      </w:r>
      <w:r w:rsidRPr="00126DF8">
        <w:rPr>
          <w:b/>
          <w:color w:val="333333"/>
          <w:shd w:val="clear" w:color="auto" w:fill="FFFFFF"/>
          <w:lang w:eastAsia="en-US"/>
        </w:rPr>
        <w:t>3</w:t>
      </w:r>
      <w:r w:rsidRPr="00126DF8">
        <w:rPr>
          <w:b/>
          <w:color w:val="333333"/>
          <w:shd w:val="clear" w:color="auto" w:fill="FFFFFF"/>
          <w:lang w:val="en-AU" w:eastAsia="en-US"/>
        </w:rPr>
        <w:t xml:space="preserve"> години</w:t>
      </w:r>
      <w:r w:rsidRPr="00126DF8">
        <w:rPr>
          <w:color w:val="333333"/>
          <w:shd w:val="clear" w:color="auto" w:fill="FFFFFF"/>
          <w:lang w:val="en-AU" w:eastAsia="en-US"/>
        </w:rPr>
        <w:t xml:space="preserve"> на </w:t>
      </w:r>
      <w:r w:rsidRPr="00126DF8">
        <w:rPr>
          <w:szCs w:val="20"/>
          <w:lang w:eastAsia="en-US"/>
        </w:rPr>
        <w:t>УМБАЛ</w:t>
      </w:r>
      <w:r w:rsidRPr="00126DF8">
        <w:rPr>
          <w:szCs w:val="20"/>
          <w:lang w:eastAsia="en-US"/>
        </w:rPr>
        <w:br/>
        <w:t xml:space="preserve"> „Проф. д-р Стоян Киркович” АД, ЕИК 123535874, със седалище и адрес на управление: ул.”Генерал Столетов” № 3, гр. Стара Загора, представлявана от Проф. д-р Йовчо Йовчев, д.м. – Изпълнителен директор</w:t>
      </w:r>
      <w:r w:rsidRPr="00126DF8">
        <w:rPr>
          <w:szCs w:val="20"/>
          <w:lang w:val="en-US" w:eastAsia="en-US"/>
        </w:rPr>
        <w:t xml:space="preserve"> </w:t>
      </w:r>
      <w:r w:rsidRPr="00126DF8">
        <w:rPr>
          <w:lang w:val="en-AU" w:eastAsia="en-US"/>
        </w:rPr>
        <w:t>за оказването на консултантските и диагностични услуги</w:t>
      </w:r>
      <w:r w:rsidRPr="00126DF8">
        <w:rPr>
          <w:color w:val="333333"/>
          <w:shd w:val="clear" w:color="auto" w:fill="FFFFFF"/>
          <w:lang w:eastAsia="en-US"/>
        </w:rPr>
        <w:t xml:space="preserve"> следния недвижим имот, част от сграда, представляващ частна общинска собственост, находяща се в поземлен имот с </w:t>
      </w:r>
      <w:r w:rsidRPr="00126DF8">
        <w:rPr>
          <w:b/>
          <w:color w:val="333333"/>
          <w:shd w:val="clear" w:color="auto" w:fill="FFFFFF"/>
          <w:lang w:eastAsia="en-US"/>
        </w:rPr>
        <w:t>идентификатор 18157.501.263</w:t>
      </w:r>
      <w:r w:rsidRPr="00126DF8">
        <w:rPr>
          <w:color w:val="333333"/>
          <w:shd w:val="clear" w:color="auto" w:fill="FFFFFF"/>
          <w:lang w:eastAsia="en-US"/>
        </w:rPr>
        <w:t>, по КККР  на</w:t>
      </w:r>
      <w:r w:rsidRPr="00126DF8">
        <w:rPr>
          <w:b/>
          <w:color w:val="333333"/>
          <w:shd w:val="clear" w:color="auto" w:fill="FFFFFF"/>
          <w:lang w:eastAsia="en-US"/>
        </w:rPr>
        <w:t xml:space="preserve"> </w:t>
      </w:r>
      <w:r w:rsidRPr="00126DF8">
        <w:rPr>
          <w:color w:val="333333"/>
          <w:shd w:val="clear" w:color="auto" w:fill="FFFFFF"/>
          <w:lang w:eastAsia="en-US"/>
        </w:rPr>
        <w:t>гр. Гурково, ул. “ 6-ти септември “ № 1, при граници на поземления имот: север – имот на Енчо Атанасов Енчев,  изток – ОДЗ “Латинка”, юг – улица,</w:t>
      </w:r>
      <w:r w:rsidRPr="00126DF8">
        <w:rPr>
          <w:color w:val="333333"/>
          <w:shd w:val="clear" w:color="auto" w:fill="FFFFFF"/>
          <w:lang w:val="en-AU" w:eastAsia="en-US"/>
        </w:rPr>
        <w:t xml:space="preserve"> запад – улица, а именно</w:t>
      </w:r>
      <w:r w:rsidRPr="00126DF8">
        <w:rPr>
          <w:color w:val="333333"/>
          <w:shd w:val="clear" w:color="auto" w:fill="FFFFFF"/>
          <w:lang w:eastAsia="en-US"/>
        </w:rPr>
        <w:t>:</w:t>
      </w:r>
    </w:p>
    <w:p w:rsidR="00126DF8" w:rsidRPr="00126DF8" w:rsidRDefault="00126DF8" w:rsidP="00126DF8">
      <w:pPr>
        <w:ind w:firstLine="568"/>
        <w:jc w:val="both"/>
        <w:rPr>
          <w:szCs w:val="22"/>
          <w:lang w:eastAsia="en-US"/>
        </w:rPr>
      </w:pPr>
      <w:proofErr w:type="gramStart"/>
      <w:r w:rsidRPr="00126DF8">
        <w:rPr>
          <w:b/>
          <w:szCs w:val="22"/>
          <w:lang w:val="en-AU" w:eastAsia="en-US"/>
        </w:rPr>
        <w:t xml:space="preserve">Помещение № </w:t>
      </w:r>
      <w:r w:rsidRPr="00126DF8">
        <w:rPr>
          <w:b/>
          <w:szCs w:val="22"/>
          <w:lang w:eastAsia="en-US"/>
        </w:rPr>
        <w:t>4</w:t>
      </w:r>
      <w:r w:rsidRPr="00126DF8">
        <w:rPr>
          <w:szCs w:val="22"/>
          <w:lang w:val="en-AU" w:eastAsia="en-US"/>
        </w:rPr>
        <w:t xml:space="preserve"> с площ от </w:t>
      </w:r>
      <w:r w:rsidRPr="00126DF8">
        <w:rPr>
          <w:b/>
          <w:szCs w:val="22"/>
          <w:lang w:eastAsia="en-US"/>
        </w:rPr>
        <w:t>33</w:t>
      </w:r>
      <w:r w:rsidRPr="00126DF8">
        <w:rPr>
          <w:b/>
          <w:szCs w:val="22"/>
          <w:lang w:val="en-AU" w:eastAsia="en-US"/>
        </w:rPr>
        <w:t>,50кв.м.</w:t>
      </w:r>
      <w:proofErr w:type="gramEnd"/>
      <w:r w:rsidRPr="00126DF8">
        <w:rPr>
          <w:szCs w:val="22"/>
          <w:lang w:val="en-AU" w:eastAsia="en-US"/>
        </w:rPr>
        <w:t xml:space="preserve"> /</w:t>
      </w:r>
      <w:r w:rsidRPr="00126DF8">
        <w:rPr>
          <w:szCs w:val="22"/>
          <w:lang w:eastAsia="en-US"/>
        </w:rPr>
        <w:t>тридесерт и три</w:t>
      </w:r>
      <w:r w:rsidRPr="00126DF8">
        <w:rPr>
          <w:szCs w:val="22"/>
          <w:lang w:val="en-AU" w:eastAsia="en-US"/>
        </w:rPr>
        <w:t xml:space="preserve"> цяло и петдесет стотни кв.м</w:t>
      </w:r>
      <w:proofErr w:type="gramStart"/>
      <w:r w:rsidRPr="00126DF8">
        <w:rPr>
          <w:szCs w:val="22"/>
          <w:lang w:val="en-AU" w:eastAsia="en-US"/>
        </w:rPr>
        <w:t>./</w:t>
      </w:r>
      <w:proofErr w:type="gramEnd"/>
      <w:r w:rsidRPr="00126DF8">
        <w:rPr>
          <w:szCs w:val="22"/>
          <w:lang w:val="en-AU" w:eastAsia="en-US"/>
        </w:rPr>
        <w:t xml:space="preserve"> находящо се на Ниво</w:t>
      </w:r>
      <w:r w:rsidRPr="00126DF8">
        <w:rPr>
          <w:b/>
          <w:szCs w:val="22"/>
          <w:lang w:val="en-AU" w:eastAsia="en-US"/>
        </w:rPr>
        <w:t>: 3</w:t>
      </w:r>
      <w:r w:rsidRPr="00126DF8">
        <w:rPr>
          <w:szCs w:val="22"/>
          <w:lang w:val="en-AU" w:eastAsia="en-US"/>
        </w:rPr>
        <w:t xml:space="preserve"> /три/ от самостоятелен обект в сграда с идентификатор </w:t>
      </w:r>
      <w:r w:rsidRPr="00126DF8">
        <w:rPr>
          <w:b/>
          <w:szCs w:val="22"/>
          <w:lang w:val="en-AU" w:eastAsia="en-US"/>
        </w:rPr>
        <w:t>18157.501.263.2.2</w:t>
      </w:r>
      <w:r w:rsidRPr="00126DF8">
        <w:rPr>
          <w:szCs w:val="22"/>
          <w:lang w:val="en-AU" w:eastAsia="en-US"/>
        </w:rPr>
        <w:t xml:space="preserve">, предназначение на самостоятелния обект: </w:t>
      </w:r>
      <w:r w:rsidRPr="00126DF8">
        <w:rPr>
          <w:b/>
          <w:szCs w:val="22"/>
          <w:lang w:val="en-AU" w:eastAsia="en-US"/>
        </w:rPr>
        <w:t>Друг вид самостоятелен обект в сграда</w:t>
      </w:r>
      <w:r w:rsidRPr="00126DF8">
        <w:rPr>
          <w:szCs w:val="22"/>
          <w:lang w:val="en-AU" w:eastAsia="en-US"/>
        </w:rPr>
        <w:t xml:space="preserve">, Брой нива на обекта: </w:t>
      </w:r>
      <w:r w:rsidRPr="00126DF8">
        <w:rPr>
          <w:b/>
          <w:szCs w:val="22"/>
          <w:lang w:val="en-AU" w:eastAsia="en-US"/>
        </w:rPr>
        <w:t>4</w:t>
      </w:r>
      <w:r w:rsidRPr="00126DF8">
        <w:rPr>
          <w:szCs w:val="22"/>
          <w:lang w:val="en-AU" w:eastAsia="en-US"/>
        </w:rPr>
        <w:t xml:space="preserve">/четири/ по Кадастралната карта на гр. </w:t>
      </w:r>
      <w:proofErr w:type="gramStart"/>
      <w:r w:rsidRPr="00126DF8">
        <w:rPr>
          <w:szCs w:val="22"/>
          <w:lang w:val="en-AU" w:eastAsia="en-US"/>
        </w:rPr>
        <w:t>Гурково, общ.</w:t>
      </w:r>
      <w:proofErr w:type="gramEnd"/>
      <w:r w:rsidRPr="00126DF8">
        <w:rPr>
          <w:szCs w:val="22"/>
          <w:lang w:val="en-AU" w:eastAsia="en-US"/>
        </w:rPr>
        <w:t xml:space="preserve"> </w:t>
      </w:r>
      <w:proofErr w:type="gramStart"/>
      <w:r w:rsidRPr="00126DF8">
        <w:rPr>
          <w:szCs w:val="22"/>
          <w:lang w:val="en-AU" w:eastAsia="en-US"/>
        </w:rPr>
        <w:t xml:space="preserve">Гурково, с площ на нивото </w:t>
      </w:r>
      <w:r w:rsidRPr="00126DF8">
        <w:rPr>
          <w:b/>
          <w:szCs w:val="22"/>
          <w:lang w:val="en-AU" w:eastAsia="en-US"/>
        </w:rPr>
        <w:t>203 кв.м.</w:t>
      </w:r>
      <w:proofErr w:type="gramEnd"/>
      <w:r w:rsidRPr="00126DF8">
        <w:rPr>
          <w:b/>
          <w:szCs w:val="22"/>
          <w:lang w:eastAsia="en-US"/>
        </w:rPr>
        <w:t xml:space="preserve"> /</w:t>
      </w:r>
      <w:r w:rsidRPr="00126DF8">
        <w:rPr>
          <w:szCs w:val="22"/>
          <w:lang w:eastAsia="en-US"/>
        </w:rPr>
        <w:t>двеста и три кв.м./</w:t>
      </w:r>
      <w:r w:rsidRPr="00126DF8">
        <w:rPr>
          <w:szCs w:val="22"/>
          <w:lang w:val="en-AU" w:eastAsia="en-US"/>
        </w:rPr>
        <w:t xml:space="preserve">, </w:t>
      </w:r>
      <w:proofErr w:type="gramStart"/>
      <w:r w:rsidRPr="00126DF8">
        <w:rPr>
          <w:szCs w:val="22"/>
          <w:lang w:val="en-AU" w:eastAsia="en-US"/>
        </w:rPr>
        <w:t>находящ</w:t>
      </w:r>
      <w:proofErr w:type="gramEnd"/>
      <w:r w:rsidRPr="00126DF8">
        <w:rPr>
          <w:szCs w:val="22"/>
          <w:lang w:val="en-AU" w:eastAsia="en-US"/>
        </w:rPr>
        <w:t xml:space="preserve"> се в сграда бивша Поликлиника с идентификатор 18157.501.263.2, с предназначение: </w:t>
      </w:r>
      <w:r w:rsidRPr="00126DF8">
        <w:rPr>
          <w:b/>
          <w:szCs w:val="22"/>
          <w:lang w:val="en-AU" w:eastAsia="en-US"/>
        </w:rPr>
        <w:t>Здравно заведение</w:t>
      </w:r>
      <w:r w:rsidRPr="00126DF8">
        <w:rPr>
          <w:szCs w:val="22"/>
          <w:lang w:eastAsia="en-US"/>
        </w:rPr>
        <w:t>, с адрес: гр. Гурково, ул. „6-ти септември” №1.</w:t>
      </w:r>
    </w:p>
    <w:p w:rsidR="00126DF8" w:rsidRPr="00126DF8" w:rsidRDefault="00126DF8" w:rsidP="00126DF8">
      <w:pPr>
        <w:ind w:firstLine="568"/>
        <w:jc w:val="both"/>
        <w:rPr>
          <w:lang w:eastAsia="en-US"/>
        </w:rPr>
      </w:pPr>
      <w:r w:rsidRPr="00126DF8">
        <w:rPr>
          <w:b/>
          <w:lang w:eastAsia="en-US"/>
        </w:rPr>
        <w:t>2.</w:t>
      </w:r>
      <w:r w:rsidRPr="00126DF8">
        <w:rPr>
          <w:lang w:eastAsia="en-US"/>
        </w:rPr>
        <w:t xml:space="preserve"> Общински съвет – Гурково оправомощава Кмета на Община Гурково да </w:t>
      </w:r>
      <w:r w:rsidRPr="00126DF8">
        <w:rPr>
          <w:lang w:val="en-AU" w:eastAsia="en-US"/>
        </w:rPr>
        <w:t>извърши всички необходими действия по предоставяне на им</w:t>
      </w:r>
      <w:r w:rsidRPr="00126DF8">
        <w:rPr>
          <w:lang w:eastAsia="en-US"/>
        </w:rPr>
        <w:t>ота</w:t>
      </w:r>
      <w:r w:rsidRPr="00126DF8">
        <w:rPr>
          <w:lang w:val="en-AU" w:eastAsia="en-US"/>
        </w:rPr>
        <w:t xml:space="preserve"> по</w:t>
      </w:r>
      <w:r w:rsidRPr="00126DF8">
        <w:rPr>
          <w:lang w:eastAsia="en-US"/>
        </w:rPr>
        <w:t xml:space="preserve"> т.1.</w:t>
      </w:r>
    </w:p>
    <w:p w:rsidR="00126DF8" w:rsidRPr="00126DF8" w:rsidRDefault="00126DF8" w:rsidP="00126DF8">
      <w:pPr>
        <w:jc w:val="both"/>
        <w:rPr>
          <w:sz w:val="16"/>
          <w:szCs w:val="16"/>
          <w:lang w:eastAsia="en-US"/>
        </w:rPr>
      </w:pPr>
    </w:p>
    <w:p w:rsidR="00126DF8" w:rsidRPr="00126DF8" w:rsidRDefault="00126DF8" w:rsidP="00126DF8">
      <w:pPr>
        <w:tabs>
          <w:tab w:val="center" w:pos="0"/>
        </w:tabs>
        <w:suppressAutoHyphens/>
        <w:autoSpaceDN w:val="0"/>
        <w:jc w:val="both"/>
        <w:textAlignment w:val="baseline"/>
        <w:rPr>
          <w:kern w:val="3"/>
          <w:lang w:val="en-US"/>
        </w:rPr>
      </w:pPr>
      <w:r w:rsidRPr="00126DF8">
        <w:rPr>
          <w:szCs w:val="22"/>
          <w:lang w:eastAsia="en-US"/>
        </w:rPr>
        <w:tab/>
      </w:r>
      <w:r w:rsidRPr="00126DF8">
        <w:rPr>
          <w:kern w:val="3"/>
        </w:rPr>
        <w:t>У</w:t>
      </w:r>
      <w:r w:rsidRPr="00126DF8">
        <w:rPr>
          <w:kern w:val="3"/>
          <w:lang w:val="ru-RU"/>
        </w:rPr>
        <w:t>частвали</w:t>
      </w:r>
      <w:r w:rsidRPr="00126DF8">
        <w:rPr>
          <w:kern w:val="3"/>
        </w:rPr>
        <w:t xml:space="preserve">  </w:t>
      </w:r>
      <w:r w:rsidRPr="00126DF8">
        <w:rPr>
          <w:kern w:val="3"/>
          <w:lang w:val="ru-RU"/>
        </w:rPr>
        <w:t xml:space="preserve">в поименно </w:t>
      </w:r>
      <w:r w:rsidRPr="00126DF8">
        <w:rPr>
          <w:kern w:val="3"/>
        </w:rPr>
        <w:t>гласуване</w:t>
      </w:r>
      <w:r w:rsidRPr="00126DF8">
        <w:rPr>
          <w:kern w:val="3"/>
          <w:lang w:val="ru-RU"/>
        </w:rPr>
        <w:t xml:space="preserve">  13  общ. съветници,  гласували  </w:t>
      </w:r>
      <w:r w:rsidRPr="00126DF8">
        <w:rPr>
          <w:kern w:val="3"/>
        </w:rPr>
        <w:t>„</w:t>
      </w:r>
      <w:r w:rsidRPr="00126DF8">
        <w:rPr>
          <w:b/>
          <w:bCs/>
          <w:kern w:val="3"/>
          <w:lang w:val="ru-RU"/>
        </w:rPr>
        <w:t>за</w:t>
      </w:r>
      <w:r w:rsidRPr="00126DF8">
        <w:rPr>
          <w:kern w:val="3"/>
        </w:rPr>
        <w:t>”</w:t>
      </w:r>
      <w:r w:rsidRPr="00126DF8">
        <w:rPr>
          <w:kern w:val="3"/>
          <w:lang w:val="ru-RU"/>
        </w:rPr>
        <w:t xml:space="preserve">  – 13,                                   </w:t>
      </w:r>
      <w:r w:rsidRPr="00126DF8">
        <w:rPr>
          <w:kern w:val="3"/>
        </w:rPr>
        <w:t>„</w:t>
      </w:r>
      <w:r w:rsidRPr="00126DF8">
        <w:rPr>
          <w:b/>
          <w:bCs/>
          <w:kern w:val="3"/>
          <w:lang w:val="ru-RU"/>
        </w:rPr>
        <w:t>против</w:t>
      </w:r>
      <w:r w:rsidRPr="00126DF8">
        <w:rPr>
          <w:kern w:val="3"/>
        </w:rPr>
        <w:t>”</w:t>
      </w:r>
      <w:r w:rsidRPr="00126DF8">
        <w:rPr>
          <w:kern w:val="3"/>
          <w:lang w:val="ru-RU"/>
        </w:rPr>
        <w:t xml:space="preserve"> –  няма,  </w:t>
      </w:r>
      <w:r w:rsidRPr="00126DF8">
        <w:rPr>
          <w:kern w:val="3"/>
        </w:rPr>
        <w:t>„</w:t>
      </w:r>
      <w:r w:rsidRPr="00126DF8">
        <w:rPr>
          <w:b/>
          <w:bCs/>
          <w:kern w:val="3"/>
          <w:lang w:val="ru-RU"/>
        </w:rPr>
        <w:t>въздържал</w:t>
      </w:r>
      <w:r w:rsidRPr="00126DF8">
        <w:rPr>
          <w:b/>
          <w:bCs/>
          <w:kern w:val="3"/>
        </w:rPr>
        <w:t>и</w:t>
      </w:r>
      <w:r w:rsidRPr="00126DF8">
        <w:rPr>
          <w:b/>
          <w:bCs/>
          <w:kern w:val="3"/>
          <w:lang w:val="ru-RU"/>
        </w:rPr>
        <w:t xml:space="preserve"> се</w:t>
      </w:r>
      <w:r w:rsidRPr="00126DF8">
        <w:rPr>
          <w:kern w:val="3"/>
        </w:rPr>
        <w:t>”</w:t>
      </w:r>
      <w:r w:rsidRPr="00126DF8">
        <w:rPr>
          <w:kern w:val="3"/>
          <w:lang w:val="ru-RU"/>
        </w:rPr>
        <w:t xml:space="preserve"> – няма.</w:t>
      </w:r>
    </w:p>
    <w:p w:rsidR="00126DF8" w:rsidRPr="00126DF8" w:rsidRDefault="00126DF8" w:rsidP="00126DF8">
      <w:pPr>
        <w:suppressAutoHyphens/>
        <w:autoSpaceDN w:val="0"/>
        <w:jc w:val="both"/>
        <w:textAlignment w:val="baseline"/>
        <w:rPr>
          <w:rFonts w:cs="Calibri"/>
          <w:kern w:val="3"/>
        </w:rPr>
      </w:pP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FC24AD" w:rsidRPr="00A86277" w:rsidRDefault="00FC24AD" w:rsidP="00FC24AD">
      <w:pPr>
        <w:widowControl w:val="0"/>
        <w:suppressAutoHyphens/>
        <w:autoSpaceDN w:val="0"/>
        <w:textAlignment w:val="baseline"/>
        <w:rPr>
          <w:rFonts w:eastAsia="Lucida Sans Unicode" w:cs="Tahoma"/>
          <w:b/>
          <w:kern w:val="3"/>
        </w:rPr>
      </w:pP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FC24AD" w:rsidRPr="00A86277" w:rsidRDefault="00FC24AD" w:rsidP="00FC24AD">
      <w:pPr>
        <w:rPr>
          <w:rFonts w:ascii="Verdana" w:hAnsi="Verdana"/>
          <w:b/>
          <w:lang w:val="en-US"/>
        </w:rPr>
      </w:pPr>
      <w:r w:rsidRPr="00A86277">
        <w:rPr>
          <w:rFonts w:eastAsia="Lucida Sans Unicode" w:cs="Tahoma"/>
          <w:b/>
          <w:kern w:val="3"/>
        </w:rPr>
        <w:t xml:space="preserve">                                        / Иванка Рачева – Генчева /</w:t>
      </w:r>
    </w:p>
    <w:p w:rsidR="0017590F" w:rsidRDefault="0017590F" w:rsidP="00126DF8">
      <w:pPr>
        <w:widowControl w:val="0"/>
        <w:ind w:firstLine="708"/>
        <w:jc w:val="both"/>
        <w:rPr>
          <w:rFonts w:cs="Verdana"/>
          <w:b/>
          <w:bCs/>
          <w:kern w:val="3"/>
        </w:rPr>
      </w:pPr>
    </w:p>
    <w:p w:rsidR="0017590F" w:rsidRDefault="0017590F" w:rsidP="00126DF8">
      <w:pPr>
        <w:widowControl w:val="0"/>
        <w:ind w:firstLine="708"/>
        <w:jc w:val="both"/>
        <w:rPr>
          <w:rFonts w:cs="Verdana"/>
          <w:b/>
          <w:bCs/>
          <w:kern w:val="3"/>
        </w:rPr>
      </w:pPr>
    </w:p>
    <w:p w:rsidR="0017590F" w:rsidRDefault="0017590F" w:rsidP="00126DF8">
      <w:pPr>
        <w:widowControl w:val="0"/>
        <w:ind w:firstLine="708"/>
        <w:jc w:val="both"/>
        <w:rPr>
          <w:rFonts w:cs="Verdana"/>
          <w:b/>
          <w:bCs/>
          <w:kern w:val="3"/>
        </w:rPr>
      </w:pPr>
    </w:p>
    <w:p w:rsidR="0017590F" w:rsidRDefault="0017590F" w:rsidP="0017590F">
      <w:pPr>
        <w:rPr>
          <w:rFonts w:eastAsia="Lucida Sans Unicode"/>
          <w:b/>
          <w:kern w:val="3"/>
          <w:sz w:val="28"/>
          <w:szCs w:val="28"/>
          <w:u w:val="single"/>
          <w:lang w:val="ru-RU"/>
        </w:rPr>
      </w:pPr>
      <w:r w:rsidRPr="002B2C71">
        <w:rPr>
          <w:rFonts w:eastAsia="Lucida Sans Unicode"/>
          <w:b/>
          <w:kern w:val="3"/>
          <w:sz w:val="28"/>
          <w:szCs w:val="28"/>
          <w:u w:val="single"/>
          <w:lang w:val="ru-RU"/>
        </w:rPr>
        <w:lastRenderedPageBreak/>
        <w:t>Препис – извлечение!</w:t>
      </w:r>
    </w:p>
    <w:p w:rsidR="00126DF8" w:rsidRPr="00126DF8" w:rsidRDefault="00126DF8" w:rsidP="00126DF8">
      <w:pPr>
        <w:ind w:left="2820" w:firstLine="12"/>
        <w:jc w:val="both"/>
        <w:rPr>
          <w:sz w:val="16"/>
          <w:szCs w:val="16"/>
        </w:rPr>
      </w:pPr>
    </w:p>
    <w:p w:rsidR="00126DF8" w:rsidRPr="00126DF8" w:rsidRDefault="00126DF8" w:rsidP="00126DF8">
      <w:pPr>
        <w:ind w:left="2820" w:firstLine="12"/>
        <w:rPr>
          <w:sz w:val="32"/>
          <w:szCs w:val="32"/>
        </w:rPr>
      </w:pPr>
      <w:r w:rsidRPr="00126DF8">
        <w:rPr>
          <w:sz w:val="32"/>
          <w:szCs w:val="32"/>
          <w:lang w:val="en-US"/>
        </w:rPr>
        <w:t xml:space="preserve">     </w:t>
      </w:r>
      <w:r w:rsidRPr="00126DF8">
        <w:rPr>
          <w:sz w:val="32"/>
          <w:szCs w:val="32"/>
        </w:rPr>
        <w:t>Р Е Ш Е Н И Е  № 579</w:t>
      </w:r>
    </w:p>
    <w:p w:rsidR="00126DF8" w:rsidRPr="00126DF8" w:rsidRDefault="00126DF8" w:rsidP="00126DF8">
      <w:pPr>
        <w:ind w:firstLine="720"/>
        <w:rPr>
          <w:sz w:val="32"/>
          <w:szCs w:val="32"/>
        </w:rPr>
      </w:pPr>
      <w:r w:rsidRPr="00126DF8">
        <w:rPr>
          <w:sz w:val="32"/>
          <w:szCs w:val="32"/>
        </w:rPr>
        <w:t xml:space="preserve">                                         28.07.20</w:t>
      </w:r>
      <w:r w:rsidRPr="00126DF8">
        <w:rPr>
          <w:sz w:val="32"/>
          <w:szCs w:val="32"/>
          <w:lang w:val="en-US"/>
        </w:rPr>
        <w:t>23</w:t>
      </w:r>
      <w:r w:rsidRPr="00126DF8">
        <w:rPr>
          <w:sz w:val="32"/>
          <w:szCs w:val="32"/>
        </w:rPr>
        <w:t xml:space="preserve"> г.</w:t>
      </w:r>
    </w:p>
    <w:p w:rsidR="00126DF8" w:rsidRPr="00126DF8" w:rsidRDefault="00126DF8" w:rsidP="00126DF8">
      <w:pPr>
        <w:rPr>
          <w:sz w:val="32"/>
          <w:szCs w:val="32"/>
        </w:rPr>
      </w:pPr>
      <w:r w:rsidRPr="00126DF8">
        <w:rPr>
          <w:sz w:val="32"/>
          <w:szCs w:val="32"/>
        </w:rPr>
        <w:t xml:space="preserve">                                            / Протокол № </w:t>
      </w:r>
      <w:r w:rsidRPr="00126DF8">
        <w:rPr>
          <w:sz w:val="32"/>
          <w:szCs w:val="32"/>
          <w:lang w:val="en-US"/>
        </w:rPr>
        <w:t>4</w:t>
      </w:r>
      <w:r w:rsidRPr="00126DF8">
        <w:rPr>
          <w:sz w:val="32"/>
          <w:szCs w:val="32"/>
        </w:rPr>
        <w:t>5 /</w:t>
      </w:r>
    </w:p>
    <w:p w:rsidR="00126DF8" w:rsidRPr="00126DF8" w:rsidRDefault="00126DF8" w:rsidP="00126DF8">
      <w:pPr>
        <w:rPr>
          <w:sz w:val="16"/>
          <w:szCs w:val="16"/>
        </w:rPr>
      </w:pPr>
    </w:p>
    <w:p w:rsidR="00126DF8" w:rsidRPr="00126DF8" w:rsidRDefault="00126DF8" w:rsidP="00126DF8">
      <w:pPr>
        <w:ind w:firstLine="709"/>
        <w:jc w:val="both"/>
        <w:rPr>
          <w:lang w:eastAsia="en-US"/>
        </w:rPr>
      </w:pPr>
      <w:r w:rsidRPr="00126DF8">
        <w:rPr>
          <w:rFonts w:eastAsiaTheme="minorHAnsi"/>
          <w:sz w:val="28"/>
          <w:szCs w:val="28"/>
          <w:lang w:eastAsia="en-US"/>
        </w:rPr>
        <w:t xml:space="preserve">  </w:t>
      </w:r>
      <w:r w:rsidRPr="00126DF8">
        <w:rPr>
          <w:rFonts w:eastAsiaTheme="minorHAnsi"/>
          <w:b/>
          <w:sz w:val="28"/>
          <w:szCs w:val="28"/>
          <w:u w:val="single"/>
          <w:lang w:val="en-US" w:eastAsia="en-US"/>
        </w:rPr>
        <w:t>ОТНОСНО:</w:t>
      </w:r>
      <w:r w:rsidRPr="00126DF8">
        <w:rPr>
          <w:rFonts w:eastAsiaTheme="minorHAnsi"/>
          <w:sz w:val="28"/>
          <w:szCs w:val="28"/>
          <w:lang w:eastAsia="en-US"/>
        </w:rPr>
        <w:t xml:space="preserve"> </w:t>
      </w:r>
      <w:proofErr w:type="gramStart"/>
      <w:r w:rsidRPr="00126DF8">
        <w:rPr>
          <w:rFonts w:eastAsiaTheme="minorHAnsi"/>
          <w:lang w:eastAsia="en-US"/>
        </w:rPr>
        <w:t>Предложение  с</w:t>
      </w:r>
      <w:proofErr w:type="gramEnd"/>
      <w:r w:rsidRPr="00126DF8">
        <w:rPr>
          <w:rFonts w:eastAsiaTheme="minorHAnsi"/>
          <w:lang w:eastAsia="en-US"/>
        </w:rPr>
        <w:t xml:space="preserve"> вносител Кмет на Община </w:t>
      </w:r>
      <w:r w:rsidRPr="00126DF8">
        <w:rPr>
          <w:rFonts w:eastAsia="Calibri"/>
        </w:rPr>
        <w:t>с  вх. № ОС – 171/18.07.2023 г. -  р</w:t>
      </w:r>
      <w:r w:rsidRPr="00126DF8">
        <w:rPr>
          <w:lang w:eastAsia="en-US"/>
        </w:rPr>
        <w:t>азрешение за изработване на проект за ПУП – ПЗ /план за застрояване/ за ПИ с идентификатор 22767.</w:t>
      </w:r>
      <w:r w:rsidRPr="00126DF8">
        <w:rPr>
          <w:lang w:val="en-US" w:eastAsia="en-US"/>
        </w:rPr>
        <w:t>222</w:t>
      </w:r>
      <w:r w:rsidRPr="00126DF8">
        <w:rPr>
          <w:lang w:eastAsia="en-US"/>
        </w:rPr>
        <w:t>.</w:t>
      </w:r>
      <w:r w:rsidRPr="00126DF8">
        <w:rPr>
          <w:lang w:val="en-US" w:eastAsia="en-US"/>
        </w:rPr>
        <w:t>66</w:t>
      </w:r>
      <w:r w:rsidRPr="00126DF8">
        <w:rPr>
          <w:lang w:eastAsia="en-US"/>
        </w:rPr>
        <w:t xml:space="preserve"> по КККР на с. Паничерево, община Гурково.</w:t>
      </w:r>
    </w:p>
    <w:p w:rsidR="00126DF8" w:rsidRPr="00126DF8" w:rsidRDefault="00126DF8" w:rsidP="00126DF8">
      <w:pPr>
        <w:jc w:val="both"/>
        <w:rPr>
          <w:sz w:val="28"/>
          <w:szCs w:val="20"/>
          <w:lang w:eastAsia="en-US"/>
        </w:rPr>
      </w:pPr>
    </w:p>
    <w:p w:rsidR="00126DF8" w:rsidRPr="00126DF8" w:rsidRDefault="00126DF8" w:rsidP="00126DF8">
      <w:pPr>
        <w:jc w:val="both"/>
        <w:rPr>
          <w:lang w:eastAsia="en-US"/>
        </w:rPr>
      </w:pPr>
      <w:r w:rsidRPr="00126DF8">
        <w:rPr>
          <w:sz w:val="28"/>
          <w:szCs w:val="20"/>
          <w:lang w:eastAsia="en-US"/>
        </w:rPr>
        <w:tab/>
      </w:r>
      <w:r w:rsidRPr="00126DF8">
        <w:rPr>
          <w:rFonts w:eastAsiaTheme="minorHAnsi" w:cstheme="minorBidi"/>
          <w:b/>
          <w:bCs/>
          <w:color w:val="000000"/>
          <w:sz w:val="28"/>
          <w:szCs w:val="28"/>
          <w:u w:val="single"/>
          <w:lang w:bidi="bg-BG"/>
        </w:rPr>
        <w:t>МОТИВИ:</w:t>
      </w:r>
      <w:r w:rsidRPr="00126DF8">
        <w:rPr>
          <w:lang w:eastAsia="en-US"/>
        </w:rPr>
        <w:t>В Община Гурково е постъпило заявление с вх. № К-</w:t>
      </w:r>
      <w:r w:rsidRPr="00126DF8">
        <w:rPr>
          <w:lang w:val="en-US" w:eastAsia="en-US"/>
        </w:rPr>
        <w:t>1961</w:t>
      </w:r>
      <w:r w:rsidRPr="00126DF8">
        <w:rPr>
          <w:lang w:eastAsia="en-US"/>
        </w:rPr>
        <w:t>/</w:t>
      </w:r>
      <w:r w:rsidRPr="00126DF8">
        <w:rPr>
          <w:lang w:val="en-US" w:eastAsia="en-US"/>
        </w:rPr>
        <w:t>06</w:t>
      </w:r>
      <w:r w:rsidRPr="00126DF8">
        <w:rPr>
          <w:lang w:eastAsia="en-US"/>
        </w:rPr>
        <w:t>.0</w:t>
      </w:r>
      <w:r w:rsidRPr="00126DF8">
        <w:rPr>
          <w:lang w:val="en-US" w:eastAsia="en-US"/>
        </w:rPr>
        <w:t>7</w:t>
      </w:r>
      <w:r w:rsidRPr="00126DF8">
        <w:rPr>
          <w:lang w:eastAsia="en-US"/>
        </w:rPr>
        <w:t xml:space="preserve">.2023г. от Тихомир Пенчев Пенев, с адрес : гр. Стара Загора ул. „Дравска епопея“ № 7 за  разрешение изработване на проект за ПУП – ПЗ /план за застрояване/ за ПИ с идентификатор 22767.222.66 по КККР на с.Паничерево, община Гурково, съгласно разпоредбите на чл. 124а ал.1 от ЗУТ. Искането е придружено със задание и скица - предложение. </w:t>
      </w:r>
    </w:p>
    <w:p w:rsidR="00126DF8" w:rsidRPr="00126DF8" w:rsidRDefault="00126DF8" w:rsidP="00126DF8">
      <w:pPr>
        <w:ind w:firstLine="708"/>
        <w:jc w:val="both"/>
        <w:rPr>
          <w:lang w:val="en-US" w:eastAsia="en-US"/>
        </w:rPr>
      </w:pPr>
      <w:r w:rsidRPr="00126DF8">
        <w:rPr>
          <w:lang w:eastAsia="en-US"/>
        </w:rPr>
        <w:t>Поземлен имот с идентификатор 22767.222.66 по КККР на с.Паничерево, община Гурково, одобрени със Заповед № РД-18-37/25.06.2010г. на Изпълнителния директор на АГКК е с трайно предназначение на територията : Земеделска, с начин на трайно ползване: Пасище, с площ 3 510м</w:t>
      </w:r>
      <w:r w:rsidRPr="00126DF8">
        <w:rPr>
          <w:vertAlign w:val="superscript"/>
          <w:lang w:eastAsia="en-US"/>
        </w:rPr>
        <w:t>2</w:t>
      </w:r>
      <w:r w:rsidRPr="00126DF8">
        <w:rPr>
          <w:lang w:eastAsia="en-US"/>
        </w:rPr>
        <w:t>, при граници на поземлен имот: ПИ с идентификатори 22767.222.349, 22767.222.649, 22767.222.670, 22767.222.603, 22767.222.685, 22767.222.795, 22767.222.722, 22767.222.67 и 22767.222.64, собственост на Тихомир Пенчев Пенев,</w:t>
      </w:r>
      <w:r w:rsidRPr="00126DF8">
        <w:rPr>
          <w:lang w:val="en-US" w:eastAsia="en-US"/>
        </w:rPr>
        <w:t xml:space="preserve"> </w:t>
      </w:r>
      <w:r w:rsidRPr="00126DF8">
        <w:rPr>
          <w:lang w:eastAsia="en-US"/>
        </w:rPr>
        <w:t>съгласно нотариален акт № 93 т. ІV рег. № 3451 дело № 662 от 06.10.2016г. за продажба на недвижим имот.</w:t>
      </w:r>
    </w:p>
    <w:p w:rsidR="00126DF8" w:rsidRPr="00126DF8" w:rsidRDefault="00126DF8" w:rsidP="00126DF8">
      <w:pPr>
        <w:ind w:firstLine="708"/>
        <w:jc w:val="both"/>
        <w:rPr>
          <w:lang w:eastAsia="en-US"/>
        </w:rPr>
      </w:pPr>
      <w:r w:rsidRPr="00126DF8">
        <w:rPr>
          <w:lang w:eastAsia="en-US"/>
        </w:rPr>
        <w:t xml:space="preserve">Поземленият имот попада извън границата на урбанизираната територия на с. Паничерево, общ. Гурково, поради което  за изработването на ПУП се изисква разрешение от Общинския съвет ( съгл.чл.124а ал.1 изр.2 от ЗУТ).  </w:t>
      </w:r>
    </w:p>
    <w:p w:rsidR="00126DF8" w:rsidRPr="00126DF8" w:rsidRDefault="00126DF8" w:rsidP="00126DF8">
      <w:pPr>
        <w:ind w:firstLine="708"/>
        <w:jc w:val="both"/>
        <w:rPr>
          <w:lang w:eastAsia="en-US"/>
        </w:rPr>
      </w:pPr>
      <w:r w:rsidRPr="00126DF8">
        <w:rPr>
          <w:lang w:eastAsia="en-US"/>
        </w:rPr>
        <w:t>По действуващия ОУП /общ устройствен план/ на Община Гурково, одобрен с решение № 429 по протокол № 36 от 28.06.2018г. на Общински съвет – Гурково конкретното предназначение на ПИ с идентификатор 22767.222.66 е</w:t>
      </w:r>
      <w:r w:rsidRPr="00126DF8">
        <w:rPr>
          <w:b/>
          <w:lang w:eastAsia="en-US"/>
        </w:rPr>
        <w:t xml:space="preserve"> За курорт и отдих.</w:t>
      </w:r>
      <w:r w:rsidRPr="00126DF8">
        <w:rPr>
          <w:lang w:eastAsia="en-US"/>
        </w:rPr>
        <w:t xml:space="preserve"> </w:t>
      </w:r>
    </w:p>
    <w:p w:rsidR="00126DF8" w:rsidRPr="00126DF8" w:rsidRDefault="00126DF8" w:rsidP="00126DF8">
      <w:pPr>
        <w:ind w:firstLine="708"/>
        <w:jc w:val="both"/>
        <w:rPr>
          <w:lang w:eastAsia="en-US"/>
        </w:rPr>
      </w:pPr>
      <w:r w:rsidRPr="00126DF8">
        <w:rPr>
          <w:lang w:eastAsia="en-US"/>
        </w:rPr>
        <w:t xml:space="preserve">Предвид инвестиционните намерения на заявителя, е необходимо да се промени вида на територията, начина на трайно ползване на поземления имот и се определят показателите за застрояване чрез изработване на план за застрояване. </w:t>
      </w:r>
    </w:p>
    <w:p w:rsidR="00126DF8" w:rsidRPr="00126DF8" w:rsidRDefault="00126DF8" w:rsidP="00126DF8">
      <w:pPr>
        <w:ind w:firstLine="708"/>
        <w:jc w:val="both"/>
        <w:rPr>
          <w:lang w:eastAsia="en-US"/>
        </w:rPr>
      </w:pPr>
      <w:r w:rsidRPr="00126DF8">
        <w:rPr>
          <w:lang w:eastAsia="en-US"/>
        </w:rPr>
        <w:t xml:space="preserve">Предвижда се вида на територията да бъде „урбанизирана“, като за поземлен имот с идентификатор 22767.222.66 се установи </w:t>
      </w:r>
      <w:r w:rsidRPr="00126DF8">
        <w:rPr>
          <w:b/>
          <w:lang w:eastAsia="en-US"/>
        </w:rPr>
        <w:t>Устройствена зона за курорт и отдих - Ок,</w:t>
      </w:r>
      <w:r w:rsidRPr="00126DF8">
        <w:rPr>
          <w:lang w:eastAsia="en-US"/>
        </w:rPr>
        <w:t xml:space="preserve"> </w:t>
      </w:r>
      <w:r w:rsidRPr="00126DF8">
        <w:rPr>
          <w:b/>
          <w:lang w:eastAsia="en-US"/>
        </w:rPr>
        <w:t xml:space="preserve"> </w:t>
      </w:r>
      <w:r w:rsidRPr="00126DF8">
        <w:rPr>
          <w:lang w:eastAsia="en-US"/>
        </w:rPr>
        <w:t>със следните показатели :</w:t>
      </w:r>
    </w:p>
    <w:p w:rsidR="00126DF8" w:rsidRPr="00126DF8" w:rsidRDefault="00126DF8" w:rsidP="00126DF8">
      <w:pPr>
        <w:numPr>
          <w:ilvl w:val="0"/>
          <w:numId w:val="10"/>
        </w:numPr>
        <w:spacing w:after="200" w:line="276" w:lineRule="auto"/>
        <w:jc w:val="both"/>
        <w:rPr>
          <w:lang w:eastAsia="en-US"/>
        </w:rPr>
      </w:pPr>
      <w:r w:rsidRPr="00126DF8">
        <w:rPr>
          <w:lang w:eastAsia="en-US"/>
        </w:rPr>
        <w:t>Плътност на застрояване                          до  30 %</w:t>
      </w:r>
    </w:p>
    <w:p w:rsidR="00126DF8" w:rsidRPr="00126DF8" w:rsidRDefault="00126DF8" w:rsidP="00126DF8">
      <w:pPr>
        <w:numPr>
          <w:ilvl w:val="0"/>
          <w:numId w:val="10"/>
        </w:numPr>
        <w:spacing w:after="200" w:line="276" w:lineRule="auto"/>
        <w:jc w:val="both"/>
        <w:rPr>
          <w:lang w:val="en-US" w:eastAsia="en-US"/>
        </w:rPr>
      </w:pPr>
      <w:r w:rsidRPr="00126DF8">
        <w:rPr>
          <w:lang w:eastAsia="en-US"/>
        </w:rPr>
        <w:t xml:space="preserve">Кинт  /Коефициент на интензивност/  </w:t>
      </w:r>
      <w:r w:rsidRPr="00126DF8">
        <w:rPr>
          <w:lang w:val="en-US" w:eastAsia="en-US"/>
        </w:rPr>
        <w:t xml:space="preserve"> </w:t>
      </w:r>
      <w:r w:rsidRPr="00126DF8">
        <w:rPr>
          <w:lang w:eastAsia="en-US"/>
        </w:rPr>
        <w:t xml:space="preserve">   до  1.2</w:t>
      </w:r>
    </w:p>
    <w:p w:rsidR="00126DF8" w:rsidRPr="00126DF8" w:rsidRDefault="00126DF8" w:rsidP="00126DF8">
      <w:pPr>
        <w:numPr>
          <w:ilvl w:val="0"/>
          <w:numId w:val="10"/>
        </w:numPr>
        <w:spacing w:after="200" w:line="276" w:lineRule="auto"/>
        <w:jc w:val="both"/>
        <w:rPr>
          <w:lang w:val="en-US" w:eastAsia="en-US"/>
        </w:rPr>
      </w:pPr>
      <w:r w:rsidRPr="00126DF8">
        <w:rPr>
          <w:lang w:eastAsia="en-US"/>
        </w:rPr>
        <w:t xml:space="preserve">Минимална озеленена площ                  </w:t>
      </w:r>
      <w:r w:rsidRPr="00126DF8">
        <w:rPr>
          <w:lang w:val="en-US" w:eastAsia="en-US"/>
        </w:rPr>
        <w:t xml:space="preserve"> </w:t>
      </w:r>
      <w:r w:rsidRPr="00126DF8">
        <w:rPr>
          <w:lang w:eastAsia="en-US"/>
        </w:rPr>
        <w:t xml:space="preserve"> от  50</w:t>
      </w:r>
      <w:r w:rsidRPr="00126DF8">
        <w:rPr>
          <w:lang w:val="en-US" w:eastAsia="en-US"/>
        </w:rPr>
        <w:t xml:space="preserve"> %</w:t>
      </w:r>
    </w:p>
    <w:p w:rsidR="00126DF8" w:rsidRPr="00126DF8" w:rsidRDefault="00126DF8" w:rsidP="00126DF8">
      <w:pPr>
        <w:numPr>
          <w:ilvl w:val="0"/>
          <w:numId w:val="10"/>
        </w:numPr>
        <w:spacing w:after="200" w:line="276" w:lineRule="auto"/>
        <w:jc w:val="both"/>
        <w:rPr>
          <w:lang w:eastAsia="en-US"/>
        </w:rPr>
      </w:pPr>
      <w:r w:rsidRPr="00126DF8">
        <w:rPr>
          <w:lang w:eastAsia="en-US"/>
        </w:rPr>
        <w:t>Височина на застрояване                          до  12 м</w:t>
      </w:r>
    </w:p>
    <w:p w:rsidR="00126DF8" w:rsidRPr="00126DF8" w:rsidRDefault="00126DF8" w:rsidP="00126DF8">
      <w:pPr>
        <w:jc w:val="both"/>
        <w:rPr>
          <w:lang w:eastAsia="en-US"/>
        </w:rPr>
      </w:pPr>
      <w:r w:rsidRPr="00126DF8">
        <w:rPr>
          <w:lang w:eastAsia="en-US"/>
        </w:rPr>
        <w:tab/>
        <w:t>На основание чл.2</w:t>
      </w:r>
      <w:r w:rsidRPr="00126DF8">
        <w:rPr>
          <w:lang w:val="ru-RU" w:eastAsia="en-US"/>
        </w:rPr>
        <w:t>1</w:t>
      </w:r>
      <w:r w:rsidRPr="00126DF8">
        <w:rPr>
          <w:lang w:eastAsia="en-US"/>
        </w:rPr>
        <w:t xml:space="preserve">, ал.1, т.11 от Закона за местното самоуправление и местната администрация, във връзка с чл. 124а, ал.1 и чл. 124б ал.1   от Закона за устройство на територията и във връзка с гореизложеното,  Общински съвет - Гурково </w:t>
      </w:r>
    </w:p>
    <w:p w:rsidR="00126DF8" w:rsidRPr="00126DF8" w:rsidRDefault="00126DF8" w:rsidP="00126DF8">
      <w:pPr>
        <w:jc w:val="both"/>
        <w:rPr>
          <w:sz w:val="20"/>
          <w:szCs w:val="20"/>
          <w:lang w:eastAsia="en-US"/>
        </w:rPr>
      </w:pPr>
    </w:p>
    <w:p w:rsidR="00126DF8" w:rsidRPr="00126DF8" w:rsidRDefault="00126DF8" w:rsidP="00126DF8">
      <w:pPr>
        <w:spacing w:line="276" w:lineRule="auto"/>
        <w:ind w:firstLine="708"/>
        <w:jc w:val="center"/>
        <w:rPr>
          <w:b/>
          <w:lang w:eastAsia="en-US"/>
        </w:rPr>
      </w:pPr>
      <w:r w:rsidRPr="00126DF8">
        <w:rPr>
          <w:rFonts w:eastAsia="Calibri"/>
          <w:bCs/>
          <w:sz w:val="28"/>
          <w:szCs w:val="28"/>
        </w:rPr>
        <w:t>Р Е Ш И:</w:t>
      </w:r>
    </w:p>
    <w:p w:rsidR="00126DF8" w:rsidRPr="00126DF8" w:rsidRDefault="00126DF8" w:rsidP="00126DF8">
      <w:pPr>
        <w:jc w:val="center"/>
        <w:rPr>
          <w:b/>
          <w:sz w:val="20"/>
          <w:szCs w:val="20"/>
          <w:lang w:eastAsia="en-US"/>
        </w:rPr>
      </w:pPr>
    </w:p>
    <w:p w:rsidR="00126DF8" w:rsidRPr="00126DF8" w:rsidRDefault="00126DF8" w:rsidP="00126DF8">
      <w:pPr>
        <w:numPr>
          <w:ilvl w:val="0"/>
          <w:numId w:val="11"/>
        </w:numPr>
        <w:spacing w:after="200" w:line="276" w:lineRule="auto"/>
        <w:ind w:left="780" w:firstLine="420"/>
        <w:jc w:val="both"/>
        <w:rPr>
          <w:lang w:eastAsia="en-US"/>
        </w:rPr>
      </w:pPr>
      <w:r w:rsidRPr="00126DF8">
        <w:rPr>
          <w:lang w:eastAsia="en-US"/>
        </w:rPr>
        <w:t>Раз</w:t>
      </w:r>
      <w:r w:rsidRPr="00126DF8">
        <w:rPr>
          <w:lang w:val="en-US" w:eastAsia="en-US"/>
        </w:rPr>
        <w:t xml:space="preserve">решава </w:t>
      </w:r>
      <w:r w:rsidRPr="00126DF8">
        <w:rPr>
          <w:lang w:eastAsia="en-US"/>
        </w:rPr>
        <w:t>на</w:t>
      </w:r>
      <w:r w:rsidRPr="00126DF8">
        <w:rPr>
          <w:lang w:val="en-US" w:eastAsia="en-US"/>
        </w:rPr>
        <w:t xml:space="preserve"> </w:t>
      </w:r>
      <w:r w:rsidRPr="00126DF8">
        <w:rPr>
          <w:lang w:eastAsia="en-US"/>
        </w:rPr>
        <w:t>Тихомир</w:t>
      </w:r>
      <w:r w:rsidRPr="00126DF8">
        <w:rPr>
          <w:lang w:val="en-US" w:eastAsia="en-US"/>
        </w:rPr>
        <w:t xml:space="preserve"> П</w:t>
      </w:r>
      <w:r w:rsidRPr="00126DF8">
        <w:rPr>
          <w:lang w:eastAsia="en-US"/>
        </w:rPr>
        <w:t>енчев</w:t>
      </w:r>
      <w:r w:rsidRPr="00126DF8">
        <w:rPr>
          <w:lang w:val="en-US" w:eastAsia="en-US"/>
        </w:rPr>
        <w:t xml:space="preserve"> </w:t>
      </w:r>
      <w:r w:rsidRPr="00126DF8">
        <w:rPr>
          <w:lang w:eastAsia="en-US"/>
        </w:rPr>
        <w:t>Пенев</w:t>
      </w:r>
      <w:r w:rsidRPr="00126DF8">
        <w:rPr>
          <w:lang w:val="en-US" w:eastAsia="en-US"/>
        </w:rPr>
        <w:t xml:space="preserve">, с адрес : гр. </w:t>
      </w:r>
      <w:r w:rsidRPr="00126DF8">
        <w:rPr>
          <w:lang w:eastAsia="en-US"/>
        </w:rPr>
        <w:t>Стара Загора</w:t>
      </w:r>
      <w:r w:rsidRPr="00126DF8">
        <w:rPr>
          <w:lang w:val="en-US" w:eastAsia="en-US"/>
        </w:rPr>
        <w:t xml:space="preserve"> ул. „Д</w:t>
      </w:r>
      <w:r w:rsidRPr="00126DF8">
        <w:rPr>
          <w:lang w:eastAsia="en-US"/>
        </w:rPr>
        <w:t xml:space="preserve">равска </w:t>
      </w:r>
    </w:p>
    <w:p w:rsidR="00126DF8" w:rsidRPr="00126DF8" w:rsidRDefault="00126DF8" w:rsidP="00126DF8">
      <w:pPr>
        <w:jc w:val="both"/>
        <w:rPr>
          <w:lang w:eastAsia="en-US"/>
        </w:rPr>
      </w:pPr>
      <w:r w:rsidRPr="00126DF8">
        <w:rPr>
          <w:lang w:eastAsia="en-US"/>
        </w:rPr>
        <w:t>епопея</w:t>
      </w:r>
      <w:r w:rsidRPr="00126DF8">
        <w:rPr>
          <w:lang w:val="en-US" w:eastAsia="en-US"/>
        </w:rPr>
        <w:t xml:space="preserve">“ № </w:t>
      </w:r>
      <w:r w:rsidRPr="00126DF8">
        <w:rPr>
          <w:lang w:eastAsia="en-US"/>
        </w:rPr>
        <w:t>7</w:t>
      </w:r>
      <w:r w:rsidRPr="00126DF8">
        <w:rPr>
          <w:lang w:val="en-US" w:eastAsia="en-US"/>
        </w:rPr>
        <w:t xml:space="preserve"> да възложи изработването на проект за</w:t>
      </w:r>
      <w:r w:rsidRPr="00126DF8">
        <w:rPr>
          <w:lang w:eastAsia="en-US"/>
        </w:rPr>
        <w:t xml:space="preserve"> </w:t>
      </w:r>
      <w:r w:rsidRPr="00126DF8">
        <w:rPr>
          <w:lang w:val="en-US" w:eastAsia="en-US"/>
        </w:rPr>
        <w:t xml:space="preserve"> ПУП – ПЗ /план за застрояване</w:t>
      </w:r>
      <w:r w:rsidRPr="00126DF8">
        <w:rPr>
          <w:lang w:eastAsia="en-US"/>
        </w:rPr>
        <w:t>/</w:t>
      </w:r>
      <w:r w:rsidRPr="00126DF8">
        <w:rPr>
          <w:lang w:val="en-US" w:eastAsia="en-US"/>
        </w:rPr>
        <w:t xml:space="preserve"> на ПИ с идентификатор </w:t>
      </w:r>
      <w:r w:rsidRPr="00126DF8">
        <w:rPr>
          <w:lang w:eastAsia="en-US"/>
        </w:rPr>
        <w:t>22767</w:t>
      </w:r>
      <w:r w:rsidRPr="00126DF8">
        <w:rPr>
          <w:lang w:val="en-US" w:eastAsia="en-US"/>
        </w:rPr>
        <w:t>.</w:t>
      </w:r>
      <w:r w:rsidRPr="00126DF8">
        <w:rPr>
          <w:lang w:eastAsia="en-US"/>
        </w:rPr>
        <w:t>222</w:t>
      </w:r>
      <w:r w:rsidRPr="00126DF8">
        <w:rPr>
          <w:lang w:val="en-US" w:eastAsia="en-US"/>
        </w:rPr>
        <w:t>.</w:t>
      </w:r>
      <w:r w:rsidRPr="00126DF8">
        <w:rPr>
          <w:lang w:eastAsia="en-US"/>
        </w:rPr>
        <w:t>66</w:t>
      </w:r>
      <w:r w:rsidRPr="00126DF8">
        <w:rPr>
          <w:lang w:val="en-US" w:eastAsia="en-US"/>
        </w:rPr>
        <w:t xml:space="preserve"> по КККР на с.Паничерево, </w:t>
      </w:r>
      <w:r w:rsidRPr="00126DF8">
        <w:rPr>
          <w:lang w:eastAsia="en-US"/>
        </w:rPr>
        <w:t xml:space="preserve">община Гурково. </w:t>
      </w:r>
    </w:p>
    <w:p w:rsidR="00126DF8" w:rsidRPr="00126DF8" w:rsidRDefault="00126DF8" w:rsidP="00126DF8">
      <w:pPr>
        <w:ind w:firstLine="708"/>
        <w:jc w:val="both"/>
        <w:rPr>
          <w:lang w:eastAsia="en-US"/>
        </w:rPr>
      </w:pPr>
      <w:r w:rsidRPr="00126DF8">
        <w:rPr>
          <w:lang w:val="en-US" w:eastAsia="en-US"/>
        </w:rPr>
        <w:t>За имота да се отреди</w:t>
      </w:r>
      <w:r w:rsidRPr="00126DF8">
        <w:rPr>
          <w:b/>
          <w:lang w:eastAsia="en-US"/>
        </w:rPr>
        <w:t xml:space="preserve"> Устройствена зона за курорт и отдих - Ок</w:t>
      </w:r>
      <w:proofErr w:type="gramStart"/>
      <w:r w:rsidRPr="00126DF8">
        <w:rPr>
          <w:b/>
          <w:lang w:eastAsia="en-US"/>
        </w:rPr>
        <w:t>,</w:t>
      </w:r>
      <w:r w:rsidRPr="00126DF8">
        <w:rPr>
          <w:lang w:eastAsia="en-US"/>
        </w:rPr>
        <w:t xml:space="preserve"> </w:t>
      </w:r>
      <w:r w:rsidRPr="00126DF8">
        <w:rPr>
          <w:b/>
          <w:lang w:eastAsia="en-US"/>
        </w:rPr>
        <w:t xml:space="preserve"> </w:t>
      </w:r>
      <w:r w:rsidRPr="00126DF8">
        <w:rPr>
          <w:lang w:eastAsia="en-US"/>
        </w:rPr>
        <w:t>със</w:t>
      </w:r>
      <w:proofErr w:type="gramEnd"/>
      <w:r w:rsidRPr="00126DF8">
        <w:rPr>
          <w:lang w:eastAsia="en-US"/>
        </w:rPr>
        <w:t xml:space="preserve"> следните показатели :</w:t>
      </w:r>
    </w:p>
    <w:p w:rsidR="00126DF8" w:rsidRPr="00126DF8" w:rsidRDefault="00126DF8" w:rsidP="00126DF8">
      <w:pPr>
        <w:numPr>
          <w:ilvl w:val="0"/>
          <w:numId w:val="10"/>
        </w:numPr>
        <w:spacing w:after="200" w:line="276" w:lineRule="auto"/>
        <w:jc w:val="both"/>
        <w:rPr>
          <w:lang w:eastAsia="en-US"/>
        </w:rPr>
      </w:pPr>
      <w:r w:rsidRPr="00126DF8">
        <w:rPr>
          <w:lang w:eastAsia="en-US"/>
        </w:rPr>
        <w:lastRenderedPageBreak/>
        <w:t>Плътност на застрояване                          до  30 %</w:t>
      </w:r>
    </w:p>
    <w:p w:rsidR="00126DF8" w:rsidRPr="00126DF8" w:rsidRDefault="00126DF8" w:rsidP="00126DF8">
      <w:pPr>
        <w:numPr>
          <w:ilvl w:val="0"/>
          <w:numId w:val="10"/>
        </w:numPr>
        <w:spacing w:after="200" w:line="276" w:lineRule="auto"/>
        <w:jc w:val="both"/>
        <w:rPr>
          <w:lang w:val="en-US" w:eastAsia="en-US"/>
        </w:rPr>
      </w:pPr>
      <w:r w:rsidRPr="00126DF8">
        <w:rPr>
          <w:lang w:eastAsia="en-US"/>
        </w:rPr>
        <w:t xml:space="preserve">Кинт  /Коефициент на интензивност/  </w:t>
      </w:r>
      <w:r w:rsidRPr="00126DF8">
        <w:rPr>
          <w:lang w:val="en-US" w:eastAsia="en-US"/>
        </w:rPr>
        <w:t xml:space="preserve"> </w:t>
      </w:r>
      <w:r w:rsidRPr="00126DF8">
        <w:rPr>
          <w:lang w:eastAsia="en-US"/>
        </w:rPr>
        <w:t xml:space="preserve">   до  1.2</w:t>
      </w:r>
    </w:p>
    <w:p w:rsidR="00126DF8" w:rsidRPr="00126DF8" w:rsidRDefault="00126DF8" w:rsidP="00126DF8">
      <w:pPr>
        <w:numPr>
          <w:ilvl w:val="0"/>
          <w:numId w:val="10"/>
        </w:numPr>
        <w:spacing w:after="200" w:line="276" w:lineRule="auto"/>
        <w:jc w:val="both"/>
        <w:rPr>
          <w:lang w:val="en-US" w:eastAsia="en-US"/>
        </w:rPr>
      </w:pPr>
      <w:r w:rsidRPr="00126DF8">
        <w:rPr>
          <w:lang w:eastAsia="en-US"/>
        </w:rPr>
        <w:t xml:space="preserve">Минимална озеленена площ                  </w:t>
      </w:r>
      <w:r w:rsidRPr="00126DF8">
        <w:rPr>
          <w:lang w:val="en-US" w:eastAsia="en-US"/>
        </w:rPr>
        <w:t xml:space="preserve"> </w:t>
      </w:r>
      <w:r w:rsidRPr="00126DF8">
        <w:rPr>
          <w:lang w:eastAsia="en-US"/>
        </w:rPr>
        <w:t xml:space="preserve"> от  50</w:t>
      </w:r>
      <w:r w:rsidRPr="00126DF8">
        <w:rPr>
          <w:lang w:val="en-US" w:eastAsia="en-US"/>
        </w:rPr>
        <w:t xml:space="preserve"> %</w:t>
      </w:r>
    </w:p>
    <w:p w:rsidR="00126DF8" w:rsidRPr="00126DF8" w:rsidRDefault="00126DF8" w:rsidP="00126DF8">
      <w:pPr>
        <w:numPr>
          <w:ilvl w:val="0"/>
          <w:numId w:val="10"/>
        </w:numPr>
        <w:spacing w:after="200" w:line="276" w:lineRule="auto"/>
        <w:jc w:val="both"/>
        <w:rPr>
          <w:lang w:eastAsia="en-US"/>
        </w:rPr>
      </w:pPr>
      <w:r w:rsidRPr="00126DF8">
        <w:rPr>
          <w:lang w:eastAsia="en-US"/>
        </w:rPr>
        <w:t>Височина  на застрояване                        до  12 м</w:t>
      </w:r>
    </w:p>
    <w:p w:rsidR="00126DF8" w:rsidRPr="00126DF8" w:rsidRDefault="00126DF8" w:rsidP="00126DF8">
      <w:pPr>
        <w:jc w:val="both"/>
        <w:rPr>
          <w:lang w:val="en-US" w:eastAsia="en-US"/>
        </w:rPr>
      </w:pPr>
      <w:r w:rsidRPr="00126DF8">
        <w:rPr>
          <w:lang w:val="en-US" w:eastAsia="en-US"/>
        </w:rPr>
        <w:t xml:space="preserve"> </w:t>
      </w:r>
      <w:r w:rsidRPr="00126DF8">
        <w:rPr>
          <w:lang w:eastAsia="en-US"/>
        </w:rPr>
        <w:t xml:space="preserve">     2. </w:t>
      </w:r>
      <w:proofErr w:type="gramStart"/>
      <w:r w:rsidRPr="00126DF8">
        <w:rPr>
          <w:lang w:val="en-US" w:eastAsia="en-US"/>
        </w:rPr>
        <w:t xml:space="preserve">Проектът за ПУП – ПЗ /план за застрояване/ да бъде изработен и процедиран при спазване на действащата нормативна уредба, за сметка </w:t>
      </w:r>
      <w:r w:rsidRPr="00126DF8">
        <w:rPr>
          <w:lang w:eastAsia="en-US"/>
        </w:rPr>
        <w:t>на заявителя</w:t>
      </w:r>
      <w:r w:rsidRPr="00126DF8">
        <w:rPr>
          <w:lang w:val="en-US" w:eastAsia="en-US"/>
        </w:rPr>
        <w:t>.</w:t>
      </w:r>
      <w:proofErr w:type="gramEnd"/>
    </w:p>
    <w:p w:rsidR="00126DF8" w:rsidRPr="00126DF8" w:rsidRDefault="00126DF8" w:rsidP="00126DF8">
      <w:pPr>
        <w:ind w:firstLine="425"/>
        <w:jc w:val="both"/>
        <w:rPr>
          <w:sz w:val="28"/>
          <w:szCs w:val="20"/>
          <w:lang w:eastAsia="en-US"/>
        </w:rPr>
      </w:pPr>
      <w:r w:rsidRPr="00126DF8">
        <w:rPr>
          <w:lang w:eastAsia="en-US"/>
        </w:rPr>
        <w:t>3.Одобрява Техническото задание, изготвено от Възложителя и приложено към настоящето Решение.</w:t>
      </w:r>
    </w:p>
    <w:p w:rsidR="00126DF8" w:rsidRPr="00126DF8" w:rsidRDefault="00126DF8" w:rsidP="00126DF8">
      <w:pPr>
        <w:ind w:firstLine="709"/>
        <w:jc w:val="both"/>
        <w:rPr>
          <w:lang w:eastAsia="en-US"/>
        </w:rPr>
      </w:pPr>
    </w:p>
    <w:p w:rsidR="00126DF8" w:rsidRPr="00126DF8" w:rsidRDefault="00126DF8" w:rsidP="00126DF8">
      <w:pPr>
        <w:tabs>
          <w:tab w:val="center" w:pos="0"/>
        </w:tabs>
        <w:suppressAutoHyphens/>
        <w:autoSpaceDN w:val="0"/>
        <w:jc w:val="both"/>
        <w:textAlignment w:val="baseline"/>
        <w:rPr>
          <w:kern w:val="3"/>
          <w:lang w:val="en-US"/>
        </w:rPr>
      </w:pPr>
      <w:r w:rsidRPr="00126DF8">
        <w:rPr>
          <w:rFonts w:eastAsiaTheme="minorHAnsi"/>
          <w:lang w:eastAsia="en-US"/>
        </w:rPr>
        <w:tab/>
      </w:r>
      <w:r w:rsidRPr="00126DF8">
        <w:rPr>
          <w:kern w:val="3"/>
        </w:rPr>
        <w:t>У</w:t>
      </w:r>
      <w:r w:rsidRPr="00126DF8">
        <w:rPr>
          <w:kern w:val="3"/>
          <w:lang w:val="ru-RU"/>
        </w:rPr>
        <w:t>частвали</w:t>
      </w:r>
      <w:r w:rsidRPr="00126DF8">
        <w:rPr>
          <w:kern w:val="3"/>
        </w:rPr>
        <w:t xml:space="preserve">  </w:t>
      </w:r>
      <w:r w:rsidRPr="00126DF8">
        <w:rPr>
          <w:kern w:val="3"/>
          <w:lang w:val="ru-RU"/>
        </w:rPr>
        <w:t xml:space="preserve">в поименно </w:t>
      </w:r>
      <w:r w:rsidRPr="00126DF8">
        <w:rPr>
          <w:kern w:val="3"/>
        </w:rPr>
        <w:t>гласуване</w:t>
      </w:r>
      <w:r w:rsidRPr="00126DF8">
        <w:rPr>
          <w:kern w:val="3"/>
          <w:lang w:val="ru-RU"/>
        </w:rPr>
        <w:t xml:space="preserve">  13  общ. съветници,  гласували  </w:t>
      </w:r>
      <w:r w:rsidRPr="00126DF8">
        <w:rPr>
          <w:kern w:val="3"/>
        </w:rPr>
        <w:t>„</w:t>
      </w:r>
      <w:r w:rsidRPr="00126DF8">
        <w:rPr>
          <w:b/>
          <w:bCs/>
          <w:kern w:val="3"/>
          <w:lang w:val="ru-RU"/>
        </w:rPr>
        <w:t>за</w:t>
      </w:r>
      <w:r w:rsidRPr="00126DF8">
        <w:rPr>
          <w:kern w:val="3"/>
        </w:rPr>
        <w:t>”</w:t>
      </w:r>
      <w:r w:rsidRPr="00126DF8">
        <w:rPr>
          <w:kern w:val="3"/>
          <w:lang w:val="ru-RU"/>
        </w:rPr>
        <w:t xml:space="preserve">  – 13,                                   </w:t>
      </w:r>
      <w:r w:rsidRPr="00126DF8">
        <w:rPr>
          <w:kern w:val="3"/>
        </w:rPr>
        <w:t>„</w:t>
      </w:r>
      <w:r w:rsidRPr="00126DF8">
        <w:rPr>
          <w:b/>
          <w:bCs/>
          <w:kern w:val="3"/>
          <w:lang w:val="ru-RU"/>
        </w:rPr>
        <w:t>против</w:t>
      </w:r>
      <w:r w:rsidRPr="00126DF8">
        <w:rPr>
          <w:kern w:val="3"/>
        </w:rPr>
        <w:t>”</w:t>
      </w:r>
      <w:r w:rsidRPr="00126DF8">
        <w:rPr>
          <w:kern w:val="3"/>
          <w:lang w:val="ru-RU"/>
        </w:rPr>
        <w:t xml:space="preserve"> –  няма,  </w:t>
      </w:r>
      <w:r w:rsidRPr="00126DF8">
        <w:rPr>
          <w:kern w:val="3"/>
        </w:rPr>
        <w:t>„</w:t>
      </w:r>
      <w:r w:rsidRPr="00126DF8">
        <w:rPr>
          <w:b/>
          <w:bCs/>
          <w:kern w:val="3"/>
          <w:lang w:val="ru-RU"/>
        </w:rPr>
        <w:t>въздържал</w:t>
      </w:r>
      <w:r w:rsidRPr="00126DF8">
        <w:rPr>
          <w:b/>
          <w:bCs/>
          <w:kern w:val="3"/>
        </w:rPr>
        <w:t>и</w:t>
      </w:r>
      <w:r w:rsidRPr="00126DF8">
        <w:rPr>
          <w:b/>
          <w:bCs/>
          <w:kern w:val="3"/>
          <w:lang w:val="ru-RU"/>
        </w:rPr>
        <w:t xml:space="preserve"> се</w:t>
      </w:r>
      <w:r w:rsidRPr="00126DF8">
        <w:rPr>
          <w:kern w:val="3"/>
        </w:rPr>
        <w:t>”</w:t>
      </w:r>
      <w:r w:rsidRPr="00126DF8">
        <w:rPr>
          <w:kern w:val="3"/>
          <w:lang w:val="ru-RU"/>
        </w:rPr>
        <w:t xml:space="preserve"> – няма.</w:t>
      </w:r>
    </w:p>
    <w:p w:rsidR="00126DF8" w:rsidRPr="00126DF8" w:rsidRDefault="00126DF8" w:rsidP="00126DF8">
      <w:pPr>
        <w:suppressAutoHyphens/>
        <w:autoSpaceDN w:val="0"/>
        <w:jc w:val="both"/>
        <w:textAlignment w:val="baseline"/>
        <w:rPr>
          <w:rFonts w:cs="Calibri"/>
          <w:kern w:val="3"/>
        </w:rPr>
      </w:pPr>
    </w:p>
    <w:p w:rsidR="00126DF8" w:rsidRPr="00126DF8" w:rsidRDefault="00126DF8" w:rsidP="00126DF8">
      <w:pPr>
        <w:suppressAutoHyphens/>
        <w:autoSpaceDN w:val="0"/>
        <w:jc w:val="both"/>
        <w:textAlignment w:val="baseline"/>
        <w:rPr>
          <w:rFonts w:cs="Calibri"/>
          <w:kern w:val="3"/>
        </w:rPr>
      </w:pPr>
    </w:p>
    <w:p w:rsidR="00126DF8" w:rsidRPr="00126DF8" w:rsidRDefault="00126DF8" w:rsidP="00126DF8">
      <w:pPr>
        <w:suppressAutoHyphens/>
        <w:autoSpaceDN w:val="0"/>
        <w:jc w:val="both"/>
        <w:textAlignment w:val="baseline"/>
        <w:rPr>
          <w:rFonts w:cs="Calibri"/>
          <w:kern w:val="3"/>
        </w:rPr>
      </w:pP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FC24AD" w:rsidRPr="00A86277" w:rsidRDefault="00FC24AD" w:rsidP="00FC24AD">
      <w:pPr>
        <w:widowControl w:val="0"/>
        <w:suppressAutoHyphens/>
        <w:autoSpaceDN w:val="0"/>
        <w:textAlignment w:val="baseline"/>
        <w:rPr>
          <w:rFonts w:eastAsia="Lucida Sans Unicode" w:cs="Tahoma"/>
          <w:b/>
          <w:kern w:val="3"/>
        </w:rPr>
      </w:pP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FC24AD" w:rsidRPr="00A86277" w:rsidRDefault="00FC24AD" w:rsidP="00FC24AD">
      <w:pPr>
        <w:rPr>
          <w:rFonts w:ascii="Verdana" w:hAnsi="Verdana"/>
          <w:b/>
          <w:lang w:val="en-US"/>
        </w:rPr>
      </w:pPr>
      <w:r w:rsidRPr="00A86277">
        <w:rPr>
          <w:rFonts w:eastAsia="Lucida Sans Unicode" w:cs="Tahoma"/>
          <w:b/>
          <w:kern w:val="3"/>
        </w:rPr>
        <w:t xml:space="preserve">                                        / Иванка Рачева – Генчева /</w:t>
      </w:r>
    </w:p>
    <w:p w:rsidR="00126DF8" w:rsidRPr="00126DF8" w:rsidRDefault="00126DF8" w:rsidP="00126DF8">
      <w:pPr>
        <w:ind w:firstLine="708"/>
        <w:jc w:val="center"/>
        <w:rPr>
          <w:sz w:val="32"/>
          <w:szCs w:val="28"/>
        </w:rPr>
      </w:pPr>
    </w:p>
    <w:p w:rsidR="00126DF8" w:rsidRPr="00126DF8" w:rsidRDefault="00126DF8" w:rsidP="00126DF8">
      <w:pPr>
        <w:ind w:firstLine="708"/>
        <w:jc w:val="center"/>
        <w:rPr>
          <w:sz w:val="32"/>
          <w:szCs w:val="28"/>
        </w:rPr>
      </w:pPr>
    </w:p>
    <w:p w:rsidR="00126DF8" w:rsidRPr="00126DF8" w:rsidRDefault="00126DF8" w:rsidP="00126DF8">
      <w:pPr>
        <w:ind w:firstLine="708"/>
        <w:jc w:val="center"/>
        <w:rPr>
          <w:sz w:val="32"/>
          <w:szCs w:val="28"/>
        </w:rPr>
      </w:pPr>
    </w:p>
    <w:p w:rsidR="00126DF8" w:rsidRPr="00126DF8" w:rsidRDefault="00126DF8" w:rsidP="00126DF8">
      <w:pPr>
        <w:ind w:firstLine="708"/>
        <w:jc w:val="center"/>
        <w:rPr>
          <w:sz w:val="32"/>
          <w:szCs w:val="28"/>
        </w:rPr>
      </w:pPr>
    </w:p>
    <w:p w:rsidR="00126DF8" w:rsidRPr="00126DF8" w:rsidRDefault="00126DF8" w:rsidP="00126DF8">
      <w:pPr>
        <w:ind w:firstLine="708"/>
        <w:jc w:val="center"/>
        <w:rPr>
          <w:sz w:val="32"/>
          <w:szCs w:val="28"/>
        </w:rPr>
      </w:pPr>
    </w:p>
    <w:p w:rsidR="00126DF8" w:rsidRPr="00126DF8" w:rsidRDefault="00126DF8" w:rsidP="00126DF8">
      <w:pPr>
        <w:ind w:firstLine="708"/>
        <w:jc w:val="center"/>
        <w:rPr>
          <w:sz w:val="32"/>
          <w:szCs w:val="28"/>
        </w:rPr>
      </w:pPr>
    </w:p>
    <w:p w:rsidR="00126DF8" w:rsidRPr="00126DF8" w:rsidRDefault="00126DF8" w:rsidP="00126DF8">
      <w:pPr>
        <w:ind w:firstLine="708"/>
        <w:jc w:val="center"/>
        <w:rPr>
          <w:sz w:val="32"/>
          <w:szCs w:val="28"/>
        </w:rPr>
      </w:pPr>
    </w:p>
    <w:p w:rsidR="00126DF8" w:rsidRPr="00126DF8" w:rsidRDefault="00126DF8" w:rsidP="00126DF8">
      <w:pPr>
        <w:ind w:firstLine="708"/>
        <w:jc w:val="center"/>
        <w:rPr>
          <w:sz w:val="32"/>
          <w:szCs w:val="28"/>
        </w:rPr>
      </w:pPr>
    </w:p>
    <w:p w:rsidR="00126DF8" w:rsidRPr="00126DF8" w:rsidRDefault="00126DF8" w:rsidP="00126DF8">
      <w:pPr>
        <w:ind w:firstLine="708"/>
        <w:jc w:val="center"/>
        <w:rPr>
          <w:sz w:val="32"/>
          <w:szCs w:val="28"/>
        </w:rPr>
      </w:pPr>
    </w:p>
    <w:p w:rsidR="00126DF8" w:rsidRPr="00126DF8" w:rsidRDefault="00126DF8" w:rsidP="00126DF8">
      <w:pPr>
        <w:ind w:firstLine="708"/>
        <w:jc w:val="center"/>
        <w:rPr>
          <w:sz w:val="32"/>
          <w:szCs w:val="28"/>
        </w:rPr>
      </w:pPr>
    </w:p>
    <w:p w:rsidR="00126DF8" w:rsidRPr="00126DF8" w:rsidRDefault="00126DF8" w:rsidP="00126DF8">
      <w:pPr>
        <w:ind w:firstLine="708"/>
        <w:jc w:val="center"/>
        <w:rPr>
          <w:sz w:val="32"/>
          <w:szCs w:val="28"/>
        </w:rPr>
      </w:pPr>
    </w:p>
    <w:p w:rsidR="00126DF8" w:rsidRPr="00126DF8" w:rsidRDefault="00126DF8" w:rsidP="00126DF8">
      <w:pPr>
        <w:ind w:firstLine="708"/>
        <w:jc w:val="center"/>
        <w:rPr>
          <w:sz w:val="32"/>
          <w:szCs w:val="28"/>
        </w:rPr>
      </w:pPr>
    </w:p>
    <w:p w:rsidR="00126DF8" w:rsidRPr="00126DF8" w:rsidRDefault="00126DF8" w:rsidP="00126DF8">
      <w:pPr>
        <w:ind w:firstLine="708"/>
        <w:jc w:val="center"/>
        <w:rPr>
          <w:sz w:val="32"/>
          <w:szCs w:val="28"/>
        </w:rPr>
      </w:pPr>
    </w:p>
    <w:p w:rsidR="00126DF8" w:rsidRPr="00126DF8" w:rsidRDefault="00126DF8" w:rsidP="00126DF8">
      <w:pPr>
        <w:ind w:firstLine="708"/>
        <w:jc w:val="center"/>
        <w:rPr>
          <w:sz w:val="32"/>
          <w:szCs w:val="28"/>
        </w:rPr>
      </w:pPr>
    </w:p>
    <w:p w:rsidR="00126DF8" w:rsidRPr="00126DF8" w:rsidRDefault="00126DF8" w:rsidP="00126DF8">
      <w:pPr>
        <w:ind w:firstLine="708"/>
        <w:jc w:val="center"/>
        <w:rPr>
          <w:sz w:val="32"/>
          <w:szCs w:val="28"/>
        </w:rPr>
      </w:pPr>
    </w:p>
    <w:p w:rsidR="00126DF8" w:rsidRPr="00126DF8" w:rsidRDefault="00126DF8" w:rsidP="00126DF8">
      <w:pPr>
        <w:ind w:firstLine="708"/>
        <w:jc w:val="center"/>
        <w:rPr>
          <w:sz w:val="32"/>
          <w:szCs w:val="28"/>
        </w:rPr>
      </w:pPr>
    </w:p>
    <w:p w:rsidR="00126DF8" w:rsidRPr="00126DF8" w:rsidRDefault="00126DF8" w:rsidP="00126DF8">
      <w:pPr>
        <w:ind w:firstLine="708"/>
        <w:jc w:val="center"/>
        <w:rPr>
          <w:sz w:val="32"/>
          <w:szCs w:val="28"/>
        </w:rPr>
      </w:pPr>
    </w:p>
    <w:p w:rsidR="00126DF8" w:rsidRPr="00126DF8" w:rsidRDefault="00126DF8" w:rsidP="00126DF8">
      <w:pPr>
        <w:ind w:firstLine="708"/>
        <w:jc w:val="center"/>
        <w:rPr>
          <w:sz w:val="32"/>
          <w:szCs w:val="28"/>
        </w:rPr>
      </w:pPr>
    </w:p>
    <w:p w:rsidR="00126DF8" w:rsidRPr="00126DF8" w:rsidRDefault="00126DF8" w:rsidP="00126DF8">
      <w:pPr>
        <w:ind w:firstLine="708"/>
        <w:jc w:val="center"/>
        <w:rPr>
          <w:sz w:val="32"/>
          <w:szCs w:val="28"/>
        </w:rPr>
      </w:pPr>
    </w:p>
    <w:p w:rsidR="00126DF8" w:rsidRPr="00126DF8" w:rsidRDefault="00126DF8" w:rsidP="00126DF8">
      <w:pPr>
        <w:ind w:firstLine="708"/>
        <w:jc w:val="center"/>
        <w:rPr>
          <w:sz w:val="32"/>
          <w:szCs w:val="28"/>
        </w:rPr>
      </w:pPr>
    </w:p>
    <w:p w:rsidR="00126DF8" w:rsidRPr="00126DF8" w:rsidRDefault="00126DF8" w:rsidP="00126DF8">
      <w:pPr>
        <w:ind w:firstLine="708"/>
        <w:jc w:val="center"/>
        <w:rPr>
          <w:sz w:val="32"/>
          <w:szCs w:val="28"/>
        </w:rPr>
      </w:pPr>
    </w:p>
    <w:p w:rsidR="00126DF8" w:rsidRPr="00126DF8" w:rsidRDefault="00126DF8" w:rsidP="00126DF8">
      <w:pPr>
        <w:ind w:firstLine="708"/>
        <w:jc w:val="center"/>
        <w:rPr>
          <w:sz w:val="32"/>
          <w:szCs w:val="28"/>
        </w:rPr>
      </w:pPr>
    </w:p>
    <w:p w:rsidR="00126DF8" w:rsidRPr="00126DF8" w:rsidRDefault="00126DF8" w:rsidP="00126DF8">
      <w:pPr>
        <w:ind w:firstLine="708"/>
        <w:jc w:val="center"/>
        <w:rPr>
          <w:sz w:val="32"/>
          <w:szCs w:val="28"/>
        </w:rPr>
      </w:pPr>
    </w:p>
    <w:p w:rsidR="00126DF8" w:rsidRPr="00126DF8" w:rsidRDefault="00126DF8" w:rsidP="00126DF8">
      <w:pPr>
        <w:ind w:firstLine="708"/>
        <w:jc w:val="center"/>
        <w:rPr>
          <w:sz w:val="32"/>
          <w:szCs w:val="28"/>
        </w:rPr>
      </w:pPr>
    </w:p>
    <w:p w:rsidR="0017590F" w:rsidRDefault="0017590F" w:rsidP="0017590F">
      <w:pPr>
        <w:rPr>
          <w:rFonts w:eastAsia="Lucida Sans Unicode"/>
          <w:b/>
          <w:kern w:val="3"/>
          <w:sz w:val="28"/>
          <w:szCs w:val="28"/>
          <w:u w:val="single"/>
          <w:lang w:val="ru-RU"/>
        </w:rPr>
      </w:pPr>
      <w:r w:rsidRPr="002B2C71">
        <w:rPr>
          <w:rFonts w:eastAsia="Lucida Sans Unicode"/>
          <w:b/>
          <w:kern w:val="3"/>
          <w:sz w:val="28"/>
          <w:szCs w:val="28"/>
          <w:u w:val="single"/>
          <w:lang w:val="ru-RU"/>
        </w:rPr>
        <w:lastRenderedPageBreak/>
        <w:t>Препис – извлечение!</w:t>
      </w:r>
    </w:p>
    <w:p w:rsidR="00126DF8" w:rsidRPr="00126DF8" w:rsidRDefault="00126DF8" w:rsidP="00126DF8">
      <w:pPr>
        <w:ind w:left="2820" w:firstLine="12"/>
        <w:rPr>
          <w:sz w:val="32"/>
          <w:szCs w:val="32"/>
        </w:rPr>
      </w:pPr>
      <w:r w:rsidRPr="00126DF8">
        <w:rPr>
          <w:sz w:val="32"/>
          <w:szCs w:val="32"/>
          <w:lang w:val="en-US"/>
        </w:rPr>
        <w:t xml:space="preserve">     </w:t>
      </w:r>
      <w:r w:rsidRPr="00126DF8">
        <w:rPr>
          <w:sz w:val="32"/>
          <w:szCs w:val="32"/>
        </w:rPr>
        <w:t>Р Е Ш Е Н И Е  № 580</w:t>
      </w:r>
    </w:p>
    <w:p w:rsidR="00126DF8" w:rsidRPr="00126DF8" w:rsidRDefault="00126DF8" w:rsidP="00126DF8">
      <w:pPr>
        <w:ind w:firstLine="720"/>
        <w:rPr>
          <w:sz w:val="32"/>
          <w:szCs w:val="32"/>
        </w:rPr>
      </w:pPr>
      <w:r w:rsidRPr="00126DF8">
        <w:rPr>
          <w:sz w:val="32"/>
          <w:szCs w:val="32"/>
        </w:rPr>
        <w:t xml:space="preserve">                                         28.07.20</w:t>
      </w:r>
      <w:r w:rsidRPr="00126DF8">
        <w:rPr>
          <w:sz w:val="32"/>
          <w:szCs w:val="32"/>
          <w:lang w:val="en-US"/>
        </w:rPr>
        <w:t>23</w:t>
      </w:r>
      <w:r w:rsidRPr="00126DF8">
        <w:rPr>
          <w:sz w:val="32"/>
          <w:szCs w:val="32"/>
        </w:rPr>
        <w:t xml:space="preserve"> г.</w:t>
      </w:r>
    </w:p>
    <w:p w:rsidR="00126DF8" w:rsidRPr="00126DF8" w:rsidRDefault="00126DF8" w:rsidP="00126DF8">
      <w:pPr>
        <w:rPr>
          <w:sz w:val="32"/>
          <w:szCs w:val="32"/>
        </w:rPr>
      </w:pPr>
      <w:r w:rsidRPr="00126DF8">
        <w:rPr>
          <w:sz w:val="32"/>
          <w:szCs w:val="32"/>
        </w:rPr>
        <w:t xml:space="preserve">                                            / Протокол № </w:t>
      </w:r>
      <w:r w:rsidRPr="00126DF8">
        <w:rPr>
          <w:sz w:val="32"/>
          <w:szCs w:val="32"/>
          <w:lang w:val="en-US"/>
        </w:rPr>
        <w:t>4</w:t>
      </w:r>
      <w:r w:rsidRPr="00126DF8">
        <w:rPr>
          <w:sz w:val="32"/>
          <w:szCs w:val="32"/>
        </w:rPr>
        <w:t>5 /</w:t>
      </w:r>
    </w:p>
    <w:p w:rsidR="00126DF8" w:rsidRPr="00126DF8" w:rsidRDefault="00126DF8" w:rsidP="00126DF8">
      <w:pPr>
        <w:rPr>
          <w:sz w:val="16"/>
          <w:szCs w:val="16"/>
        </w:rPr>
      </w:pPr>
    </w:p>
    <w:p w:rsidR="00126DF8" w:rsidRPr="00126DF8" w:rsidRDefault="00126DF8" w:rsidP="00126DF8">
      <w:pPr>
        <w:jc w:val="both"/>
        <w:rPr>
          <w:color w:val="000000"/>
          <w:lang w:bidi="bg-BG"/>
        </w:rPr>
      </w:pPr>
      <w:r w:rsidRPr="00126DF8">
        <w:rPr>
          <w:rFonts w:eastAsiaTheme="minorHAnsi"/>
          <w:sz w:val="28"/>
          <w:szCs w:val="28"/>
          <w:lang w:eastAsia="en-US"/>
        </w:rPr>
        <w:t xml:space="preserve">  </w:t>
      </w:r>
      <w:r w:rsidRPr="00126DF8">
        <w:rPr>
          <w:rFonts w:eastAsiaTheme="minorHAnsi"/>
          <w:sz w:val="28"/>
          <w:szCs w:val="28"/>
          <w:lang w:eastAsia="en-US"/>
        </w:rPr>
        <w:tab/>
      </w:r>
      <w:r w:rsidRPr="00126DF8">
        <w:rPr>
          <w:rFonts w:eastAsiaTheme="minorHAnsi"/>
          <w:b/>
          <w:sz w:val="28"/>
          <w:szCs w:val="28"/>
          <w:u w:val="single"/>
          <w:lang w:val="en-US" w:eastAsia="en-US"/>
        </w:rPr>
        <w:t>ОТНОСНО:</w:t>
      </w:r>
      <w:r w:rsidRPr="00126DF8">
        <w:rPr>
          <w:rFonts w:eastAsiaTheme="minorHAnsi"/>
          <w:sz w:val="28"/>
          <w:szCs w:val="28"/>
          <w:lang w:eastAsia="en-US"/>
        </w:rPr>
        <w:t xml:space="preserve"> </w:t>
      </w:r>
      <w:proofErr w:type="gramStart"/>
      <w:r w:rsidRPr="00126DF8">
        <w:rPr>
          <w:rFonts w:eastAsiaTheme="minorHAnsi"/>
          <w:lang w:eastAsia="en-US"/>
        </w:rPr>
        <w:t>Предложение  с</w:t>
      </w:r>
      <w:proofErr w:type="gramEnd"/>
      <w:r w:rsidRPr="00126DF8">
        <w:rPr>
          <w:rFonts w:eastAsiaTheme="minorHAnsi"/>
          <w:lang w:eastAsia="en-US"/>
        </w:rPr>
        <w:t xml:space="preserve"> вносител Кмет на Община </w:t>
      </w:r>
      <w:r w:rsidRPr="00126DF8">
        <w:rPr>
          <w:rFonts w:eastAsia="Calibri"/>
        </w:rPr>
        <w:t>с  вх. № ОС – 181/24.07.2023 г. - о</w:t>
      </w:r>
      <w:r w:rsidRPr="00126DF8">
        <w:rPr>
          <w:color w:val="000000"/>
          <w:lang w:bidi="bg-BG"/>
        </w:rPr>
        <w:t>добряване на Проект на ПУП - ПР за УПИ I в кв. 54 по ПР на с. Конаре, община Гурково, представляващ ПИ с идентификатор 38203.501.612 по КККР на с. Конаре, община Гурково и УПИ II в кв. 54 по ПР на с. Конаре, община Гурково, представляващ 38203.501.613 по КККР на с. Конаре, община Гурково, одобрени със Заповед № РД-18-40/28.06.2010 г. на Изпълнителния директор на АГКК.</w:t>
      </w:r>
    </w:p>
    <w:p w:rsidR="00126DF8" w:rsidRPr="00126DF8" w:rsidRDefault="00126DF8" w:rsidP="00126DF8">
      <w:pPr>
        <w:ind w:firstLine="708"/>
        <w:jc w:val="both"/>
        <w:rPr>
          <w:lang w:eastAsia="en-US"/>
        </w:rPr>
      </w:pPr>
      <w:r w:rsidRPr="00126DF8">
        <w:rPr>
          <w:rFonts w:eastAsiaTheme="minorHAnsi" w:cstheme="minorBidi"/>
          <w:b/>
          <w:bCs/>
          <w:color w:val="000000"/>
          <w:sz w:val="28"/>
          <w:szCs w:val="28"/>
          <w:u w:val="single"/>
          <w:lang w:bidi="bg-BG"/>
        </w:rPr>
        <w:t>МОТИВИ:</w:t>
      </w:r>
      <w:r w:rsidRPr="00126DF8">
        <w:rPr>
          <w:rFonts w:eastAsiaTheme="minorHAnsi" w:cstheme="minorBidi"/>
          <w:bCs/>
          <w:color w:val="000000"/>
          <w:sz w:val="28"/>
          <w:szCs w:val="28"/>
          <w:lang w:bidi="bg-BG"/>
        </w:rPr>
        <w:t xml:space="preserve"> </w:t>
      </w:r>
      <w:r w:rsidRPr="00126DF8">
        <w:t xml:space="preserve">След положително становище на Главния архитект , на основание чл.135 ал.3 от ЗУТ от кмета на Община Гурково е издадена Заповед № З-125 от 19.04.2023г., с която е дадено разрешение за  изработването на проект за Изменение на ПУП – ПР </w:t>
      </w:r>
      <w:r w:rsidRPr="00126DF8">
        <w:rPr>
          <w:lang w:eastAsia="en-US"/>
        </w:rPr>
        <w:t xml:space="preserve">за </w:t>
      </w:r>
      <w:r w:rsidRPr="00126DF8">
        <w:t>УПИ І в кв. 54 по ПР на с. Конаре, община Гурково, представляващ ПИ с идентификатор 38203.501.612 по КККР на с. Конаре, община Гурково и УПИ ІІ в кв. 54 по ПР на с. Конаре, община Гурково, представляващ 38203.501.613 по КККР на с. Конаре, община Гурково.</w:t>
      </w:r>
      <w:r w:rsidRPr="00126DF8">
        <w:rPr>
          <w:lang w:eastAsia="en-US"/>
        </w:rPr>
        <w:t xml:space="preserve"> Проектът за промяна на ПУП-ПР предвижда промяна на границата между УПИ І с площ от 1071 м</w:t>
      </w:r>
      <w:r w:rsidRPr="00126DF8">
        <w:rPr>
          <w:vertAlign w:val="superscript"/>
          <w:lang w:eastAsia="en-US"/>
        </w:rPr>
        <w:t>2</w:t>
      </w:r>
      <w:r w:rsidRPr="00126DF8">
        <w:rPr>
          <w:lang w:eastAsia="en-US"/>
        </w:rPr>
        <w:t xml:space="preserve">  и УПИ ІІ  с площ от 500 м</w:t>
      </w:r>
      <w:r w:rsidRPr="00126DF8">
        <w:rPr>
          <w:vertAlign w:val="superscript"/>
          <w:lang w:eastAsia="en-US"/>
        </w:rPr>
        <w:t>2</w:t>
      </w:r>
      <w:r w:rsidRPr="00126DF8">
        <w:rPr>
          <w:lang w:eastAsia="en-US"/>
        </w:rPr>
        <w:t xml:space="preserve"> в кв. 54 по ПР на с. Конаре, община Гурково и обособяване на два новообразувани урегулирани поземлени имоти : </w:t>
      </w:r>
    </w:p>
    <w:p w:rsidR="00126DF8" w:rsidRPr="00126DF8" w:rsidRDefault="00126DF8" w:rsidP="00126DF8">
      <w:pPr>
        <w:rPr>
          <w:vertAlign w:val="superscript"/>
          <w:lang w:eastAsia="en-US"/>
        </w:rPr>
      </w:pPr>
      <w:r w:rsidRPr="00126DF8">
        <w:rPr>
          <w:lang w:eastAsia="en-US"/>
        </w:rPr>
        <w:t xml:space="preserve">               УПИ  І     с площ  от    424 м</w:t>
      </w:r>
      <w:r w:rsidRPr="00126DF8">
        <w:rPr>
          <w:vertAlign w:val="superscript"/>
          <w:lang w:eastAsia="en-US"/>
        </w:rPr>
        <w:t>2</w:t>
      </w:r>
    </w:p>
    <w:p w:rsidR="00126DF8" w:rsidRPr="00126DF8" w:rsidRDefault="00126DF8" w:rsidP="00126DF8">
      <w:pPr>
        <w:jc w:val="both"/>
        <w:rPr>
          <w:lang w:eastAsia="en-US"/>
        </w:rPr>
      </w:pPr>
      <w:r w:rsidRPr="00126DF8">
        <w:rPr>
          <w:lang w:eastAsia="en-US"/>
        </w:rPr>
        <w:t xml:space="preserve">               УПИ ІІ    с площ  от 1 147 м</w:t>
      </w:r>
      <w:r w:rsidRPr="00126DF8">
        <w:rPr>
          <w:vertAlign w:val="superscript"/>
          <w:lang w:eastAsia="en-US"/>
        </w:rPr>
        <w:t>2</w:t>
      </w:r>
    </w:p>
    <w:p w:rsidR="00126DF8" w:rsidRPr="00126DF8" w:rsidRDefault="00126DF8" w:rsidP="00126DF8">
      <w:pPr>
        <w:ind w:firstLine="708"/>
        <w:jc w:val="both"/>
        <w:rPr>
          <w:shd w:val="clear" w:color="auto" w:fill="FEFEFE"/>
        </w:rPr>
      </w:pPr>
      <w:r w:rsidRPr="00126DF8">
        <w:t xml:space="preserve">На основание чл. 128, ал.3 от ЗУТ, изработения проект за Изменение на ПУП - ПР е съобщен от общината на заинтересованите лица. В законоустановения срок не са постъпили  </w:t>
      </w:r>
      <w:r w:rsidRPr="00126DF8">
        <w:rPr>
          <w:highlight w:val="white"/>
          <w:shd w:val="clear" w:color="auto" w:fill="FEFEFE"/>
        </w:rPr>
        <w:t>писмени възражения, предложения и искания по проекта.</w:t>
      </w:r>
    </w:p>
    <w:p w:rsidR="00126DF8" w:rsidRPr="00126DF8" w:rsidRDefault="00126DF8" w:rsidP="00126DF8">
      <w:pPr>
        <w:ind w:firstLine="708"/>
        <w:jc w:val="both"/>
      </w:pPr>
      <w:r w:rsidRPr="00126DF8">
        <w:t xml:space="preserve">Постъпило заявление от заинтересованите лица - </w:t>
      </w:r>
      <w:r w:rsidRPr="00126DF8">
        <w:rPr>
          <w:lang w:eastAsia="en-US"/>
        </w:rPr>
        <w:t xml:space="preserve">Община Гурково,  Димитър </w:t>
      </w:r>
      <w:r w:rsidR="002C1050">
        <w:rPr>
          <w:lang w:val="en-US" w:eastAsia="en-US"/>
        </w:rPr>
        <w:t>*****</w:t>
      </w:r>
      <w:r w:rsidRPr="00126DF8">
        <w:rPr>
          <w:lang w:eastAsia="en-US"/>
        </w:rPr>
        <w:t xml:space="preserve"> Станков, и Стоянка </w:t>
      </w:r>
      <w:r w:rsidR="002C1050">
        <w:rPr>
          <w:lang w:val="en-US" w:eastAsia="en-US"/>
        </w:rPr>
        <w:t>*******</w:t>
      </w:r>
      <w:r w:rsidRPr="00126DF8">
        <w:rPr>
          <w:lang w:eastAsia="en-US"/>
        </w:rPr>
        <w:t xml:space="preserve"> Станкова, с вх. № К-1847/26.06.2023г. с което е направено искане за одобряване на</w:t>
      </w:r>
      <w:r w:rsidRPr="00126DF8">
        <w:rPr>
          <w:lang w:val="en-GB" w:eastAsia="en-US"/>
        </w:rPr>
        <w:t xml:space="preserve"> </w:t>
      </w:r>
      <w:r w:rsidRPr="00126DF8">
        <w:rPr>
          <w:lang w:eastAsia="en-US"/>
        </w:rPr>
        <w:t>Изменение на ПУП – ПР за УПИ І в кв. 54 по ПР на с. Конаре, община Гурково, представляващ ПИ с идентификатор 38203.501.612 по КККР на с. Конаре, община Гурково  и УПИ ІІ в кв. 54 по ПР на с. Конаре, община Гурково, представляващ ПИ с идентификатор 38203.501.613 по КККР на с. Конаре, община Гурково</w:t>
      </w:r>
      <w:r w:rsidRPr="00126DF8">
        <w:t xml:space="preserve">, одобрени със Заповед № РД-18-40/28.06.2010г. на Изпълнителния директор на АГКК. </w:t>
      </w:r>
    </w:p>
    <w:p w:rsidR="00126DF8" w:rsidRPr="00126DF8" w:rsidRDefault="00126DF8" w:rsidP="00126DF8">
      <w:pPr>
        <w:ind w:firstLine="708"/>
        <w:jc w:val="both"/>
      </w:pPr>
      <w:r w:rsidRPr="00126DF8">
        <w:t>Проектът за изменение е приет с Решение № 4 от Протокол № 2 от 26.06.2023г. на ЕСУТ – Гурково.</w:t>
      </w:r>
    </w:p>
    <w:p w:rsidR="00126DF8" w:rsidRPr="00126DF8" w:rsidRDefault="00126DF8" w:rsidP="00126DF8">
      <w:pPr>
        <w:ind w:firstLine="542"/>
        <w:jc w:val="both"/>
        <w:rPr>
          <w:b/>
          <w:sz w:val="28"/>
          <w:szCs w:val="28"/>
        </w:rPr>
      </w:pPr>
      <w:r w:rsidRPr="00126DF8">
        <w:t xml:space="preserve">С оглед изложените по-горе мотиви и на основание чл.21 ал.1 т.11 от ЗМСМА, чл. 129 ал.1 от ЗУТ, Общински съвет - Гурково  </w:t>
      </w:r>
      <w:r w:rsidRPr="00126DF8">
        <w:rPr>
          <w:color w:val="000000"/>
          <w:sz w:val="28"/>
          <w:szCs w:val="28"/>
        </w:rPr>
        <w:t xml:space="preserve">        </w:t>
      </w:r>
    </w:p>
    <w:p w:rsidR="00126DF8" w:rsidRPr="00126DF8" w:rsidRDefault="00126DF8" w:rsidP="00126DF8">
      <w:pPr>
        <w:spacing w:line="276" w:lineRule="auto"/>
        <w:ind w:firstLine="708"/>
        <w:jc w:val="center"/>
        <w:rPr>
          <w:b/>
          <w:lang w:eastAsia="en-US"/>
        </w:rPr>
      </w:pPr>
      <w:r w:rsidRPr="00126DF8">
        <w:rPr>
          <w:rFonts w:eastAsia="Calibri"/>
          <w:bCs/>
          <w:sz w:val="28"/>
          <w:szCs w:val="28"/>
        </w:rPr>
        <w:t>Р Е Ш И:</w:t>
      </w:r>
    </w:p>
    <w:p w:rsidR="00126DF8" w:rsidRPr="00126DF8" w:rsidRDefault="00126DF8" w:rsidP="00126DF8">
      <w:pPr>
        <w:ind w:firstLine="708"/>
        <w:jc w:val="both"/>
        <w:rPr>
          <w:lang w:eastAsia="en-US"/>
        </w:rPr>
      </w:pPr>
      <w:r w:rsidRPr="00126DF8">
        <w:rPr>
          <w:b/>
          <w:lang w:eastAsia="en-US"/>
        </w:rPr>
        <w:t>Одобрява Проект на ПУП – ПР за</w:t>
      </w:r>
      <w:r w:rsidRPr="00126DF8">
        <w:t xml:space="preserve"> УПИ І в кв. 54 по ПР на с. Конаре, община Гурково, представляващ ПИ с идентификатор 38203.501.612 по КККР на с. Конаре, община Гурково и УПИ ІІ в кв. 54 по ПР на с. Конаре, община Гурково, представляващ 38203.501.613 по КККР на с. Конаре, община Гурково, одобрени със Заповед № РД-18-40/28.06.2010г. на Изпълнителния директор на АГКК, с което се допуска п</w:t>
      </w:r>
      <w:r w:rsidRPr="00126DF8">
        <w:rPr>
          <w:lang w:eastAsia="en-US"/>
        </w:rPr>
        <w:t>ромяна на границата между УПИ І с площ от 1071 м</w:t>
      </w:r>
      <w:r w:rsidRPr="00126DF8">
        <w:rPr>
          <w:vertAlign w:val="superscript"/>
          <w:lang w:eastAsia="en-US"/>
        </w:rPr>
        <w:t>2</w:t>
      </w:r>
      <w:r w:rsidRPr="00126DF8">
        <w:rPr>
          <w:lang w:eastAsia="en-US"/>
        </w:rPr>
        <w:t xml:space="preserve">  и УПИ ІІ  с площ от 500 м</w:t>
      </w:r>
      <w:r w:rsidRPr="00126DF8">
        <w:rPr>
          <w:vertAlign w:val="superscript"/>
          <w:lang w:eastAsia="en-US"/>
        </w:rPr>
        <w:t>2</w:t>
      </w:r>
      <w:r w:rsidRPr="00126DF8">
        <w:rPr>
          <w:lang w:eastAsia="en-US"/>
        </w:rPr>
        <w:t xml:space="preserve"> в кв. 54 по ПР на с. Конаре, община Гурково и обособяване на два новообразувани урегулирани поземлени имоти : </w:t>
      </w:r>
    </w:p>
    <w:p w:rsidR="00126DF8" w:rsidRPr="00126DF8" w:rsidRDefault="00126DF8" w:rsidP="00126DF8">
      <w:pPr>
        <w:rPr>
          <w:vertAlign w:val="superscript"/>
          <w:lang w:eastAsia="en-US"/>
        </w:rPr>
      </w:pPr>
      <w:r w:rsidRPr="00126DF8">
        <w:rPr>
          <w:lang w:eastAsia="en-US"/>
        </w:rPr>
        <w:t xml:space="preserve">               УПИ  І     с площ  от    424 м</w:t>
      </w:r>
      <w:r w:rsidRPr="00126DF8">
        <w:rPr>
          <w:vertAlign w:val="superscript"/>
          <w:lang w:eastAsia="en-US"/>
        </w:rPr>
        <w:t>2</w:t>
      </w:r>
    </w:p>
    <w:p w:rsidR="00126DF8" w:rsidRPr="00126DF8" w:rsidRDefault="00126DF8" w:rsidP="00126DF8">
      <w:pPr>
        <w:jc w:val="both"/>
        <w:rPr>
          <w:color w:val="000000"/>
          <w:lang w:bidi="bg-BG"/>
        </w:rPr>
      </w:pPr>
      <w:r w:rsidRPr="00126DF8">
        <w:rPr>
          <w:lang w:eastAsia="en-US"/>
        </w:rPr>
        <w:t xml:space="preserve">               УПИ ІІ    с площ  от 1 147 м</w:t>
      </w:r>
      <w:r w:rsidRPr="00126DF8">
        <w:rPr>
          <w:vertAlign w:val="superscript"/>
          <w:lang w:eastAsia="en-US"/>
        </w:rPr>
        <w:t>2</w:t>
      </w:r>
    </w:p>
    <w:p w:rsidR="00126DF8" w:rsidRPr="00126DF8" w:rsidRDefault="00126DF8" w:rsidP="00126DF8">
      <w:pPr>
        <w:tabs>
          <w:tab w:val="center" w:pos="0"/>
        </w:tabs>
        <w:suppressAutoHyphens/>
        <w:autoSpaceDN w:val="0"/>
        <w:jc w:val="both"/>
        <w:textAlignment w:val="baseline"/>
        <w:rPr>
          <w:kern w:val="3"/>
          <w:lang w:val="en-US"/>
        </w:rPr>
      </w:pPr>
      <w:r w:rsidRPr="00126DF8">
        <w:rPr>
          <w:kern w:val="3"/>
        </w:rPr>
        <w:tab/>
        <w:t>У</w:t>
      </w:r>
      <w:r w:rsidRPr="00126DF8">
        <w:rPr>
          <w:kern w:val="3"/>
          <w:lang w:val="ru-RU"/>
        </w:rPr>
        <w:t>частвали</w:t>
      </w:r>
      <w:r w:rsidRPr="00126DF8">
        <w:rPr>
          <w:kern w:val="3"/>
        </w:rPr>
        <w:t xml:space="preserve">  </w:t>
      </w:r>
      <w:r w:rsidRPr="00126DF8">
        <w:rPr>
          <w:kern w:val="3"/>
          <w:lang w:val="ru-RU"/>
        </w:rPr>
        <w:t xml:space="preserve">в поименно </w:t>
      </w:r>
      <w:r w:rsidRPr="00126DF8">
        <w:rPr>
          <w:kern w:val="3"/>
        </w:rPr>
        <w:t>гласуване</w:t>
      </w:r>
      <w:r w:rsidRPr="00126DF8">
        <w:rPr>
          <w:kern w:val="3"/>
          <w:lang w:val="ru-RU"/>
        </w:rPr>
        <w:t xml:space="preserve">  12  общ. съветници,  гласували  </w:t>
      </w:r>
      <w:r w:rsidRPr="00126DF8">
        <w:rPr>
          <w:kern w:val="3"/>
        </w:rPr>
        <w:t>„</w:t>
      </w:r>
      <w:r w:rsidRPr="00126DF8">
        <w:rPr>
          <w:b/>
          <w:bCs/>
          <w:kern w:val="3"/>
          <w:lang w:val="ru-RU"/>
        </w:rPr>
        <w:t>за</w:t>
      </w:r>
      <w:r w:rsidRPr="00126DF8">
        <w:rPr>
          <w:kern w:val="3"/>
        </w:rPr>
        <w:t>”</w:t>
      </w:r>
      <w:r w:rsidRPr="00126DF8">
        <w:rPr>
          <w:kern w:val="3"/>
          <w:lang w:val="ru-RU"/>
        </w:rPr>
        <w:t xml:space="preserve">  – 12,                                   </w:t>
      </w:r>
      <w:r w:rsidRPr="00126DF8">
        <w:rPr>
          <w:kern w:val="3"/>
        </w:rPr>
        <w:t>„</w:t>
      </w:r>
      <w:r w:rsidRPr="00126DF8">
        <w:rPr>
          <w:b/>
          <w:bCs/>
          <w:kern w:val="3"/>
          <w:lang w:val="ru-RU"/>
        </w:rPr>
        <w:t>против</w:t>
      </w:r>
      <w:r w:rsidRPr="00126DF8">
        <w:rPr>
          <w:kern w:val="3"/>
        </w:rPr>
        <w:t>”</w:t>
      </w:r>
      <w:r w:rsidRPr="00126DF8">
        <w:rPr>
          <w:kern w:val="3"/>
          <w:lang w:val="ru-RU"/>
        </w:rPr>
        <w:t xml:space="preserve"> –  няма,  </w:t>
      </w:r>
      <w:r w:rsidRPr="00126DF8">
        <w:rPr>
          <w:kern w:val="3"/>
        </w:rPr>
        <w:t>„</w:t>
      </w:r>
      <w:r w:rsidRPr="00126DF8">
        <w:rPr>
          <w:b/>
          <w:bCs/>
          <w:kern w:val="3"/>
          <w:lang w:val="ru-RU"/>
        </w:rPr>
        <w:t>въздържал</w:t>
      </w:r>
      <w:r w:rsidRPr="00126DF8">
        <w:rPr>
          <w:b/>
          <w:bCs/>
          <w:kern w:val="3"/>
        </w:rPr>
        <w:t>и</w:t>
      </w:r>
      <w:r w:rsidRPr="00126DF8">
        <w:rPr>
          <w:b/>
          <w:bCs/>
          <w:kern w:val="3"/>
          <w:lang w:val="ru-RU"/>
        </w:rPr>
        <w:t xml:space="preserve"> се</w:t>
      </w:r>
      <w:r w:rsidRPr="00126DF8">
        <w:rPr>
          <w:kern w:val="3"/>
        </w:rPr>
        <w:t>”</w:t>
      </w:r>
      <w:r w:rsidRPr="00126DF8">
        <w:rPr>
          <w:kern w:val="3"/>
          <w:lang w:val="ru-RU"/>
        </w:rPr>
        <w:t xml:space="preserve"> – няма.</w:t>
      </w:r>
    </w:p>
    <w:p w:rsidR="00126DF8" w:rsidRPr="00126DF8" w:rsidRDefault="00126DF8" w:rsidP="00126DF8">
      <w:pPr>
        <w:suppressAutoHyphens/>
        <w:autoSpaceDN w:val="0"/>
        <w:jc w:val="both"/>
        <w:textAlignment w:val="baseline"/>
        <w:rPr>
          <w:rFonts w:cs="Calibri"/>
          <w:kern w:val="3"/>
        </w:rPr>
      </w:pPr>
    </w:p>
    <w:p w:rsidR="00FC24AD" w:rsidRPr="00A86277" w:rsidRDefault="00FC24AD" w:rsidP="00C35F51">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FC24AD" w:rsidRPr="00C35F51" w:rsidRDefault="00FC24AD" w:rsidP="00C35F51">
      <w:pPr>
        <w:widowControl w:val="0"/>
        <w:suppressAutoHyphens/>
        <w:autoSpaceDN w:val="0"/>
        <w:textAlignment w:val="baseline"/>
        <w:rPr>
          <w:rFonts w:eastAsia="Lucida Sans Unicode" w:cs="Tahoma"/>
          <w:b/>
          <w:kern w:val="3"/>
          <w:sz w:val="16"/>
          <w:szCs w:val="16"/>
        </w:rPr>
      </w:pPr>
    </w:p>
    <w:p w:rsidR="00FC24AD" w:rsidRPr="00A86277" w:rsidRDefault="00FC24AD" w:rsidP="00C35F51">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FC24AD" w:rsidRPr="00A86277" w:rsidRDefault="00FC24AD" w:rsidP="00C35F51">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FC24AD" w:rsidRPr="00A86277" w:rsidRDefault="00FC24AD" w:rsidP="00C35F51">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FC24AD" w:rsidRPr="00A86277" w:rsidRDefault="00FC24AD" w:rsidP="00C35F51">
      <w:pPr>
        <w:rPr>
          <w:rFonts w:ascii="Verdana" w:hAnsi="Verdana"/>
          <w:b/>
          <w:lang w:val="en-US"/>
        </w:rPr>
      </w:pPr>
      <w:r w:rsidRPr="00A86277">
        <w:rPr>
          <w:rFonts w:eastAsia="Lucida Sans Unicode" w:cs="Tahoma"/>
          <w:b/>
          <w:kern w:val="3"/>
        </w:rPr>
        <w:t xml:space="preserve">                                        / Иванка Рачева – Генчева /</w:t>
      </w:r>
    </w:p>
    <w:p w:rsidR="00126DF8" w:rsidRPr="00126DF8" w:rsidRDefault="00126DF8" w:rsidP="00C35F51">
      <w:pPr>
        <w:widowControl w:val="0"/>
        <w:ind w:firstLine="708"/>
        <w:jc w:val="both"/>
        <w:rPr>
          <w:rFonts w:asciiTheme="minorHAnsi" w:eastAsiaTheme="minorHAnsi" w:hAnsiTheme="minorHAnsi" w:cstheme="minorBidi"/>
          <w:bCs/>
          <w:lang w:eastAsia="en-US"/>
        </w:rPr>
      </w:pPr>
    </w:p>
    <w:p w:rsidR="0017590F" w:rsidRDefault="0017590F" w:rsidP="0017590F">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126DF8" w:rsidRPr="00126DF8" w:rsidRDefault="00126DF8" w:rsidP="00126DF8">
      <w:pPr>
        <w:ind w:left="2820" w:firstLine="12"/>
        <w:rPr>
          <w:sz w:val="32"/>
          <w:szCs w:val="32"/>
        </w:rPr>
      </w:pPr>
      <w:r w:rsidRPr="00126DF8">
        <w:rPr>
          <w:sz w:val="32"/>
          <w:szCs w:val="32"/>
          <w:lang w:val="en-US"/>
        </w:rPr>
        <w:t xml:space="preserve">     </w:t>
      </w:r>
      <w:r w:rsidRPr="00126DF8">
        <w:rPr>
          <w:sz w:val="32"/>
          <w:szCs w:val="32"/>
        </w:rPr>
        <w:t>Р Е Ш Е Н И Е  № 581</w:t>
      </w:r>
    </w:p>
    <w:p w:rsidR="00126DF8" w:rsidRPr="00126DF8" w:rsidRDefault="00126DF8" w:rsidP="00126DF8">
      <w:pPr>
        <w:ind w:firstLine="720"/>
        <w:rPr>
          <w:sz w:val="32"/>
          <w:szCs w:val="32"/>
        </w:rPr>
      </w:pPr>
      <w:r w:rsidRPr="00126DF8">
        <w:rPr>
          <w:sz w:val="32"/>
          <w:szCs w:val="32"/>
        </w:rPr>
        <w:t xml:space="preserve">                                         28.07.20</w:t>
      </w:r>
      <w:r w:rsidRPr="00126DF8">
        <w:rPr>
          <w:sz w:val="32"/>
          <w:szCs w:val="32"/>
          <w:lang w:val="en-US"/>
        </w:rPr>
        <w:t>23</w:t>
      </w:r>
      <w:r w:rsidRPr="00126DF8">
        <w:rPr>
          <w:sz w:val="32"/>
          <w:szCs w:val="32"/>
        </w:rPr>
        <w:t xml:space="preserve"> г.</w:t>
      </w:r>
    </w:p>
    <w:p w:rsidR="00126DF8" w:rsidRPr="00126DF8" w:rsidRDefault="00126DF8" w:rsidP="00126DF8">
      <w:pPr>
        <w:rPr>
          <w:sz w:val="32"/>
          <w:szCs w:val="32"/>
        </w:rPr>
      </w:pPr>
      <w:r w:rsidRPr="00126DF8">
        <w:rPr>
          <w:sz w:val="32"/>
          <w:szCs w:val="32"/>
        </w:rPr>
        <w:t xml:space="preserve">                                            / Протокол № </w:t>
      </w:r>
      <w:r w:rsidRPr="00126DF8">
        <w:rPr>
          <w:sz w:val="32"/>
          <w:szCs w:val="32"/>
          <w:lang w:val="en-US"/>
        </w:rPr>
        <w:t>4</w:t>
      </w:r>
      <w:r w:rsidRPr="00126DF8">
        <w:rPr>
          <w:sz w:val="32"/>
          <w:szCs w:val="32"/>
        </w:rPr>
        <w:t>5 /</w:t>
      </w:r>
    </w:p>
    <w:p w:rsidR="00126DF8" w:rsidRPr="00126DF8" w:rsidRDefault="00126DF8" w:rsidP="00126DF8">
      <w:pPr>
        <w:rPr>
          <w:sz w:val="16"/>
          <w:szCs w:val="16"/>
        </w:rPr>
      </w:pPr>
    </w:p>
    <w:p w:rsidR="00126DF8" w:rsidRPr="00126DF8" w:rsidRDefault="00126DF8" w:rsidP="00126DF8">
      <w:pPr>
        <w:tabs>
          <w:tab w:val="left" w:pos="1140"/>
        </w:tabs>
        <w:jc w:val="both"/>
        <w:rPr>
          <w:b/>
          <w:sz w:val="28"/>
          <w:szCs w:val="28"/>
        </w:rPr>
      </w:pPr>
      <w:r w:rsidRPr="00126DF8">
        <w:rPr>
          <w:rFonts w:eastAsiaTheme="minorHAnsi"/>
          <w:sz w:val="28"/>
          <w:szCs w:val="28"/>
          <w:lang w:eastAsia="en-US"/>
        </w:rPr>
        <w:t xml:space="preserve">  </w:t>
      </w:r>
      <w:r w:rsidRPr="00126DF8">
        <w:rPr>
          <w:rFonts w:eastAsiaTheme="minorHAnsi"/>
          <w:sz w:val="28"/>
          <w:szCs w:val="28"/>
          <w:lang w:eastAsia="en-US"/>
        </w:rPr>
        <w:tab/>
      </w:r>
      <w:r w:rsidRPr="00126DF8">
        <w:rPr>
          <w:rFonts w:eastAsiaTheme="minorHAnsi"/>
          <w:b/>
          <w:sz w:val="28"/>
          <w:szCs w:val="28"/>
          <w:u w:val="single"/>
          <w:lang w:val="en-US" w:eastAsia="en-US"/>
        </w:rPr>
        <w:t>ОТНОСНО:</w:t>
      </w:r>
      <w:r w:rsidRPr="00126DF8">
        <w:rPr>
          <w:rFonts w:eastAsiaTheme="minorHAnsi"/>
          <w:sz w:val="28"/>
          <w:szCs w:val="28"/>
          <w:lang w:eastAsia="en-US"/>
        </w:rPr>
        <w:t xml:space="preserve"> </w:t>
      </w:r>
      <w:proofErr w:type="gramStart"/>
      <w:r w:rsidRPr="00126DF8">
        <w:rPr>
          <w:rFonts w:eastAsiaTheme="minorHAnsi"/>
          <w:lang w:eastAsia="en-US"/>
        </w:rPr>
        <w:t>Предложение  с</w:t>
      </w:r>
      <w:proofErr w:type="gramEnd"/>
      <w:r w:rsidRPr="00126DF8">
        <w:rPr>
          <w:rFonts w:eastAsiaTheme="minorHAnsi"/>
          <w:lang w:eastAsia="en-US"/>
        </w:rPr>
        <w:t xml:space="preserve"> вносител Председател на ОбС – Гурково  </w:t>
      </w:r>
      <w:r w:rsidRPr="00126DF8">
        <w:rPr>
          <w:rFonts w:eastAsia="Calibri"/>
          <w:kern w:val="3"/>
        </w:rPr>
        <w:t>с  вх. № ОС – 178/24.07.2023 г. - п</w:t>
      </w:r>
      <w:r w:rsidRPr="00126DF8">
        <w:t xml:space="preserve">риемане Отчет за дейността на Общински съвет - Гурково и на неговите комисии за периода  </w:t>
      </w:r>
      <w:r w:rsidRPr="00126DF8">
        <w:rPr>
          <w:lang w:val="en-US"/>
        </w:rPr>
        <w:t>01</w:t>
      </w:r>
      <w:r w:rsidRPr="00126DF8">
        <w:t>.</w:t>
      </w:r>
      <w:r w:rsidRPr="00126DF8">
        <w:rPr>
          <w:lang w:val="en-US"/>
        </w:rPr>
        <w:t>0</w:t>
      </w:r>
      <w:r w:rsidRPr="00126DF8">
        <w:t>1.2023 г. – 30.06.2023 г.</w:t>
      </w:r>
      <w:r w:rsidRPr="00126DF8">
        <w:rPr>
          <w:b/>
          <w:sz w:val="28"/>
          <w:szCs w:val="28"/>
        </w:rPr>
        <w:t xml:space="preserve"> </w:t>
      </w:r>
    </w:p>
    <w:p w:rsidR="00126DF8" w:rsidRPr="00126DF8" w:rsidRDefault="00126DF8" w:rsidP="00126DF8">
      <w:pPr>
        <w:ind w:firstLine="708"/>
        <w:jc w:val="both"/>
      </w:pPr>
    </w:p>
    <w:p w:rsidR="00126DF8" w:rsidRPr="00126DF8" w:rsidRDefault="00126DF8" w:rsidP="00126DF8">
      <w:pPr>
        <w:ind w:firstLine="708"/>
        <w:jc w:val="both"/>
        <w:rPr>
          <w:lang w:val="en-US"/>
        </w:rPr>
      </w:pPr>
      <w:r w:rsidRPr="00126DF8">
        <w:rPr>
          <w:rFonts w:eastAsiaTheme="minorHAnsi" w:cstheme="minorBidi"/>
          <w:b/>
          <w:bCs/>
          <w:color w:val="000000"/>
          <w:sz w:val="28"/>
          <w:szCs w:val="28"/>
          <w:u w:val="single"/>
          <w:lang w:bidi="bg-BG"/>
        </w:rPr>
        <w:t>МОТИВИ:</w:t>
      </w:r>
      <w:r w:rsidRPr="00126DF8">
        <w:rPr>
          <w:rFonts w:eastAsiaTheme="minorHAnsi" w:cstheme="minorBidi"/>
          <w:bCs/>
          <w:color w:val="000000"/>
          <w:sz w:val="28"/>
          <w:szCs w:val="28"/>
          <w:lang w:bidi="bg-BG"/>
        </w:rPr>
        <w:t xml:space="preserve"> </w:t>
      </w:r>
      <w:r w:rsidRPr="00126DF8">
        <w:t>Разпоредбите на чл.27, ал.6 от Закона за местното самоуправление и местната администрация задължава Председателя на Общинския съвет да изготвя и внася  за разглеждане два пъти годишно Отчет за дейността на съвета и на неговите комисии, който се разглежда в открито заседание и се разгласява на населението по ред, определен в  Правилника за организация и дейността на общински съвет - Гурково, неговите комисии и взаимодействието му с общинската администрация.</w:t>
      </w:r>
      <w:r w:rsidRPr="00126DF8">
        <w:rPr>
          <w:lang w:val="en-US"/>
        </w:rPr>
        <w:t xml:space="preserve"> </w:t>
      </w:r>
    </w:p>
    <w:p w:rsidR="00126DF8" w:rsidRPr="00126DF8" w:rsidRDefault="00126DF8" w:rsidP="00126DF8">
      <w:pPr>
        <w:ind w:firstLine="708"/>
        <w:jc w:val="both"/>
        <w:rPr>
          <w:b/>
        </w:rPr>
      </w:pPr>
      <w:r w:rsidRPr="00126DF8">
        <w:t>На Вашето внимание предоставям изготвения от мен отчет в настоящото заседание с молба, ако е необходимо да предложите промени при евентуални неточности и пропуски установени от Вас.</w:t>
      </w:r>
    </w:p>
    <w:p w:rsidR="00126DF8" w:rsidRPr="00126DF8" w:rsidRDefault="00126DF8" w:rsidP="00126DF8">
      <w:pPr>
        <w:ind w:firstLine="708"/>
        <w:jc w:val="both"/>
      </w:pPr>
      <w:r w:rsidRPr="00126DF8">
        <w:t>След разглеждането му, на основание чл.21, ал.1, т. 24, във връзка с ал.2 и чл.27, ал.6 от  Закона за местното самоуправление и местната администрация и чл.15, ал.2 от Правилника за организация и дейността на общински съвет</w:t>
      </w:r>
      <w:r w:rsidRPr="00126DF8">
        <w:rPr>
          <w:lang w:val="ru-RU"/>
        </w:rPr>
        <w:t xml:space="preserve"> – </w:t>
      </w:r>
      <w:r w:rsidRPr="00126DF8">
        <w:t xml:space="preserve">Гурково, неговите комисии и взаимодействието му с общинската администрация,  Общински съвет –  Гурково </w:t>
      </w:r>
    </w:p>
    <w:p w:rsidR="00126DF8" w:rsidRPr="00126DF8" w:rsidRDefault="00126DF8" w:rsidP="00126DF8">
      <w:pPr>
        <w:ind w:firstLine="708"/>
        <w:jc w:val="both"/>
      </w:pPr>
    </w:p>
    <w:p w:rsidR="00126DF8" w:rsidRPr="00126DF8" w:rsidRDefault="00126DF8" w:rsidP="00126DF8">
      <w:pPr>
        <w:spacing w:line="276" w:lineRule="auto"/>
        <w:ind w:firstLine="708"/>
        <w:jc w:val="center"/>
        <w:rPr>
          <w:b/>
          <w:lang w:eastAsia="en-US"/>
        </w:rPr>
      </w:pPr>
      <w:r w:rsidRPr="00126DF8">
        <w:rPr>
          <w:rFonts w:eastAsia="Calibri"/>
          <w:bCs/>
          <w:sz w:val="28"/>
          <w:szCs w:val="28"/>
        </w:rPr>
        <w:t>Р Е Ш И:</w:t>
      </w:r>
    </w:p>
    <w:p w:rsidR="00126DF8" w:rsidRPr="00126DF8" w:rsidRDefault="00126DF8" w:rsidP="00126DF8">
      <w:pPr>
        <w:ind w:left="1068"/>
        <w:contextualSpacing/>
        <w:jc w:val="both"/>
      </w:pPr>
    </w:p>
    <w:p w:rsidR="003B3D9A" w:rsidRPr="003B3D9A" w:rsidRDefault="00126DF8" w:rsidP="00126DF8">
      <w:pPr>
        <w:numPr>
          <w:ilvl w:val="0"/>
          <w:numId w:val="43"/>
        </w:numPr>
        <w:spacing w:after="200" w:line="276" w:lineRule="auto"/>
        <w:contextualSpacing/>
        <w:jc w:val="both"/>
      </w:pPr>
      <w:r w:rsidRPr="00126DF8">
        <w:t xml:space="preserve">Приема Отчета за дейността на Общински съвет – Гурково и на неговите комисии </w:t>
      </w:r>
    </w:p>
    <w:p w:rsidR="00126DF8" w:rsidRPr="00126DF8" w:rsidRDefault="00126DF8" w:rsidP="003B3D9A">
      <w:pPr>
        <w:spacing w:after="200" w:line="276" w:lineRule="auto"/>
        <w:contextualSpacing/>
        <w:jc w:val="both"/>
      </w:pPr>
      <w:r w:rsidRPr="00126DF8">
        <w:t xml:space="preserve">за </w:t>
      </w:r>
      <w:r w:rsidR="003B3D9A">
        <w:rPr>
          <w:lang w:val="en-US"/>
        </w:rPr>
        <w:t xml:space="preserve"> </w:t>
      </w:r>
      <w:r w:rsidRPr="00126DF8">
        <w:t xml:space="preserve">периода  </w:t>
      </w:r>
      <w:r w:rsidRPr="00126DF8">
        <w:rPr>
          <w:lang w:val="en-US"/>
        </w:rPr>
        <w:t>01</w:t>
      </w:r>
      <w:r w:rsidRPr="00126DF8">
        <w:t>.</w:t>
      </w:r>
      <w:r w:rsidRPr="00126DF8">
        <w:rPr>
          <w:lang w:val="en-US"/>
        </w:rPr>
        <w:t>0</w:t>
      </w:r>
      <w:r w:rsidRPr="00126DF8">
        <w:t>1.2023 г. – 30.06.2023 г.</w:t>
      </w:r>
    </w:p>
    <w:p w:rsidR="00126DF8" w:rsidRPr="00126DF8" w:rsidRDefault="00126DF8" w:rsidP="00126DF8">
      <w:pPr>
        <w:numPr>
          <w:ilvl w:val="0"/>
          <w:numId w:val="43"/>
        </w:numPr>
        <w:spacing w:after="200" w:line="276" w:lineRule="auto"/>
        <w:contextualSpacing/>
        <w:jc w:val="both"/>
        <w:rPr>
          <w:lang w:val="ru-RU"/>
        </w:rPr>
      </w:pPr>
      <w:r w:rsidRPr="00126DF8">
        <w:rPr>
          <w:lang w:val="ru-RU"/>
        </w:rPr>
        <w:t xml:space="preserve">Приетият Отчет да се разгласи </w:t>
      </w:r>
      <w:proofErr w:type="gramStart"/>
      <w:r w:rsidRPr="00126DF8">
        <w:rPr>
          <w:lang w:val="ru-RU"/>
        </w:rPr>
        <w:t>чрез</w:t>
      </w:r>
      <w:proofErr w:type="gramEnd"/>
      <w:r w:rsidRPr="00126DF8">
        <w:rPr>
          <w:lang w:val="ru-RU"/>
        </w:rPr>
        <w:t xml:space="preserve"> сайта на Община Гурково.</w:t>
      </w:r>
    </w:p>
    <w:p w:rsidR="00126DF8" w:rsidRPr="00126DF8" w:rsidRDefault="00126DF8" w:rsidP="00126DF8">
      <w:pPr>
        <w:jc w:val="both"/>
        <w:rPr>
          <w:rFonts w:eastAsiaTheme="minorHAnsi"/>
          <w:lang w:eastAsia="en-US"/>
        </w:rPr>
      </w:pPr>
    </w:p>
    <w:p w:rsidR="00126DF8" w:rsidRPr="00126DF8" w:rsidRDefault="00126DF8" w:rsidP="00126DF8">
      <w:pPr>
        <w:tabs>
          <w:tab w:val="center" w:pos="0"/>
        </w:tabs>
        <w:suppressAutoHyphens/>
        <w:autoSpaceDN w:val="0"/>
        <w:jc w:val="both"/>
        <w:textAlignment w:val="baseline"/>
        <w:rPr>
          <w:kern w:val="3"/>
          <w:lang w:val="en-US"/>
        </w:rPr>
      </w:pPr>
      <w:r w:rsidRPr="00126DF8">
        <w:rPr>
          <w:b/>
          <w:sz w:val="28"/>
          <w:szCs w:val="28"/>
        </w:rPr>
        <w:t xml:space="preserve">            </w:t>
      </w:r>
      <w:r w:rsidRPr="00126DF8">
        <w:rPr>
          <w:kern w:val="3"/>
        </w:rPr>
        <w:t>У</w:t>
      </w:r>
      <w:r w:rsidRPr="00126DF8">
        <w:rPr>
          <w:kern w:val="3"/>
          <w:lang w:val="ru-RU"/>
        </w:rPr>
        <w:t>частвали</w:t>
      </w:r>
      <w:r w:rsidRPr="00126DF8">
        <w:rPr>
          <w:kern w:val="3"/>
        </w:rPr>
        <w:t xml:space="preserve">  </w:t>
      </w:r>
      <w:r w:rsidRPr="00126DF8">
        <w:rPr>
          <w:kern w:val="3"/>
          <w:lang w:val="ru-RU"/>
        </w:rPr>
        <w:t xml:space="preserve">в </w:t>
      </w:r>
      <w:r w:rsidRPr="00126DF8">
        <w:rPr>
          <w:kern w:val="3"/>
        </w:rPr>
        <w:t>гласуването</w:t>
      </w:r>
      <w:r w:rsidRPr="00126DF8">
        <w:rPr>
          <w:kern w:val="3"/>
          <w:lang w:val="ru-RU"/>
        </w:rPr>
        <w:t xml:space="preserve">  13  общ. съветници,  гласували  </w:t>
      </w:r>
      <w:r w:rsidRPr="00126DF8">
        <w:rPr>
          <w:kern w:val="3"/>
        </w:rPr>
        <w:t>„</w:t>
      </w:r>
      <w:r w:rsidRPr="00126DF8">
        <w:rPr>
          <w:b/>
          <w:bCs/>
          <w:kern w:val="3"/>
          <w:lang w:val="ru-RU"/>
        </w:rPr>
        <w:t>за</w:t>
      </w:r>
      <w:r w:rsidRPr="00126DF8">
        <w:rPr>
          <w:kern w:val="3"/>
        </w:rPr>
        <w:t>”</w:t>
      </w:r>
      <w:r w:rsidRPr="00126DF8">
        <w:rPr>
          <w:kern w:val="3"/>
          <w:lang w:val="ru-RU"/>
        </w:rPr>
        <w:t xml:space="preserve">  – 13,                                   </w:t>
      </w:r>
      <w:r w:rsidRPr="00126DF8">
        <w:rPr>
          <w:kern w:val="3"/>
        </w:rPr>
        <w:t>„</w:t>
      </w:r>
      <w:r w:rsidRPr="00126DF8">
        <w:rPr>
          <w:b/>
          <w:bCs/>
          <w:kern w:val="3"/>
          <w:lang w:val="ru-RU"/>
        </w:rPr>
        <w:t>против</w:t>
      </w:r>
      <w:r w:rsidRPr="00126DF8">
        <w:rPr>
          <w:kern w:val="3"/>
        </w:rPr>
        <w:t>”</w:t>
      </w:r>
      <w:r w:rsidRPr="00126DF8">
        <w:rPr>
          <w:kern w:val="3"/>
          <w:lang w:val="ru-RU"/>
        </w:rPr>
        <w:t xml:space="preserve"> –  няма,  </w:t>
      </w:r>
      <w:r w:rsidRPr="00126DF8">
        <w:rPr>
          <w:kern w:val="3"/>
        </w:rPr>
        <w:t>„</w:t>
      </w:r>
      <w:r w:rsidRPr="00126DF8">
        <w:rPr>
          <w:b/>
          <w:bCs/>
          <w:kern w:val="3"/>
          <w:lang w:val="ru-RU"/>
        </w:rPr>
        <w:t>въздържал</w:t>
      </w:r>
      <w:r w:rsidRPr="00126DF8">
        <w:rPr>
          <w:b/>
          <w:bCs/>
          <w:kern w:val="3"/>
        </w:rPr>
        <w:t>и</w:t>
      </w:r>
      <w:r w:rsidRPr="00126DF8">
        <w:rPr>
          <w:b/>
          <w:bCs/>
          <w:kern w:val="3"/>
          <w:lang w:val="ru-RU"/>
        </w:rPr>
        <w:t xml:space="preserve"> се</w:t>
      </w:r>
      <w:r w:rsidRPr="00126DF8">
        <w:rPr>
          <w:kern w:val="3"/>
        </w:rPr>
        <w:t>”</w:t>
      </w:r>
      <w:r w:rsidRPr="00126DF8">
        <w:rPr>
          <w:kern w:val="3"/>
          <w:lang w:val="ru-RU"/>
        </w:rPr>
        <w:t xml:space="preserve"> – няма.</w:t>
      </w:r>
    </w:p>
    <w:p w:rsidR="00126DF8" w:rsidRPr="00126DF8" w:rsidRDefault="00126DF8" w:rsidP="00126DF8">
      <w:pPr>
        <w:suppressAutoHyphens/>
        <w:autoSpaceDN w:val="0"/>
        <w:jc w:val="both"/>
        <w:textAlignment w:val="baseline"/>
        <w:rPr>
          <w:rFonts w:cs="Calibri"/>
          <w:kern w:val="3"/>
        </w:rPr>
      </w:pPr>
    </w:p>
    <w:p w:rsidR="00126DF8" w:rsidRPr="00126DF8" w:rsidRDefault="00126DF8" w:rsidP="00126DF8">
      <w:pPr>
        <w:suppressAutoHyphens/>
        <w:autoSpaceDN w:val="0"/>
        <w:jc w:val="both"/>
        <w:textAlignment w:val="baseline"/>
        <w:rPr>
          <w:rFonts w:cs="Calibri"/>
          <w:kern w:val="3"/>
        </w:rPr>
      </w:pP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FC24AD" w:rsidRPr="00A86277" w:rsidRDefault="00FC24AD" w:rsidP="00FC24AD">
      <w:pPr>
        <w:widowControl w:val="0"/>
        <w:suppressAutoHyphens/>
        <w:autoSpaceDN w:val="0"/>
        <w:textAlignment w:val="baseline"/>
        <w:rPr>
          <w:rFonts w:eastAsia="Lucida Sans Unicode" w:cs="Tahoma"/>
          <w:b/>
          <w:kern w:val="3"/>
        </w:rPr>
      </w:pP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FC24AD" w:rsidRPr="00A86277" w:rsidRDefault="00FC24AD" w:rsidP="00FC24AD">
      <w:pPr>
        <w:rPr>
          <w:rFonts w:ascii="Verdana" w:hAnsi="Verdana"/>
          <w:b/>
          <w:lang w:val="en-US"/>
        </w:rPr>
      </w:pPr>
      <w:r w:rsidRPr="00A86277">
        <w:rPr>
          <w:rFonts w:eastAsia="Lucida Sans Unicode" w:cs="Tahoma"/>
          <w:b/>
          <w:kern w:val="3"/>
        </w:rPr>
        <w:t xml:space="preserve">                                        / Иванка Рачева – Генчева /</w:t>
      </w:r>
    </w:p>
    <w:p w:rsidR="00126DF8" w:rsidRPr="00126DF8" w:rsidRDefault="00126DF8" w:rsidP="00126DF8">
      <w:pPr>
        <w:jc w:val="both"/>
        <w:rPr>
          <w:b/>
          <w:sz w:val="28"/>
          <w:szCs w:val="28"/>
        </w:rPr>
      </w:pPr>
    </w:p>
    <w:p w:rsidR="00126DF8" w:rsidRPr="00126DF8" w:rsidRDefault="00126DF8" w:rsidP="00126DF8">
      <w:pPr>
        <w:jc w:val="both"/>
        <w:rPr>
          <w:rFonts w:ascii="Verdana" w:hAnsi="Verdana"/>
          <w:b/>
          <w:lang w:eastAsia="en-US"/>
        </w:rPr>
      </w:pPr>
    </w:p>
    <w:p w:rsidR="00126DF8" w:rsidRPr="00126DF8" w:rsidRDefault="00126DF8" w:rsidP="00126DF8">
      <w:pPr>
        <w:jc w:val="both"/>
        <w:rPr>
          <w:rFonts w:ascii="Verdana" w:hAnsi="Verdana"/>
          <w:b/>
          <w:lang w:eastAsia="en-US"/>
        </w:rPr>
      </w:pPr>
    </w:p>
    <w:p w:rsidR="00126DF8" w:rsidRPr="00126DF8" w:rsidRDefault="00126DF8" w:rsidP="00126DF8">
      <w:pPr>
        <w:jc w:val="both"/>
        <w:rPr>
          <w:rFonts w:ascii="Verdana" w:hAnsi="Verdana"/>
          <w:b/>
          <w:lang w:eastAsia="en-US"/>
        </w:rPr>
      </w:pPr>
    </w:p>
    <w:p w:rsidR="00126DF8" w:rsidRPr="00126DF8" w:rsidRDefault="00126DF8" w:rsidP="00126DF8">
      <w:pPr>
        <w:jc w:val="both"/>
        <w:rPr>
          <w:rFonts w:ascii="Verdana" w:hAnsi="Verdana"/>
          <w:b/>
          <w:lang w:eastAsia="en-US"/>
        </w:rPr>
      </w:pPr>
    </w:p>
    <w:p w:rsidR="00126DF8" w:rsidRPr="00126DF8" w:rsidRDefault="00126DF8" w:rsidP="00126DF8">
      <w:pPr>
        <w:jc w:val="both"/>
        <w:rPr>
          <w:rFonts w:ascii="Verdana" w:hAnsi="Verdana"/>
          <w:b/>
          <w:lang w:eastAsia="en-US"/>
        </w:rPr>
      </w:pPr>
    </w:p>
    <w:p w:rsidR="00126DF8" w:rsidRPr="00126DF8" w:rsidRDefault="00126DF8" w:rsidP="00126DF8">
      <w:pPr>
        <w:jc w:val="both"/>
        <w:rPr>
          <w:rFonts w:ascii="Verdana" w:hAnsi="Verdana"/>
          <w:b/>
          <w:lang w:eastAsia="en-US"/>
        </w:rPr>
      </w:pPr>
    </w:p>
    <w:p w:rsidR="00126DF8" w:rsidRPr="00126DF8" w:rsidRDefault="00126DF8" w:rsidP="00126DF8">
      <w:pPr>
        <w:jc w:val="both"/>
        <w:rPr>
          <w:rFonts w:ascii="Verdana" w:hAnsi="Verdana"/>
          <w:b/>
          <w:lang w:eastAsia="en-US"/>
        </w:rPr>
      </w:pPr>
    </w:p>
    <w:p w:rsidR="00126DF8" w:rsidRDefault="00126DF8" w:rsidP="00126DF8">
      <w:pPr>
        <w:jc w:val="both"/>
        <w:rPr>
          <w:rFonts w:ascii="Verdana" w:hAnsi="Verdana"/>
          <w:b/>
          <w:lang w:val="en-US" w:eastAsia="en-US"/>
        </w:rPr>
      </w:pPr>
    </w:p>
    <w:p w:rsidR="00C35F51" w:rsidRDefault="00C35F51" w:rsidP="00126DF8">
      <w:pPr>
        <w:jc w:val="both"/>
        <w:rPr>
          <w:rFonts w:ascii="Verdana" w:hAnsi="Verdana"/>
          <w:b/>
          <w:lang w:val="en-US" w:eastAsia="en-US"/>
        </w:rPr>
      </w:pPr>
    </w:p>
    <w:p w:rsidR="00C35F51" w:rsidRDefault="00C35F51" w:rsidP="00126DF8">
      <w:pPr>
        <w:jc w:val="both"/>
        <w:rPr>
          <w:rFonts w:ascii="Verdana" w:hAnsi="Verdana"/>
          <w:b/>
          <w:lang w:val="en-US" w:eastAsia="en-US"/>
        </w:rPr>
      </w:pPr>
    </w:p>
    <w:p w:rsidR="00C35F51" w:rsidRDefault="00C35F51" w:rsidP="00126DF8">
      <w:pPr>
        <w:jc w:val="both"/>
        <w:rPr>
          <w:rFonts w:ascii="Verdana" w:hAnsi="Verdana"/>
          <w:b/>
          <w:lang w:val="en-US" w:eastAsia="en-US"/>
        </w:rPr>
      </w:pPr>
    </w:p>
    <w:p w:rsidR="00C35F51" w:rsidRPr="00C35F51" w:rsidRDefault="00C35F51" w:rsidP="00126DF8">
      <w:pPr>
        <w:jc w:val="both"/>
        <w:rPr>
          <w:rFonts w:ascii="Verdana" w:hAnsi="Verdana"/>
          <w:b/>
          <w:lang w:val="en-US" w:eastAsia="en-US"/>
        </w:rPr>
      </w:pPr>
    </w:p>
    <w:p w:rsidR="0017590F" w:rsidRDefault="0017590F" w:rsidP="0017590F">
      <w:pPr>
        <w:rPr>
          <w:rFonts w:eastAsia="Lucida Sans Unicode"/>
          <w:b/>
          <w:kern w:val="3"/>
          <w:sz w:val="28"/>
          <w:szCs w:val="28"/>
          <w:u w:val="single"/>
          <w:lang w:val="ru-RU"/>
        </w:rPr>
      </w:pPr>
      <w:r w:rsidRPr="002B2C71">
        <w:rPr>
          <w:rFonts w:eastAsia="Lucida Sans Unicode"/>
          <w:b/>
          <w:kern w:val="3"/>
          <w:sz w:val="28"/>
          <w:szCs w:val="28"/>
          <w:u w:val="single"/>
          <w:lang w:val="ru-RU"/>
        </w:rPr>
        <w:lastRenderedPageBreak/>
        <w:t>Препис – извлечение!</w:t>
      </w:r>
    </w:p>
    <w:p w:rsidR="00126DF8" w:rsidRPr="00126DF8" w:rsidRDefault="00126DF8" w:rsidP="00126DF8">
      <w:pPr>
        <w:rPr>
          <w:sz w:val="32"/>
          <w:szCs w:val="32"/>
          <w:lang w:eastAsia="en-US"/>
        </w:rPr>
      </w:pPr>
    </w:p>
    <w:p w:rsidR="00126DF8" w:rsidRPr="00126DF8" w:rsidRDefault="00126DF8" w:rsidP="00126DF8">
      <w:pPr>
        <w:ind w:left="2820" w:firstLine="12"/>
        <w:jc w:val="both"/>
        <w:rPr>
          <w:sz w:val="16"/>
          <w:szCs w:val="16"/>
        </w:rPr>
      </w:pPr>
    </w:p>
    <w:p w:rsidR="00126DF8" w:rsidRPr="00126DF8" w:rsidRDefault="00126DF8" w:rsidP="00126DF8">
      <w:pPr>
        <w:ind w:left="2820" w:firstLine="12"/>
        <w:rPr>
          <w:sz w:val="32"/>
          <w:szCs w:val="32"/>
        </w:rPr>
      </w:pPr>
      <w:r w:rsidRPr="00126DF8">
        <w:rPr>
          <w:sz w:val="32"/>
          <w:szCs w:val="32"/>
          <w:lang w:val="en-US"/>
        </w:rPr>
        <w:t xml:space="preserve">     </w:t>
      </w:r>
      <w:r w:rsidRPr="00126DF8">
        <w:rPr>
          <w:sz w:val="32"/>
          <w:szCs w:val="32"/>
        </w:rPr>
        <w:t>Р Е Ш Е Н И Е  № 582</w:t>
      </w:r>
    </w:p>
    <w:p w:rsidR="00126DF8" w:rsidRPr="00126DF8" w:rsidRDefault="00126DF8" w:rsidP="00126DF8">
      <w:pPr>
        <w:ind w:firstLine="720"/>
        <w:rPr>
          <w:sz w:val="32"/>
          <w:szCs w:val="32"/>
        </w:rPr>
      </w:pPr>
      <w:r w:rsidRPr="00126DF8">
        <w:rPr>
          <w:sz w:val="32"/>
          <w:szCs w:val="32"/>
        </w:rPr>
        <w:t xml:space="preserve">                                         28.07.20</w:t>
      </w:r>
      <w:r w:rsidRPr="00126DF8">
        <w:rPr>
          <w:sz w:val="32"/>
          <w:szCs w:val="32"/>
          <w:lang w:val="en-US"/>
        </w:rPr>
        <w:t>23</w:t>
      </w:r>
      <w:r w:rsidRPr="00126DF8">
        <w:rPr>
          <w:sz w:val="32"/>
          <w:szCs w:val="32"/>
        </w:rPr>
        <w:t xml:space="preserve"> г.</w:t>
      </w:r>
    </w:p>
    <w:p w:rsidR="00126DF8" w:rsidRPr="00126DF8" w:rsidRDefault="00126DF8" w:rsidP="00126DF8">
      <w:pPr>
        <w:rPr>
          <w:sz w:val="32"/>
          <w:szCs w:val="32"/>
        </w:rPr>
      </w:pPr>
      <w:r w:rsidRPr="00126DF8">
        <w:rPr>
          <w:sz w:val="32"/>
          <w:szCs w:val="32"/>
        </w:rPr>
        <w:t xml:space="preserve">                                            / Протокол № </w:t>
      </w:r>
      <w:r w:rsidRPr="00126DF8">
        <w:rPr>
          <w:sz w:val="32"/>
          <w:szCs w:val="32"/>
          <w:lang w:val="en-US"/>
        </w:rPr>
        <w:t>4</w:t>
      </w:r>
      <w:r w:rsidRPr="00126DF8">
        <w:rPr>
          <w:sz w:val="32"/>
          <w:szCs w:val="32"/>
        </w:rPr>
        <w:t>5 /</w:t>
      </w:r>
    </w:p>
    <w:p w:rsidR="00126DF8" w:rsidRPr="00126DF8" w:rsidRDefault="00126DF8" w:rsidP="00126DF8">
      <w:pPr>
        <w:rPr>
          <w:sz w:val="16"/>
          <w:szCs w:val="16"/>
        </w:rPr>
      </w:pPr>
    </w:p>
    <w:p w:rsidR="00126DF8" w:rsidRPr="00126DF8" w:rsidRDefault="00126DF8" w:rsidP="00126DF8">
      <w:pPr>
        <w:ind w:firstLine="708"/>
        <w:jc w:val="both"/>
        <w:rPr>
          <w:lang w:eastAsia="en-US"/>
        </w:rPr>
      </w:pPr>
      <w:r w:rsidRPr="00126DF8">
        <w:rPr>
          <w:rFonts w:eastAsiaTheme="minorHAnsi"/>
          <w:sz w:val="28"/>
          <w:szCs w:val="28"/>
          <w:lang w:eastAsia="en-US"/>
        </w:rPr>
        <w:t xml:space="preserve">  </w:t>
      </w:r>
      <w:r w:rsidRPr="00126DF8">
        <w:rPr>
          <w:rFonts w:eastAsiaTheme="minorHAnsi"/>
          <w:b/>
          <w:sz w:val="28"/>
          <w:szCs w:val="28"/>
          <w:u w:val="single"/>
          <w:lang w:val="en-US" w:eastAsia="en-US"/>
        </w:rPr>
        <w:t>ОТНОСНО:</w:t>
      </w:r>
      <w:r w:rsidRPr="00126DF8">
        <w:rPr>
          <w:rFonts w:eastAsiaTheme="minorHAnsi"/>
          <w:sz w:val="28"/>
          <w:szCs w:val="28"/>
          <w:lang w:eastAsia="en-US"/>
        </w:rPr>
        <w:t xml:space="preserve"> </w:t>
      </w:r>
      <w:proofErr w:type="gramStart"/>
      <w:r w:rsidRPr="00126DF8">
        <w:rPr>
          <w:rFonts w:eastAsiaTheme="minorHAnsi"/>
          <w:lang w:eastAsia="en-US"/>
        </w:rPr>
        <w:t>Предложение  с</w:t>
      </w:r>
      <w:proofErr w:type="gramEnd"/>
      <w:r w:rsidRPr="00126DF8">
        <w:rPr>
          <w:rFonts w:eastAsiaTheme="minorHAnsi"/>
          <w:lang w:eastAsia="en-US"/>
        </w:rPr>
        <w:t xml:space="preserve"> вносител Председател на ОбС – Гурково  </w:t>
      </w:r>
      <w:r w:rsidRPr="00126DF8">
        <w:rPr>
          <w:rFonts w:eastAsia="Calibri"/>
        </w:rPr>
        <w:t>с  вх. № ОС – 188/27.07.2023 г. - о</w:t>
      </w:r>
      <w:r w:rsidRPr="00126DF8">
        <w:rPr>
          <w:lang w:eastAsia="en-US"/>
        </w:rPr>
        <w:t>тмяна на решение № 557 от 30.06.2023 г. по Протокол № 44 на Общински съвет – Гурково.</w:t>
      </w:r>
    </w:p>
    <w:p w:rsidR="00126DF8" w:rsidRPr="00126DF8" w:rsidRDefault="00126DF8" w:rsidP="00126DF8">
      <w:pPr>
        <w:ind w:firstLine="708"/>
        <w:jc w:val="both"/>
        <w:rPr>
          <w:lang w:eastAsia="en-US"/>
        </w:rPr>
      </w:pPr>
    </w:p>
    <w:p w:rsidR="00126DF8" w:rsidRPr="00126DF8" w:rsidRDefault="00126DF8" w:rsidP="00126DF8">
      <w:pPr>
        <w:tabs>
          <w:tab w:val="left" w:pos="2007"/>
        </w:tabs>
        <w:jc w:val="both"/>
        <w:rPr>
          <w:lang w:eastAsia="en-US"/>
        </w:rPr>
      </w:pPr>
      <w:r w:rsidRPr="00126DF8">
        <w:rPr>
          <w:lang w:eastAsia="en-US"/>
        </w:rPr>
        <w:t xml:space="preserve">             </w:t>
      </w:r>
      <w:r w:rsidRPr="00126DF8">
        <w:rPr>
          <w:rFonts w:eastAsiaTheme="minorHAnsi" w:cstheme="minorBidi"/>
          <w:b/>
          <w:bCs/>
          <w:color w:val="000000"/>
          <w:sz w:val="28"/>
          <w:szCs w:val="28"/>
          <w:u w:val="single"/>
          <w:lang w:bidi="bg-BG"/>
        </w:rPr>
        <w:t>МОТИВИ:</w:t>
      </w:r>
      <w:r w:rsidRPr="00126DF8">
        <w:rPr>
          <w:lang w:eastAsia="en-US"/>
        </w:rPr>
        <w:t xml:space="preserve"> Със заповед № АК-01-ЗД-18 /17.07.2023г.  Областният управител на Област Стара Загора на основание чл.45 ал.4 от Закона за местното самоуправление и местната администрация /ЗМСМА/ връща за  ново обсъждане, като незаконосъобразно  приетото от Общински съвет /ОбС/ – Гурково  Решение № 557 от 30.06.2023г. от проведено заседание  отразено  в протокол № 44 от 30.06.2023 г. в частта </w:t>
      </w:r>
      <w:r w:rsidRPr="00126DF8">
        <w:rPr>
          <w:bCs/>
          <w:color w:val="212529"/>
          <w:lang w:val="en-GB"/>
        </w:rPr>
        <w:t xml:space="preserve"> му по т. </w:t>
      </w:r>
      <w:proofErr w:type="gramStart"/>
      <w:r w:rsidRPr="00126DF8">
        <w:rPr>
          <w:bCs/>
          <w:color w:val="212529"/>
          <w:lang w:val="en-GB"/>
        </w:rPr>
        <w:t>1 и по т. 2 относно ПИ с идентификатор 18157.186.1 по КККР на гр.</w:t>
      </w:r>
      <w:proofErr w:type="gramEnd"/>
      <w:r w:rsidRPr="00126DF8">
        <w:rPr>
          <w:bCs/>
          <w:color w:val="212529"/>
          <w:lang w:val="en-GB"/>
        </w:rPr>
        <w:t xml:space="preserve"> </w:t>
      </w:r>
      <w:proofErr w:type="gramStart"/>
      <w:r w:rsidRPr="00126DF8">
        <w:rPr>
          <w:bCs/>
          <w:color w:val="212529"/>
          <w:lang w:val="en-GB"/>
        </w:rPr>
        <w:t>Гурково</w:t>
      </w:r>
      <w:r w:rsidRPr="00126DF8">
        <w:rPr>
          <w:bCs/>
          <w:color w:val="212529"/>
        </w:rPr>
        <w:t>.</w:t>
      </w:r>
      <w:proofErr w:type="gramEnd"/>
    </w:p>
    <w:p w:rsidR="00126DF8" w:rsidRPr="00126DF8" w:rsidRDefault="00126DF8" w:rsidP="00126DF8">
      <w:pPr>
        <w:shd w:val="clear" w:color="auto" w:fill="FFFFFF"/>
        <w:tabs>
          <w:tab w:val="num" w:pos="720"/>
        </w:tabs>
        <w:ind w:firstLine="709"/>
        <w:jc w:val="both"/>
        <w:rPr>
          <w:lang w:eastAsia="en-US"/>
        </w:rPr>
      </w:pPr>
      <w:r w:rsidRPr="00126DF8">
        <w:rPr>
          <w:color w:val="212529"/>
        </w:rPr>
        <w:t>С  това свое Решение Общински съвет Гурково о</w:t>
      </w:r>
      <w:r w:rsidRPr="00126DF8">
        <w:rPr>
          <w:bCs/>
          <w:color w:val="212529"/>
        </w:rPr>
        <w:t>бявява промяна в характера на собствеността от публична в частна общинска собственост по отношение на ПИ с идентификатор 18157.186.1 по КККР на гр. Гурково, обл. Стара Загора, </w:t>
      </w:r>
      <w:r w:rsidRPr="00126DF8">
        <w:rPr>
          <w:color w:val="212529"/>
        </w:rPr>
        <w:t>с площ от 3127 кв.м., с трайно предназначение на територията – </w:t>
      </w:r>
      <w:r w:rsidRPr="00126DF8">
        <w:rPr>
          <w:bCs/>
          <w:color w:val="212529"/>
        </w:rPr>
        <w:t>земеделска, </w:t>
      </w:r>
      <w:r w:rsidRPr="00126DF8">
        <w:rPr>
          <w:color w:val="212529"/>
        </w:rPr>
        <w:t>начин на трайно ползване –</w:t>
      </w:r>
      <w:r w:rsidRPr="00126DF8">
        <w:rPr>
          <w:bCs/>
          <w:color w:val="212529"/>
        </w:rPr>
        <w:t> пасище; изразява  предварително съгласие за промяна в предназначението на ПИ с идентификатори:18157.186.1 по КККР на гр. Гурково</w:t>
      </w:r>
      <w:r w:rsidRPr="00126DF8">
        <w:rPr>
          <w:color w:val="212529"/>
        </w:rPr>
        <w:t>, обл. Стара Загора, с площ от 3127 кв.м., с трайно предназначение на територията – земеделска, начин на трайно ползване – </w:t>
      </w:r>
      <w:r w:rsidRPr="00126DF8">
        <w:rPr>
          <w:bCs/>
          <w:color w:val="212529"/>
        </w:rPr>
        <w:t>пасище</w:t>
      </w:r>
      <w:r w:rsidRPr="00126DF8">
        <w:rPr>
          <w:color w:val="212529"/>
        </w:rPr>
        <w:t xml:space="preserve">, </w:t>
      </w:r>
      <w:r w:rsidRPr="00126DF8">
        <w:rPr>
          <w:bCs/>
          <w:color w:val="212529"/>
        </w:rPr>
        <w:t xml:space="preserve"> 18157.186.3 по КККР на гр. Гурково</w:t>
      </w:r>
      <w:r w:rsidRPr="00126DF8">
        <w:rPr>
          <w:color w:val="212529"/>
        </w:rPr>
        <w:t>, обл. Стара Загора, с площ от 731 кв.м., с трайно предназначение на територията – земеделска, начин на трайно ползване – нива,  </w:t>
      </w:r>
      <w:r w:rsidRPr="00126DF8">
        <w:rPr>
          <w:bCs/>
          <w:color w:val="212529"/>
        </w:rPr>
        <w:t>18157.186.4 по КККР на гр. Гурково</w:t>
      </w:r>
      <w:r w:rsidRPr="00126DF8">
        <w:rPr>
          <w:color w:val="212529"/>
        </w:rPr>
        <w:t xml:space="preserve">, обл. Стара Загора, с площ от 225 кв.м., с трайно предназначение на територията – земеделска, начин на трайно ползване – нива, </w:t>
      </w:r>
      <w:r w:rsidRPr="00126DF8">
        <w:rPr>
          <w:bCs/>
          <w:color w:val="212529"/>
        </w:rPr>
        <w:t>18157.186.5 по КККР на гр. Гурково</w:t>
      </w:r>
      <w:r w:rsidRPr="00126DF8">
        <w:rPr>
          <w:color w:val="212529"/>
        </w:rPr>
        <w:t>, обл. Стара Загора, с площ от 191 кв.м., с трайно предназначение на територията – земеделска, начин на трайно ползване – нива, - </w:t>
      </w:r>
      <w:r w:rsidRPr="00126DF8">
        <w:rPr>
          <w:bCs/>
          <w:color w:val="212529"/>
        </w:rPr>
        <w:t>18157.186.8 по КККР на гр. Гурково</w:t>
      </w:r>
      <w:r w:rsidRPr="00126DF8">
        <w:rPr>
          <w:color w:val="212529"/>
        </w:rPr>
        <w:t xml:space="preserve">, обл. Стара Загора, с площ от 346 кв.м., с трайно предназначение на територията – земеделска, начин на трайно ползване – нива, </w:t>
      </w:r>
      <w:r w:rsidRPr="00126DF8">
        <w:rPr>
          <w:bCs/>
          <w:color w:val="212529"/>
        </w:rPr>
        <w:t>-18157.186.288 по КККР на гр. Гурково</w:t>
      </w:r>
      <w:r w:rsidRPr="00126DF8">
        <w:rPr>
          <w:color w:val="212529"/>
        </w:rPr>
        <w:t>, обл. Стара Загора, с площ от 2296 кв.м., с трайно предназначение на територията – земеделска, начин на трайно ползване – за друг вид застрояване,  </w:t>
      </w:r>
      <w:r w:rsidRPr="00126DF8">
        <w:rPr>
          <w:bCs/>
          <w:color w:val="212529"/>
        </w:rPr>
        <w:t>18157.186.377 по КККР на гр. Гурково</w:t>
      </w:r>
      <w:r w:rsidRPr="00126DF8">
        <w:rPr>
          <w:color w:val="212529"/>
        </w:rPr>
        <w:t>, обл. Стара Загора, с площ от 962 кв.м., с трайно предназначение на територията – земеделска, начин на трайно ползване – за селскостопански, горски, ведомствен път - за задоволяване на неотложни жилищни нужди, както и изграждане на транспортен достъп и друга инфраструктура за територията, предвидена за разширение по заданието на възложителя. Предварителното съгласие е валидно за срок до 3 год. Също така, разрешава се на Община Гурково, с адрес на управление: гр. Гурково, бул. „Княз Александър Батенберг” № 3  да възложи изработването на проект за  ПУП и се одобрява Техническото задание, изготвено от Възложителя и приложено към Решението.</w:t>
      </w:r>
      <w:r w:rsidRPr="00126DF8">
        <w:rPr>
          <w:lang w:val="en-US" w:eastAsia="en-US"/>
        </w:rPr>
        <w:t xml:space="preserve">         </w:t>
      </w:r>
    </w:p>
    <w:p w:rsidR="00126DF8" w:rsidRPr="00126DF8" w:rsidRDefault="00126DF8" w:rsidP="00126DF8">
      <w:pPr>
        <w:tabs>
          <w:tab w:val="left" w:pos="2007"/>
        </w:tabs>
        <w:jc w:val="both"/>
        <w:rPr>
          <w:lang w:val="en-GB" w:eastAsia="en-US"/>
        </w:rPr>
      </w:pPr>
      <w:r w:rsidRPr="00126DF8">
        <w:rPr>
          <w:lang w:val="en-US" w:eastAsia="en-US"/>
        </w:rPr>
        <w:t xml:space="preserve">           </w:t>
      </w:r>
      <w:r w:rsidRPr="00126DF8">
        <w:rPr>
          <w:lang w:eastAsia="en-US"/>
        </w:rPr>
        <w:t>Съгласно чл.45 ал.7 от ЗМСМА в</w:t>
      </w:r>
      <w:r w:rsidRPr="00126DF8">
        <w:rPr>
          <w:lang w:val="en-GB" w:eastAsia="en-US"/>
        </w:rPr>
        <w:t>ърнатият за ново обсъждане акт не влиза в сила и се разглежда от общинския съвет в 14-дневен срок от получаването му</w:t>
      </w:r>
      <w:r w:rsidRPr="00126DF8">
        <w:rPr>
          <w:lang w:eastAsia="en-US"/>
        </w:rPr>
        <w:t>,а съгласно ал.9 от него,</w:t>
      </w:r>
      <w:r w:rsidRPr="00126DF8">
        <w:rPr>
          <w:lang w:val="en-GB" w:eastAsia="en-US"/>
        </w:rPr>
        <w:t xml:space="preserve"> Общинският съвет може да отмени, да измени или да приеме повторно върнатия за ново обсъждане акт.</w:t>
      </w:r>
      <w:r w:rsidRPr="00126DF8">
        <w:rPr>
          <w:lang w:eastAsia="en-US"/>
        </w:rPr>
        <w:t xml:space="preserve">     </w:t>
      </w:r>
    </w:p>
    <w:p w:rsidR="00126DF8" w:rsidRPr="00126DF8" w:rsidRDefault="00126DF8" w:rsidP="00126DF8">
      <w:pPr>
        <w:widowControl w:val="0"/>
        <w:ind w:firstLine="760"/>
        <w:jc w:val="both"/>
        <w:rPr>
          <w:rFonts w:ascii="Arial" w:hAnsi="Arial" w:cs="Arial"/>
          <w:color w:val="212529"/>
        </w:rPr>
      </w:pPr>
      <w:r w:rsidRPr="00126DF8">
        <w:t xml:space="preserve"> В издадената заповед се мотивира незаконосъобразността на приетото от нас решение като се посочва, че к</w:t>
      </w:r>
      <w:r w:rsidRPr="00126DF8">
        <w:rPr>
          <w:color w:val="212529"/>
        </w:rPr>
        <w:t>ъм Решение № 557/30.06.2023 г.</w:t>
      </w:r>
      <w:r w:rsidRPr="00126DF8">
        <w:rPr>
          <w:i/>
          <w:iCs/>
          <w:color w:val="212529"/>
        </w:rPr>
        <w:t> </w:t>
      </w:r>
      <w:r w:rsidRPr="00126DF8">
        <w:rPr>
          <w:color w:val="212529"/>
        </w:rPr>
        <w:t xml:space="preserve">на Общински съвет Гурково не са приложени доказателства за осъществена процедура по промяна предназначението на ПИ с идентификатор 18157.186.1 по КККР на гр. Гурково  по реда на глава пета от Закона за опазване на земеделските земи, нито реализирането на такава. </w:t>
      </w:r>
    </w:p>
    <w:p w:rsidR="00126DF8" w:rsidRPr="00126DF8" w:rsidRDefault="00126DF8" w:rsidP="00126DF8">
      <w:pPr>
        <w:shd w:val="clear" w:color="auto" w:fill="FFFFFF"/>
        <w:jc w:val="both"/>
        <w:rPr>
          <w:rFonts w:ascii="Arial" w:hAnsi="Arial" w:cs="Arial"/>
          <w:color w:val="212529"/>
          <w:lang w:val="en-GB"/>
        </w:rPr>
      </w:pPr>
      <w:r w:rsidRPr="00126DF8">
        <w:rPr>
          <w:color w:val="212529"/>
          <w:lang w:val="en-GB"/>
        </w:rPr>
        <w:t xml:space="preserve">            </w:t>
      </w:r>
      <w:proofErr w:type="gramStart"/>
      <w:r w:rsidRPr="00126DF8">
        <w:rPr>
          <w:color w:val="212529"/>
          <w:lang w:val="en-GB"/>
        </w:rPr>
        <w:t>В тази връзка, т. 1 от Решение №557/30.06.2023 г.</w:t>
      </w:r>
      <w:r w:rsidRPr="00126DF8">
        <w:rPr>
          <w:i/>
          <w:iCs/>
          <w:color w:val="212529"/>
          <w:lang w:val="en-GB"/>
        </w:rPr>
        <w:t> </w:t>
      </w:r>
      <w:r w:rsidRPr="00126DF8">
        <w:rPr>
          <w:color w:val="212529"/>
          <w:lang w:val="en-GB"/>
        </w:rPr>
        <w:t>на Общински съвет Гурково, нарушава и чл.</w:t>
      </w:r>
      <w:proofErr w:type="gramEnd"/>
      <w:r w:rsidRPr="00126DF8">
        <w:rPr>
          <w:color w:val="212529"/>
          <w:lang w:val="en-GB"/>
        </w:rPr>
        <w:t xml:space="preserve"> </w:t>
      </w:r>
      <w:proofErr w:type="gramStart"/>
      <w:r w:rsidRPr="00126DF8">
        <w:rPr>
          <w:color w:val="212529"/>
          <w:lang w:val="en-GB"/>
        </w:rPr>
        <w:t>6, ал.</w:t>
      </w:r>
      <w:proofErr w:type="gramEnd"/>
      <w:r w:rsidRPr="00126DF8">
        <w:rPr>
          <w:color w:val="212529"/>
          <w:lang w:val="en-GB"/>
        </w:rPr>
        <w:t xml:space="preserve"> </w:t>
      </w:r>
      <w:proofErr w:type="gramStart"/>
      <w:r w:rsidRPr="00126DF8">
        <w:rPr>
          <w:color w:val="212529"/>
          <w:lang w:val="en-GB"/>
        </w:rPr>
        <w:t>1 от ЗОС, тъй като общинския съвет разполага с правомощието да обяви имота – публична общинска собственост, за частна общинска собственост, но само в случай, че същият е престанал да има предназначението по чл.</w:t>
      </w:r>
      <w:proofErr w:type="gramEnd"/>
      <w:r w:rsidRPr="00126DF8">
        <w:rPr>
          <w:color w:val="212529"/>
          <w:lang w:val="en-GB"/>
        </w:rPr>
        <w:t xml:space="preserve"> </w:t>
      </w:r>
      <w:proofErr w:type="gramStart"/>
      <w:r w:rsidRPr="00126DF8">
        <w:rPr>
          <w:color w:val="212529"/>
          <w:lang w:val="en-GB"/>
        </w:rPr>
        <w:t>3, ал.</w:t>
      </w:r>
      <w:proofErr w:type="gramEnd"/>
      <w:r w:rsidRPr="00126DF8">
        <w:rPr>
          <w:color w:val="212529"/>
          <w:lang w:val="en-GB"/>
        </w:rPr>
        <w:t xml:space="preserve"> </w:t>
      </w:r>
      <w:proofErr w:type="gramStart"/>
      <w:r w:rsidRPr="00126DF8">
        <w:rPr>
          <w:color w:val="212529"/>
          <w:lang w:val="en-GB"/>
        </w:rPr>
        <w:t>2 от същия закон.</w:t>
      </w:r>
      <w:proofErr w:type="gramEnd"/>
    </w:p>
    <w:p w:rsidR="00126DF8" w:rsidRPr="00126DF8" w:rsidRDefault="00126DF8" w:rsidP="00126DF8">
      <w:pPr>
        <w:shd w:val="clear" w:color="auto" w:fill="FFFFFF"/>
        <w:jc w:val="both"/>
        <w:rPr>
          <w:rFonts w:ascii="Arial" w:hAnsi="Arial" w:cs="Arial"/>
          <w:color w:val="212529"/>
          <w:lang w:val="en-GB"/>
        </w:rPr>
      </w:pPr>
      <w:r w:rsidRPr="00126DF8">
        <w:rPr>
          <w:color w:val="212529"/>
          <w:lang w:val="en-GB"/>
        </w:rPr>
        <w:lastRenderedPageBreak/>
        <w:t xml:space="preserve">            </w:t>
      </w:r>
      <w:proofErr w:type="gramStart"/>
      <w:r w:rsidRPr="00126DF8">
        <w:rPr>
          <w:color w:val="212529"/>
          <w:lang w:val="en-GB"/>
        </w:rPr>
        <w:t>ПИ с идентификатор 18157.186.1 по КККР на гр.</w:t>
      </w:r>
      <w:proofErr w:type="gramEnd"/>
      <w:r w:rsidRPr="00126DF8">
        <w:rPr>
          <w:color w:val="212529"/>
          <w:lang w:val="en-GB"/>
        </w:rPr>
        <w:t xml:space="preserve"> </w:t>
      </w:r>
      <w:proofErr w:type="gramStart"/>
      <w:r w:rsidRPr="00126DF8">
        <w:rPr>
          <w:color w:val="212529"/>
          <w:lang w:val="en-GB"/>
        </w:rPr>
        <w:t>Гурково, не е престанал да има предназначението по чл.</w:t>
      </w:r>
      <w:proofErr w:type="gramEnd"/>
      <w:r w:rsidRPr="00126DF8">
        <w:rPr>
          <w:color w:val="212529"/>
          <w:lang w:val="en-GB"/>
        </w:rPr>
        <w:t xml:space="preserve"> </w:t>
      </w:r>
      <w:proofErr w:type="gramStart"/>
      <w:r w:rsidRPr="00126DF8">
        <w:rPr>
          <w:color w:val="212529"/>
          <w:lang w:val="en-GB"/>
        </w:rPr>
        <w:t>3, ал.</w:t>
      </w:r>
      <w:proofErr w:type="gramEnd"/>
      <w:r w:rsidRPr="00126DF8">
        <w:rPr>
          <w:color w:val="212529"/>
          <w:lang w:val="en-GB"/>
        </w:rPr>
        <w:t xml:space="preserve"> </w:t>
      </w:r>
      <w:proofErr w:type="gramStart"/>
      <w:r w:rsidRPr="00126DF8">
        <w:rPr>
          <w:color w:val="212529"/>
          <w:lang w:val="en-GB"/>
        </w:rPr>
        <w:t>2 т. 1 от ЗОС, тъй като не е променено предназначението на пасището на основание чл.</w:t>
      </w:r>
      <w:proofErr w:type="gramEnd"/>
      <w:r w:rsidRPr="00126DF8">
        <w:rPr>
          <w:color w:val="212529"/>
          <w:lang w:val="en-GB"/>
        </w:rPr>
        <w:t xml:space="preserve"> </w:t>
      </w:r>
      <w:proofErr w:type="gramStart"/>
      <w:r w:rsidRPr="00126DF8">
        <w:rPr>
          <w:color w:val="212529"/>
          <w:lang w:val="en-GB"/>
        </w:rPr>
        <w:t>25, ал.</w:t>
      </w:r>
      <w:proofErr w:type="gramEnd"/>
      <w:r w:rsidRPr="00126DF8">
        <w:rPr>
          <w:color w:val="212529"/>
          <w:lang w:val="en-GB"/>
        </w:rPr>
        <w:t xml:space="preserve"> </w:t>
      </w:r>
      <w:proofErr w:type="gramStart"/>
      <w:r w:rsidRPr="00126DF8">
        <w:rPr>
          <w:color w:val="212529"/>
          <w:lang w:val="en-GB"/>
        </w:rPr>
        <w:t>6 от ЗСПЗЗ при условията и по реда на Закона за опазване на земеделските земи.</w:t>
      </w:r>
      <w:proofErr w:type="gramEnd"/>
    </w:p>
    <w:p w:rsidR="00126DF8" w:rsidRPr="00126DF8" w:rsidRDefault="00126DF8" w:rsidP="00126DF8">
      <w:pPr>
        <w:shd w:val="clear" w:color="auto" w:fill="FFFFFF"/>
        <w:jc w:val="both"/>
        <w:rPr>
          <w:rFonts w:ascii="Arial" w:hAnsi="Arial" w:cs="Arial"/>
          <w:color w:val="212529"/>
          <w:lang w:val="en-GB"/>
        </w:rPr>
      </w:pPr>
      <w:r w:rsidRPr="00126DF8">
        <w:rPr>
          <w:color w:val="212529"/>
          <w:lang w:val="en-GB"/>
        </w:rPr>
        <w:t>            Извод за липса на промяна на предназначението по реда на ЗОЗЗ, може да се направи и от т. 2 на Решение №557/30.06.2023 г.</w:t>
      </w:r>
      <w:r w:rsidRPr="00126DF8">
        <w:rPr>
          <w:i/>
          <w:iCs/>
          <w:color w:val="212529"/>
          <w:lang w:val="en-GB"/>
        </w:rPr>
        <w:t> </w:t>
      </w:r>
      <w:r w:rsidRPr="00126DF8">
        <w:rPr>
          <w:color w:val="212529"/>
          <w:lang w:val="en-GB"/>
        </w:rPr>
        <w:t>на Общински съвет Гурково, с която органът изразява </w:t>
      </w:r>
      <w:r w:rsidRPr="00126DF8">
        <w:rPr>
          <w:color w:val="212529"/>
          <w:u w:val="single"/>
          <w:lang w:val="en-GB"/>
        </w:rPr>
        <w:t>предварително съгласие</w:t>
      </w:r>
      <w:r w:rsidRPr="00126DF8">
        <w:rPr>
          <w:color w:val="212529"/>
          <w:lang w:val="en-GB"/>
        </w:rPr>
        <w:t xml:space="preserve"> за промяна на предназначението на 7 бр. </w:t>
      </w:r>
      <w:proofErr w:type="gramStart"/>
      <w:r w:rsidRPr="00126DF8">
        <w:rPr>
          <w:color w:val="212529"/>
          <w:lang w:val="en-GB"/>
        </w:rPr>
        <w:t>имоти</w:t>
      </w:r>
      <w:proofErr w:type="gramEnd"/>
      <w:r w:rsidRPr="00126DF8">
        <w:rPr>
          <w:color w:val="212529"/>
          <w:lang w:val="en-GB"/>
        </w:rPr>
        <w:t xml:space="preserve">, включително и на ПИ с идентификатор 18157.186.1 по КККР на гр. </w:t>
      </w:r>
      <w:proofErr w:type="gramStart"/>
      <w:r w:rsidRPr="00126DF8">
        <w:rPr>
          <w:color w:val="212529"/>
          <w:lang w:val="en-GB"/>
        </w:rPr>
        <w:t>Гурково.</w:t>
      </w:r>
      <w:proofErr w:type="gramEnd"/>
    </w:p>
    <w:p w:rsidR="00126DF8" w:rsidRPr="00126DF8" w:rsidRDefault="00126DF8" w:rsidP="00126DF8">
      <w:pPr>
        <w:shd w:val="clear" w:color="auto" w:fill="FFFFFF"/>
        <w:jc w:val="both"/>
        <w:rPr>
          <w:rFonts w:ascii="Arial" w:hAnsi="Arial" w:cs="Arial"/>
          <w:color w:val="212529"/>
          <w:lang w:val="en-GB"/>
        </w:rPr>
      </w:pPr>
      <w:r w:rsidRPr="00126DF8">
        <w:rPr>
          <w:color w:val="212529"/>
          <w:lang w:val="en-GB"/>
        </w:rPr>
        <w:t xml:space="preserve">            </w:t>
      </w:r>
      <w:proofErr w:type="gramStart"/>
      <w:r w:rsidRPr="00126DF8">
        <w:rPr>
          <w:color w:val="212529"/>
          <w:lang w:val="en-GB"/>
        </w:rPr>
        <w:t>По отношение на т. 2 от Решение №</w:t>
      </w:r>
      <w:r w:rsidRPr="00126DF8">
        <w:rPr>
          <w:color w:val="212529"/>
        </w:rPr>
        <w:t xml:space="preserve"> </w:t>
      </w:r>
      <w:r w:rsidRPr="00126DF8">
        <w:rPr>
          <w:color w:val="212529"/>
          <w:lang w:val="en-GB"/>
        </w:rPr>
        <w:t>557/30.06.2023 г.</w:t>
      </w:r>
      <w:r w:rsidRPr="00126DF8">
        <w:rPr>
          <w:i/>
          <w:iCs/>
          <w:color w:val="212529"/>
          <w:lang w:val="en-GB"/>
        </w:rPr>
        <w:t> </w:t>
      </w:r>
      <w:r w:rsidRPr="00126DF8">
        <w:rPr>
          <w:color w:val="212529"/>
          <w:lang w:val="en-GB"/>
        </w:rPr>
        <w:t>на Общински съвет Гурково, в частта касаеща ПИ с идентификатор 18157.186.1 по КККР на гр.</w:t>
      </w:r>
      <w:proofErr w:type="gramEnd"/>
      <w:r w:rsidRPr="00126DF8">
        <w:rPr>
          <w:color w:val="212529"/>
          <w:lang w:val="en-GB"/>
        </w:rPr>
        <w:t xml:space="preserve"> </w:t>
      </w:r>
      <w:proofErr w:type="gramStart"/>
      <w:r w:rsidRPr="00126DF8">
        <w:rPr>
          <w:color w:val="212529"/>
          <w:lang w:val="en-GB"/>
        </w:rPr>
        <w:t>Гурково, административният орган не е спазил изискванията на чл.</w:t>
      </w:r>
      <w:proofErr w:type="gramEnd"/>
      <w:r w:rsidRPr="00126DF8">
        <w:rPr>
          <w:color w:val="212529"/>
          <w:lang w:val="en-GB"/>
        </w:rPr>
        <w:t xml:space="preserve"> </w:t>
      </w:r>
      <w:proofErr w:type="gramStart"/>
      <w:r w:rsidRPr="00126DF8">
        <w:rPr>
          <w:color w:val="212529"/>
          <w:lang w:val="en-GB"/>
        </w:rPr>
        <w:t>25, ал.</w:t>
      </w:r>
      <w:proofErr w:type="gramEnd"/>
      <w:r w:rsidRPr="00126DF8">
        <w:rPr>
          <w:color w:val="212529"/>
          <w:lang w:val="en-GB"/>
        </w:rPr>
        <w:t xml:space="preserve"> 5 от ЗСПЗЗ, съобразно който условие за приемане на решение за изразяване на предварително съгласие за промяна предназначението на мерите и пасищата и учредяване на ограничени вещни права върху тях, е спазване на специалните закони и на нормативите за поддържане на резерв от постоянно затревени площи, както и при условие, че не е налице недостиг от земи за нуждите на животновъдството.</w:t>
      </w:r>
    </w:p>
    <w:p w:rsidR="00126DF8" w:rsidRPr="00126DF8" w:rsidRDefault="00126DF8" w:rsidP="00126DF8">
      <w:pPr>
        <w:shd w:val="clear" w:color="auto" w:fill="FFFFFF"/>
        <w:jc w:val="both"/>
        <w:rPr>
          <w:color w:val="212529"/>
          <w:u w:val="single"/>
        </w:rPr>
      </w:pPr>
      <w:r w:rsidRPr="00126DF8">
        <w:rPr>
          <w:color w:val="212529"/>
          <w:lang w:val="en-GB"/>
        </w:rPr>
        <w:t xml:space="preserve">            </w:t>
      </w:r>
      <w:proofErr w:type="gramStart"/>
      <w:r w:rsidRPr="00126DF8">
        <w:rPr>
          <w:color w:val="212529"/>
          <w:lang w:val="en-GB"/>
        </w:rPr>
        <w:t>В мотивите на приетото Решение не се твърди и не се установява от приложенията към същото, да са изискани данни за наличието, респективно поддържането на резерв от постоянно затревени площи, както и налице ли е недостиг от земи за нуждите на животновъдството.</w:t>
      </w:r>
      <w:proofErr w:type="gramEnd"/>
      <w:r w:rsidRPr="00126DF8">
        <w:rPr>
          <w:color w:val="212529"/>
          <w:lang w:val="en-GB"/>
        </w:rPr>
        <w:t xml:space="preserve"> Тоест решението на общинския съвет е взето в противоречие с изискването </w:t>
      </w:r>
      <w:proofErr w:type="gramStart"/>
      <w:r w:rsidRPr="00126DF8">
        <w:rPr>
          <w:lang w:val="en-GB"/>
        </w:rPr>
        <w:t>на  </w:t>
      </w:r>
      <w:proofErr w:type="gramEnd"/>
      <w:r w:rsidRPr="00126DF8">
        <w:rPr>
          <w:lang w:val="en-GB" w:eastAsia="en-US"/>
        </w:rPr>
        <w:fldChar w:fldCharType="begin"/>
      </w:r>
      <w:r w:rsidRPr="00126DF8">
        <w:rPr>
          <w:lang w:val="en-GB" w:eastAsia="en-US"/>
        </w:rPr>
        <w:instrText xml:space="preserve"> HYPERLINK "apis://Base=NARH&amp;DocCode=4098&amp;ToPar=Art25_Al5&amp;Type=201" </w:instrText>
      </w:r>
      <w:r w:rsidRPr="00126DF8">
        <w:rPr>
          <w:lang w:val="en-GB" w:eastAsia="en-US"/>
        </w:rPr>
        <w:fldChar w:fldCharType="separate"/>
      </w:r>
      <w:r w:rsidRPr="00126DF8">
        <w:rPr>
          <w:lang w:val="en-GB"/>
        </w:rPr>
        <w:t xml:space="preserve">чл. </w:t>
      </w:r>
      <w:proofErr w:type="gramStart"/>
      <w:r w:rsidRPr="00126DF8">
        <w:rPr>
          <w:lang w:val="en-GB"/>
        </w:rPr>
        <w:t>25, ал.</w:t>
      </w:r>
      <w:proofErr w:type="gramEnd"/>
      <w:r w:rsidRPr="00126DF8">
        <w:rPr>
          <w:lang w:val="en-GB"/>
        </w:rPr>
        <w:t xml:space="preserve"> </w:t>
      </w:r>
      <w:proofErr w:type="gramStart"/>
      <w:r w:rsidRPr="00126DF8">
        <w:rPr>
          <w:lang w:val="en-GB"/>
        </w:rPr>
        <w:t>5 от ЗСПЗЗ</w:t>
      </w:r>
      <w:r w:rsidRPr="00126DF8">
        <w:rPr>
          <w:lang w:val="en-GB"/>
        </w:rPr>
        <w:fldChar w:fldCharType="end"/>
      </w:r>
      <w:r w:rsidRPr="00126DF8">
        <w:rPr>
          <w:color w:val="212529"/>
          <w:lang w:val="en-GB"/>
        </w:rPr>
        <w:t>.</w:t>
      </w:r>
      <w:proofErr w:type="gramEnd"/>
      <w:r w:rsidRPr="00126DF8">
        <w:rPr>
          <w:color w:val="212529"/>
          <w:lang w:val="en-GB"/>
        </w:rPr>
        <w:t xml:space="preserve"> </w:t>
      </w:r>
      <w:r w:rsidRPr="00126DF8">
        <w:rPr>
          <w:color w:val="212529"/>
          <w:u w:val="single"/>
        </w:rPr>
        <w:t xml:space="preserve"> </w:t>
      </w:r>
    </w:p>
    <w:p w:rsidR="00126DF8" w:rsidRPr="00126DF8" w:rsidRDefault="00126DF8" w:rsidP="00126DF8">
      <w:pPr>
        <w:shd w:val="clear" w:color="auto" w:fill="FFFFFF"/>
        <w:jc w:val="both"/>
        <w:rPr>
          <w:rFonts w:ascii="Arial" w:hAnsi="Arial" w:cs="Arial"/>
          <w:color w:val="212529"/>
          <w:lang w:val="en-GB"/>
        </w:rPr>
      </w:pPr>
      <w:r w:rsidRPr="00126DF8">
        <w:rPr>
          <w:color w:val="212529"/>
        </w:rPr>
        <w:t xml:space="preserve">         </w:t>
      </w:r>
      <w:r w:rsidRPr="00126DF8">
        <w:rPr>
          <w:color w:val="212529"/>
          <w:lang w:val="en-GB"/>
        </w:rPr>
        <w:t>В случая Общински съвет</w:t>
      </w:r>
      <w:r w:rsidRPr="00126DF8">
        <w:rPr>
          <w:color w:val="212529"/>
        </w:rPr>
        <w:t xml:space="preserve"> -</w:t>
      </w:r>
      <w:r w:rsidRPr="00126DF8">
        <w:rPr>
          <w:color w:val="212529"/>
          <w:lang w:val="en-GB"/>
        </w:rPr>
        <w:t xml:space="preserve"> Гурково не само не е изложил мотиви относно наличието или липсата на недостиг от земи за нуждите на животновъдството, както и спазени ли са специалните закони и нормативи за поддържане на резерв от постоянно затревени площи, но не е събрал и категорични доказателства преди приемане на решението си, че са изпълнени изискванията на  </w:t>
      </w:r>
      <w:hyperlink r:id="rId11" w:history="1">
        <w:r w:rsidRPr="00126DF8">
          <w:rPr>
            <w:lang w:val="en-GB"/>
          </w:rPr>
          <w:t xml:space="preserve">чл. </w:t>
        </w:r>
        <w:proofErr w:type="gramStart"/>
        <w:r w:rsidRPr="00126DF8">
          <w:rPr>
            <w:lang w:val="en-GB"/>
          </w:rPr>
          <w:t>25, ал.</w:t>
        </w:r>
        <w:proofErr w:type="gramEnd"/>
        <w:r w:rsidRPr="00126DF8">
          <w:rPr>
            <w:lang w:val="en-GB"/>
          </w:rPr>
          <w:t xml:space="preserve"> </w:t>
        </w:r>
        <w:proofErr w:type="gramStart"/>
        <w:r w:rsidRPr="00126DF8">
          <w:rPr>
            <w:lang w:val="en-GB"/>
          </w:rPr>
          <w:t>5 на ЗСПЗЗ</w:t>
        </w:r>
      </w:hyperlink>
      <w:r w:rsidRPr="00126DF8">
        <w:rPr>
          <w:lang w:val="en-GB"/>
        </w:rPr>
        <w:t xml:space="preserve">, </w:t>
      </w:r>
      <w:r w:rsidRPr="00126DF8">
        <w:rPr>
          <w:color w:val="212529"/>
          <w:lang w:val="en-GB"/>
        </w:rPr>
        <w:t>което обосновава извод, че решението е взето в нарушение на административно производствените правила и в противоречие с разпоредбите на материалния закон.</w:t>
      </w:r>
      <w:proofErr w:type="gramEnd"/>
    </w:p>
    <w:p w:rsidR="00126DF8" w:rsidRPr="00126DF8" w:rsidRDefault="00126DF8" w:rsidP="00126DF8">
      <w:pPr>
        <w:shd w:val="clear" w:color="auto" w:fill="FFFFFF"/>
        <w:jc w:val="both"/>
        <w:rPr>
          <w:rFonts w:ascii="Arial" w:hAnsi="Arial" w:cs="Arial"/>
          <w:color w:val="212529"/>
          <w:lang w:val="en-GB"/>
        </w:rPr>
      </w:pPr>
      <w:r w:rsidRPr="00126DF8">
        <w:rPr>
          <w:color w:val="212529"/>
          <w:lang w:val="en-GB"/>
        </w:rPr>
        <w:t xml:space="preserve">            </w:t>
      </w:r>
      <w:proofErr w:type="gramStart"/>
      <w:r w:rsidRPr="00126DF8">
        <w:rPr>
          <w:color w:val="212529"/>
          <w:lang w:val="en-GB"/>
        </w:rPr>
        <w:t>От горното следва, че Решение № 557/30.06.2023 г. на ОбС Гурково, в частта му по т. 1, е прието в нарушение на чл.</w:t>
      </w:r>
      <w:proofErr w:type="gramEnd"/>
      <w:r w:rsidRPr="00126DF8">
        <w:rPr>
          <w:color w:val="212529"/>
          <w:lang w:val="en-GB"/>
        </w:rPr>
        <w:t xml:space="preserve"> </w:t>
      </w:r>
      <w:proofErr w:type="gramStart"/>
      <w:r w:rsidRPr="00126DF8">
        <w:rPr>
          <w:color w:val="212529"/>
          <w:lang w:val="en-GB"/>
        </w:rPr>
        <w:t>25, ал.</w:t>
      </w:r>
      <w:proofErr w:type="gramEnd"/>
      <w:r w:rsidRPr="00126DF8">
        <w:rPr>
          <w:color w:val="212529"/>
          <w:lang w:val="en-GB"/>
        </w:rPr>
        <w:t xml:space="preserve"> </w:t>
      </w:r>
      <w:proofErr w:type="gramStart"/>
      <w:r w:rsidRPr="00126DF8">
        <w:rPr>
          <w:color w:val="212529"/>
          <w:lang w:val="en-GB"/>
        </w:rPr>
        <w:t>1 от ЗСПЗЗ и чл.</w:t>
      </w:r>
      <w:proofErr w:type="gramEnd"/>
      <w:r w:rsidRPr="00126DF8">
        <w:rPr>
          <w:color w:val="212529"/>
          <w:lang w:val="en-GB"/>
        </w:rPr>
        <w:t xml:space="preserve"> </w:t>
      </w:r>
      <w:proofErr w:type="gramStart"/>
      <w:r w:rsidRPr="00126DF8">
        <w:rPr>
          <w:color w:val="212529"/>
          <w:lang w:val="en-GB"/>
        </w:rPr>
        <w:t>6, ал.</w:t>
      </w:r>
      <w:proofErr w:type="gramEnd"/>
      <w:r w:rsidRPr="00126DF8">
        <w:rPr>
          <w:color w:val="212529"/>
          <w:lang w:val="en-GB"/>
        </w:rPr>
        <w:t xml:space="preserve"> </w:t>
      </w:r>
      <w:proofErr w:type="gramStart"/>
      <w:r w:rsidRPr="00126DF8">
        <w:rPr>
          <w:color w:val="212529"/>
          <w:lang w:val="en-GB"/>
        </w:rPr>
        <w:t>1 от ЗОС, а в частта му по т. 2 касаеща ПИ с идентификатор 18157.186.1 по КККР на гр.</w:t>
      </w:r>
      <w:proofErr w:type="gramEnd"/>
      <w:r w:rsidRPr="00126DF8">
        <w:rPr>
          <w:color w:val="212529"/>
          <w:lang w:val="en-GB"/>
        </w:rPr>
        <w:t xml:space="preserve"> </w:t>
      </w:r>
      <w:proofErr w:type="gramStart"/>
      <w:r w:rsidRPr="00126DF8">
        <w:rPr>
          <w:color w:val="212529"/>
          <w:lang w:val="en-GB"/>
        </w:rPr>
        <w:t>Гурково - нарушава чл.</w:t>
      </w:r>
      <w:proofErr w:type="gramEnd"/>
      <w:r w:rsidRPr="00126DF8">
        <w:rPr>
          <w:color w:val="212529"/>
          <w:lang w:val="en-GB"/>
        </w:rPr>
        <w:t xml:space="preserve"> </w:t>
      </w:r>
      <w:proofErr w:type="gramStart"/>
      <w:r w:rsidRPr="00126DF8">
        <w:rPr>
          <w:color w:val="212529"/>
          <w:lang w:val="en-GB"/>
        </w:rPr>
        <w:t>25, ал.</w:t>
      </w:r>
      <w:proofErr w:type="gramEnd"/>
      <w:r w:rsidRPr="00126DF8">
        <w:rPr>
          <w:color w:val="212529"/>
          <w:lang w:val="en-GB"/>
        </w:rPr>
        <w:t xml:space="preserve"> </w:t>
      </w:r>
      <w:proofErr w:type="gramStart"/>
      <w:r w:rsidRPr="00126DF8">
        <w:rPr>
          <w:color w:val="212529"/>
          <w:lang w:val="en-GB"/>
        </w:rPr>
        <w:t>5 от ЗСПЗЗ.</w:t>
      </w:r>
      <w:proofErr w:type="gramEnd"/>
    </w:p>
    <w:p w:rsidR="00126DF8" w:rsidRPr="00126DF8" w:rsidRDefault="00126DF8" w:rsidP="00126DF8">
      <w:pPr>
        <w:tabs>
          <w:tab w:val="left" w:pos="2007"/>
        </w:tabs>
        <w:jc w:val="both"/>
        <w:rPr>
          <w:lang w:eastAsia="en-US"/>
        </w:rPr>
      </w:pPr>
      <w:r w:rsidRPr="00126DF8">
        <w:rPr>
          <w:lang w:eastAsia="en-US"/>
        </w:rPr>
        <w:t xml:space="preserve">     </w:t>
      </w:r>
      <w:r w:rsidRPr="00126DF8">
        <w:rPr>
          <w:lang w:val="en-US" w:eastAsia="en-US"/>
        </w:rPr>
        <w:t xml:space="preserve">     </w:t>
      </w:r>
      <w:r w:rsidRPr="00126DF8">
        <w:rPr>
          <w:lang w:eastAsia="en-US"/>
        </w:rPr>
        <w:t>Считам, че мотивите и аргументите посочени в заповедта на Областен управител на област Стара Загора  са основателни и тъй като сме в срока по чл.45 ал.7 от ЗМСМА  правя и внасям  пред Вас  настоящото   предложение,  с което  Ви предлагам да се отмени като незаконосъобразно цялото решение 557 от 30.06.2023 г. по Протокол № 44 на ОбС – Гурково. Мотивите ми за цялостната отмяна на  решението са, че в т.3 и 4 от решение № 557 се разрешава изработването на  проект за ПУП- ПРЗ и одобрява  техническото задание, изготвено от Възложителя и в тях е включен и  ПИ с идентификатор 18157.186.1 по КККР на гр. Гурково, за който Областния управител на област Стара Загора издава заповед, с която връща за ново обсъждане  от Общински съвет Гурково решение № 557/30.06.2023 год.</w:t>
      </w:r>
    </w:p>
    <w:p w:rsidR="00126DF8" w:rsidRPr="00126DF8" w:rsidRDefault="00126DF8" w:rsidP="00126DF8">
      <w:pPr>
        <w:tabs>
          <w:tab w:val="left" w:pos="2007"/>
        </w:tabs>
        <w:jc w:val="both"/>
        <w:rPr>
          <w:lang w:eastAsia="en-US"/>
        </w:rPr>
      </w:pPr>
    </w:p>
    <w:p w:rsidR="00126DF8" w:rsidRPr="00126DF8" w:rsidRDefault="00126DF8" w:rsidP="00126DF8">
      <w:pPr>
        <w:tabs>
          <w:tab w:val="left" w:pos="2007"/>
        </w:tabs>
        <w:jc w:val="both"/>
        <w:rPr>
          <w:lang w:eastAsia="en-US"/>
        </w:rPr>
      </w:pPr>
      <w:r w:rsidRPr="00126DF8">
        <w:rPr>
          <w:lang w:eastAsia="en-US"/>
        </w:rPr>
        <w:t xml:space="preserve">          На основание чл.21, ал.2 и чл.45, ал.9 предл.1 от</w:t>
      </w:r>
      <w:r w:rsidRPr="00126DF8">
        <w:rPr>
          <w:lang w:val="en-GB" w:eastAsia="en-US"/>
        </w:rPr>
        <w:t xml:space="preserve"> Закона за местното самоуправление и местната администрация</w:t>
      </w:r>
      <w:r w:rsidRPr="00126DF8">
        <w:rPr>
          <w:lang w:eastAsia="en-US"/>
        </w:rPr>
        <w:t xml:space="preserve">, във връзка с  заповед № АК-01-ЗД-18/17.07.2023г. на Областния управител на Област Стара Загора и гореизложеното,  Общински съвет - Гурково </w:t>
      </w:r>
    </w:p>
    <w:p w:rsidR="00126DF8" w:rsidRPr="00126DF8" w:rsidRDefault="00126DF8" w:rsidP="00126DF8">
      <w:pPr>
        <w:tabs>
          <w:tab w:val="left" w:pos="2007"/>
        </w:tabs>
        <w:ind w:firstLine="708"/>
        <w:jc w:val="both"/>
        <w:outlineLvl w:val="0"/>
        <w:rPr>
          <w:lang w:eastAsia="en-US"/>
        </w:rPr>
      </w:pPr>
    </w:p>
    <w:p w:rsidR="00126DF8" w:rsidRPr="00126DF8" w:rsidRDefault="00126DF8" w:rsidP="00126DF8">
      <w:pPr>
        <w:spacing w:line="276" w:lineRule="auto"/>
        <w:ind w:firstLine="708"/>
        <w:jc w:val="center"/>
        <w:rPr>
          <w:lang w:eastAsia="en-US"/>
        </w:rPr>
      </w:pPr>
      <w:r w:rsidRPr="00126DF8">
        <w:rPr>
          <w:rFonts w:eastAsia="Calibri"/>
          <w:bCs/>
          <w:sz w:val="28"/>
          <w:szCs w:val="28"/>
        </w:rPr>
        <w:t>Р Е Ш И:</w:t>
      </w:r>
    </w:p>
    <w:p w:rsidR="00126DF8" w:rsidRPr="00126DF8" w:rsidRDefault="00126DF8" w:rsidP="00126DF8">
      <w:pPr>
        <w:tabs>
          <w:tab w:val="left" w:pos="2007"/>
        </w:tabs>
        <w:rPr>
          <w:lang w:eastAsia="en-US"/>
        </w:rPr>
      </w:pPr>
    </w:p>
    <w:p w:rsidR="00126DF8" w:rsidRPr="00126DF8" w:rsidRDefault="00126DF8" w:rsidP="00126DF8">
      <w:pPr>
        <w:tabs>
          <w:tab w:val="left" w:pos="2007"/>
        </w:tabs>
        <w:ind w:firstLine="709"/>
        <w:jc w:val="both"/>
        <w:rPr>
          <w:lang w:eastAsia="en-US"/>
        </w:rPr>
      </w:pPr>
      <w:r w:rsidRPr="00126DF8">
        <w:rPr>
          <w:lang w:eastAsia="en-US"/>
        </w:rPr>
        <w:t>Отменя свое  решение № 557 от 30.06.2023 г.  отразено в  Протокол № 44 на Общински съвет – Гурково.</w:t>
      </w:r>
    </w:p>
    <w:p w:rsidR="00126DF8" w:rsidRPr="00126DF8" w:rsidRDefault="00126DF8" w:rsidP="00126DF8">
      <w:pPr>
        <w:tabs>
          <w:tab w:val="left" w:pos="2007"/>
        </w:tabs>
        <w:ind w:firstLine="709"/>
        <w:jc w:val="both"/>
        <w:rPr>
          <w:lang w:eastAsia="en-US"/>
        </w:rPr>
      </w:pPr>
      <w:r w:rsidRPr="00126DF8">
        <w:rPr>
          <w:lang w:eastAsia="en-US"/>
        </w:rPr>
        <w:t xml:space="preserve"> Екземпляр от решението да се изпрати на Областен управител на област Стара Загора, Кмета на Община Гурково и Окръжна прокуратура гр.Стара Загора </w:t>
      </w:r>
    </w:p>
    <w:p w:rsidR="00126DF8" w:rsidRPr="00126DF8" w:rsidRDefault="00126DF8" w:rsidP="00126DF8">
      <w:pPr>
        <w:tabs>
          <w:tab w:val="left" w:pos="2007"/>
        </w:tabs>
        <w:ind w:firstLine="709"/>
        <w:jc w:val="both"/>
        <w:rPr>
          <w:lang w:eastAsia="en-US"/>
        </w:rPr>
      </w:pPr>
      <w:r w:rsidRPr="00126DF8">
        <w:rPr>
          <w:lang w:eastAsia="en-US"/>
        </w:rPr>
        <w:t xml:space="preserve"> Приетото  решение  може да се оспорва по реда на Административно процесуалния кодекс. </w:t>
      </w:r>
    </w:p>
    <w:p w:rsidR="00126DF8" w:rsidRPr="00126DF8" w:rsidRDefault="00126DF8" w:rsidP="00126DF8">
      <w:pPr>
        <w:tabs>
          <w:tab w:val="center" w:pos="0"/>
        </w:tabs>
        <w:suppressAutoHyphens/>
        <w:autoSpaceDN w:val="0"/>
        <w:jc w:val="both"/>
        <w:textAlignment w:val="baseline"/>
        <w:rPr>
          <w:kern w:val="3"/>
          <w:lang w:val="en-US"/>
        </w:rPr>
      </w:pPr>
      <w:r w:rsidRPr="00126DF8">
        <w:rPr>
          <w:kern w:val="3"/>
        </w:rPr>
        <w:tab/>
        <w:t>У</w:t>
      </w:r>
      <w:r w:rsidRPr="00126DF8">
        <w:rPr>
          <w:kern w:val="3"/>
          <w:lang w:val="ru-RU"/>
        </w:rPr>
        <w:t>частвали</w:t>
      </w:r>
      <w:r w:rsidRPr="00126DF8">
        <w:rPr>
          <w:kern w:val="3"/>
        </w:rPr>
        <w:t xml:space="preserve">  </w:t>
      </w:r>
      <w:r w:rsidRPr="00126DF8">
        <w:rPr>
          <w:kern w:val="3"/>
          <w:lang w:val="ru-RU"/>
        </w:rPr>
        <w:t xml:space="preserve">в поименно </w:t>
      </w:r>
      <w:r w:rsidRPr="00126DF8">
        <w:rPr>
          <w:kern w:val="3"/>
        </w:rPr>
        <w:t>гласуване</w:t>
      </w:r>
      <w:r w:rsidRPr="00126DF8">
        <w:rPr>
          <w:kern w:val="3"/>
          <w:lang w:val="ru-RU"/>
        </w:rPr>
        <w:t xml:space="preserve">  13  общ. съветници,  гласували  </w:t>
      </w:r>
      <w:r w:rsidRPr="00126DF8">
        <w:rPr>
          <w:kern w:val="3"/>
        </w:rPr>
        <w:t>„</w:t>
      </w:r>
      <w:r w:rsidRPr="00126DF8">
        <w:rPr>
          <w:b/>
          <w:bCs/>
          <w:kern w:val="3"/>
          <w:lang w:val="ru-RU"/>
        </w:rPr>
        <w:t>за</w:t>
      </w:r>
      <w:r w:rsidRPr="00126DF8">
        <w:rPr>
          <w:kern w:val="3"/>
        </w:rPr>
        <w:t>”</w:t>
      </w:r>
      <w:r w:rsidRPr="00126DF8">
        <w:rPr>
          <w:kern w:val="3"/>
          <w:lang w:val="ru-RU"/>
        </w:rPr>
        <w:t xml:space="preserve">  – 13,                                   </w:t>
      </w:r>
      <w:r w:rsidRPr="00126DF8">
        <w:rPr>
          <w:kern w:val="3"/>
        </w:rPr>
        <w:t>„</w:t>
      </w:r>
      <w:r w:rsidRPr="00126DF8">
        <w:rPr>
          <w:b/>
          <w:bCs/>
          <w:kern w:val="3"/>
          <w:lang w:val="ru-RU"/>
        </w:rPr>
        <w:t>против</w:t>
      </w:r>
      <w:r w:rsidRPr="00126DF8">
        <w:rPr>
          <w:kern w:val="3"/>
        </w:rPr>
        <w:t>”</w:t>
      </w:r>
      <w:r w:rsidRPr="00126DF8">
        <w:rPr>
          <w:kern w:val="3"/>
          <w:lang w:val="ru-RU"/>
        </w:rPr>
        <w:t xml:space="preserve"> –  няма,  </w:t>
      </w:r>
      <w:r w:rsidRPr="00126DF8">
        <w:rPr>
          <w:kern w:val="3"/>
        </w:rPr>
        <w:t>„</w:t>
      </w:r>
      <w:r w:rsidRPr="00126DF8">
        <w:rPr>
          <w:b/>
          <w:bCs/>
          <w:kern w:val="3"/>
          <w:lang w:val="ru-RU"/>
        </w:rPr>
        <w:t>въздържал</w:t>
      </w:r>
      <w:r w:rsidRPr="00126DF8">
        <w:rPr>
          <w:b/>
          <w:bCs/>
          <w:kern w:val="3"/>
        </w:rPr>
        <w:t>и</w:t>
      </w:r>
      <w:r w:rsidRPr="00126DF8">
        <w:rPr>
          <w:b/>
          <w:bCs/>
          <w:kern w:val="3"/>
          <w:lang w:val="ru-RU"/>
        </w:rPr>
        <w:t xml:space="preserve"> се</w:t>
      </w:r>
      <w:r w:rsidRPr="00126DF8">
        <w:rPr>
          <w:kern w:val="3"/>
        </w:rPr>
        <w:t>”</w:t>
      </w:r>
      <w:r w:rsidRPr="00126DF8">
        <w:rPr>
          <w:kern w:val="3"/>
          <w:lang w:val="ru-RU"/>
        </w:rPr>
        <w:t xml:space="preserve"> – няма.</w:t>
      </w:r>
    </w:p>
    <w:p w:rsidR="00126DF8" w:rsidRPr="00126DF8" w:rsidRDefault="00126DF8" w:rsidP="00126DF8">
      <w:pPr>
        <w:suppressAutoHyphens/>
        <w:autoSpaceDN w:val="0"/>
        <w:jc w:val="both"/>
        <w:textAlignment w:val="baseline"/>
        <w:rPr>
          <w:rFonts w:cs="Calibri"/>
          <w:kern w:val="3"/>
        </w:rPr>
      </w:pPr>
    </w:p>
    <w:p w:rsidR="00126DF8" w:rsidRPr="00126DF8" w:rsidRDefault="00126DF8" w:rsidP="00126DF8">
      <w:pPr>
        <w:suppressAutoHyphens/>
        <w:autoSpaceDN w:val="0"/>
        <w:jc w:val="both"/>
        <w:textAlignment w:val="baseline"/>
        <w:rPr>
          <w:rFonts w:cs="Calibri"/>
          <w:kern w:val="3"/>
        </w:rPr>
      </w:pP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FC24AD" w:rsidRPr="00A86277" w:rsidRDefault="00FC24AD" w:rsidP="00FC24AD">
      <w:pPr>
        <w:widowControl w:val="0"/>
        <w:suppressAutoHyphens/>
        <w:autoSpaceDN w:val="0"/>
        <w:textAlignment w:val="baseline"/>
        <w:rPr>
          <w:rFonts w:eastAsia="Lucida Sans Unicode" w:cs="Tahoma"/>
          <w:b/>
          <w:kern w:val="3"/>
        </w:rPr>
      </w:pP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FC24AD" w:rsidRPr="00A86277" w:rsidRDefault="00FC24AD" w:rsidP="00FC24AD">
      <w:pPr>
        <w:rPr>
          <w:rFonts w:ascii="Verdana" w:hAnsi="Verdana"/>
          <w:b/>
          <w:lang w:val="en-US"/>
        </w:rPr>
      </w:pPr>
      <w:r w:rsidRPr="00A86277">
        <w:rPr>
          <w:rFonts w:eastAsia="Lucida Sans Unicode" w:cs="Tahoma"/>
          <w:b/>
          <w:kern w:val="3"/>
        </w:rPr>
        <w:t xml:space="preserve">                                        / Иванка Рачева – Генчева /</w:t>
      </w:r>
    </w:p>
    <w:p w:rsidR="00126DF8" w:rsidRPr="00126DF8" w:rsidRDefault="00126DF8" w:rsidP="00126DF8">
      <w:pPr>
        <w:ind w:firstLine="708"/>
        <w:jc w:val="both"/>
        <w:rPr>
          <w:sz w:val="32"/>
          <w:szCs w:val="32"/>
        </w:rPr>
      </w:pPr>
      <w:r w:rsidRPr="00126DF8">
        <w:rPr>
          <w:sz w:val="32"/>
          <w:szCs w:val="32"/>
        </w:rPr>
        <w:t xml:space="preserve"> </w:t>
      </w:r>
    </w:p>
    <w:p w:rsidR="00126DF8" w:rsidRPr="00126DF8" w:rsidRDefault="00126DF8" w:rsidP="00126DF8">
      <w:pPr>
        <w:ind w:firstLine="708"/>
        <w:jc w:val="both"/>
        <w:rPr>
          <w:sz w:val="32"/>
          <w:szCs w:val="32"/>
        </w:rPr>
      </w:pPr>
    </w:p>
    <w:p w:rsidR="00126DF8" w:rsidRPr="00126DF8" w:rsidRDefault="00126DF8" w:rsidP="00126DF8">
      <w:pPr>
        <w:ind w:firstLine="708"/>
        <w:jc w:val="both"/>
        <w:rPr>
          <w:sz w:val="32"/>
          <w:szCs w:val="32"/>
        </w:rPr>
      </w:pPr>
    </w:p>
    <w:p w:rsidR="00126DF8" w:rsidRPr="00126DF8" w:rsidRDefault="00126DF8" w:rsidP="00126DF8">
      <w:pPr>
        <w:ind w:firstLine="708"/>
        <w:jc w:val="both"/>
        <w:rPr>
          <w:sz w:val="32"/>
          <w:szCs w:val="32"/>
        </w:rPr>
      </w:pPr>
    </w:p>
    <w:p w:rsidR="00126DF8" w:rsidRPr="00126DF8" w:rsidRDefault="00126DF8" w:rsidP="00126DF8">
      <w:pPr>
        <w:ind w:firstLine="708"/>
        <w:jc w:val="both"/>
        <w:rPr>
          <w:sz w:val="32"/>
          <w:szCs w:val="32"/>
        </w:rPr>
      </w:pPr>
    </w:p>
    <w:p w:rsidR="00126DF8" w:rsidRPr="00126DF8" w:rsidRDefault="00126DF8" w:rsidP="00126DF8">
      <w:pPr>
        <w:ind w:firstLine="708"/>
        <w:jc w:val="both"/>
        <w:rPr>
          <w:sz w:val="32"/>
          <w:szCs w:val="32"/>
        </w:rPr>
      </w:pPr>
    </w:p>
    <w:p w:rsidR="00126DF8" w:rsidRPr="00126DF8" w:rsidRDefault="00126DF8" w:rsidP="00126DF8">
      <w:pPr>
        <w:ind w:firstLine="708"/>
        <w:jc w:val="both"/>
        <w:rPr>
          <w:sz w:val="32"/>
          <w:szCs w:val="32"/>
        </w:rPr>
      </w:pPr>
    </w:p>
    <w:p w:rsidR="00126DF8" w:rsidRPr="00126DF8" w:rsidRDefault="00126DF8" w:rsidP="00126DF8">
      <w:pPr>
        <w:ind w:firstLine="708"/>
        <w:jc w:val="both"/>
        <w:rPr>
          <w:sz w:val="32"/>
          <w:szCs w:val="32"/>
        </w:rPr>
      </w:pPr>
    </w:p>
    <w:p w:rsidR="00126DF8" w:rsidRPr="00126DF8" w:rsidRDefault="00126DF8" w:rsidP="00126DF8">
      <w:pPr>
        <w:ind w:firstLine="708"/>
        <w:jc w:val="both"/>
        <w:rPr>
          <w:sz w:val="32"/>
          <w:szCs w:val="32"/>
        </w:rPr>
      </w:pPr>
    </w:p>
    <w:p w:rsidR="00126DF8" w:rsidRPr="00126DF8" w:rsidRDefault="00126DF8" w:rsidP="00126DF8">
      <w:pPr>
        <w:ind w:firstLine="708"/>
        <w:jc w:val="both"/>
        <w:rPr>
          <w:sz w:val="32"/>
          <w:szCs w:val="32"/>
        </w:rPr>
      </w:pPr>
    </w:p>
    <w:p w:rsidR="00126DF8" w:rsidRPr="00126DF8" w:rsidRDefault="00126DF8" w:rsidP="00126DF8">
      <w:pPr>
        <w:ind w:firstLine="708"/>
        <w:jc w:val="both"/>
        <w:rPr>
          <w:sz w:val="32"/>
          <w:szCs w:val="32"/>
        </w:rPr>
      </w:pPr>
    </w:p>
    <w:p w:rsidR="00126DF8" w:rsidRPr="00126DF8" w:rsidRDefault="00126DF8" w:rsidP="00126DF8">
      <w:pPr>
        <w:ind w:firstLine="708"/>
        <w:jc w:val="both"/>
        <w:rPr>
          <w:sz w:val="32"/>
          <w:szCs w:val="32"/>
        </w:rPr>
      </w:pPr>
    </w:p>
    <w:p w:rsidR="00126DF8" w:rsidRPr="00126DF8" w:rsidRDefault="00126DF8" w:rsidP="00126DF8">
      <w:pPr>
        <w:ind w:firstLine="708"/>
        <w:jc w:val="both"/>
        <w:rPr>
          <w:sz w:val="32"/>
          <w:szCs w:val="32"/>
        </w:rPr>
      </w:pPr>
    </w:p>
    <w:p w:rsidR="00126DF8" w:rsidRPr="00126DF8" w:rsidRDefault="00126DF8" w:rsidP="00126DF8">
      <w:pPr>
        <w:ind w:firstLine="708"/>
        <w:jc w:val="both"/>
        <w:rPr>
          <w:sz w:val="32"/>
          <w:szCs w:val="32"/>
        </w:rPr>
      </w:pPr>
    </w:p>
    <w:p w:rsidR="00126DF8" w:rsidRPr="00126DF8" w:rsidRDefault="00126DF8" w:rsidP="00126DF8">
      <w:pPr>
        <w:ind w:firstLine="708"/>
        <w:jc w:val="both"/>
        <w:rPr>
          <w:sz w:val="32"/>
          <w:szCs w:val="32"/>
        </w:rPr>
      </w:pPr>
    </w:p>
    <w:p w:rsidR="00126DF8" w:rsidRPr="00126DF8" w:rsidRDefault="00126DF8" w:rsidP="00126DF8">
      <w:pPr>
        <w:ind w:firstLine="708"/>
        <w:jc w:val="both"/>
        <w:rPr>
          <w:sz w:val="32"/>
          <w:szCs w:val="32"/>
        </w:rPr>
      </w:pPr>
    </w:p>
    <w:p w:rsidR="00126DF8" w:rsidRPr="00126DF8" w:rsidRDefault="00126DF8" w:rsidP="00126DF8">
      <w:pPr>
        <w:ind w:firstLine="708"/>
        <w:jc w:val="both"/>
        <w:rPr>
          <w:sz w:val="32"/>
          <w:szCs w:val="32"/>
        </w:rPr>
      </w:pPr>
    </w:p>
    <w:p w:rsidR="00126DF8" w:rsidRPr="00126DF8" w:rsidRDefault="00126DF8" w:rsidP="00126DF8">
      <w:pPr>
        <w:ind w:firstLine="708"/>
        <w:jc w:val="both"/>
        <w:rPr>
          <w:sz w:val="32"/>
          <w:szCs w:val="32"/>
        </w:rPr>
      </w:pPr>
    </w:p>
    <w:p w:rsidR="00126DF8" w:rsidRPr="00126DF8" w:rsidRDefault="00126DF8" w:rsidP="00126DF8">
      <w:pPr>
        <w:ind w:firstLine="708"/>
        <w:jc w:val="both"/>
        <w:rPr>
          <w:sz w:val="32"/>
          <w:szCs w:val="32"/>
        </w:rPr>
      </w:pPr>
    </w:p>
    <w:p w:rsidR="00126DF8" w:rsidRPr="00126DF8" w:rsidRDefault="00126DF8" w:rsidP="00126DF8">
      <w:pPr>
        <w:ind w:firstLine="708"/>
        <w:jc w:val="both"/>
        <w:rPr>
          <w:sz w:val="32"/>
          <w:szCs w:val="32"/>
        </w:rPr>
      </w:pPr>
    </w:p>
    <w:p w:rsidR="00126DF8" w:rsidRPr="00126DF8" w:rsidRDefault="00126DF8" w:rsidP="00126DF8">
      <w:pPr>
        <w:ind w:firstLine="708"/>
        <w:jc w:val="both"/>
        <w:rPr>
          <w:sz w:val="32"/>
          <w:szCs w:val="32"/>
        </w:rPr>
      </w:pPr>
    </w:p>
    <w:p w:rsidR="00126DF8" w:rsidRPr="00126DF8" w:rsidRDefault="00126DF8" w:rsidP="00126DF8">
      <w:pPr>
        <w:ind w:firstLine="708"/>
        <w:jc w:val="both"/>
        <w:rPr>
          <w:sz w:val="32"/>
          <w:szCs w:val="32"/>
        </w:rPr>
      </w:pPr>
    </w:p>
    <w:p w:rsidR="00126DF8" w:rsidRPr="00126DF8" w:rsidRDefault="00126DF8" w:rsidP="00126DF8">
      <w:pPr>
        <w:ind w:firstLine="708"/>
        <w:jc w:val="both"/>
        <w:rPr>
          <w:sz w:val="32"/>
          <w:szCs w:val="32"/>
        </w:rPr>
      </w:pPr>
    </w:p>
    <w:p w:rsidR="00126DF8" w:rsidRPr="00126DF8" w:rsidRDefault="00126DF8" w:rsidP="00126DF8">
      <w:pPr>
        <w:ind w:firstLine="708"/>
        <w:jc w:val="both"/>
        <w:rPr>
          <w:sz w:val="32"/>
          <w:szCs w:val="32"/>
        </w:rPr>
      </w:pPr>
    </w:p>
    <w:p w:rsidR="00126DF8" w:rsidRDefault="00126DF8" w:rsidP="00126DF8">
      <w:pPr>
        <w:ind w:firstLine="708"/>
        <w:jc w:val="both"/>
        <w:rPr>
          <w:sz w:val="32"/>
          <w:szCs w:val="32"/>
          <w:lang w:val="en-US"/>
        </w:rPr>
      </w:pPr>
    </w:p>
    <w:p w:rsidR="00C35F51" w:rsidRDefault="00C35F51" w:rsidP="00126DF8">
      <w:pPr>
        <w:ind w:firstLine="708"/>
        <w:jc w:val="both"/>
        <w:rPr>
          <w:sz w:val="32"/>
          <w:szCs w:val="32"/>
          <w:lang w:val="en-US"/>
        </w:rPr>
      </w:pPr>
    </w:p>
    <w:p w:rsidR="00C35F51" w:rsidRDefault="00C35F51" w:rsidP="00126DF8">
      <w:pPr>
        <w:ind w:firstLine="708"/>
        <w:jc w:val="both"/>
        <w:rPr>
          <w:sz w:val="32"/>
          <w:szCs w:val="32"/>
          <w:lang w:val="en-US"/>
        </w:rPr>
      </w:pPr>
    </w:p>
    <w:p w:rsidR="00C35F51" w:rsidRDefault="00C35F51" w:rsidP="00126DF8">
      <w:pPr>
        <w:ind w:firstLine="708"/>
        <w:jc w:val="both"/>
        <w:rPr>
          <w:sz w:val="32"/>
          <w:szCs w:val="32"/>
          <w:lang w:val="en-US"/>
        </w:rPr>
      </w:pPr>
    </w:p>
    <w:p w:rsidR="00C35F51" w:rsidRDefault="00C35F51" w:rsidP="00126DF8">
      <w:pPr>
        <w:ind w:firstLine="708"/>
        <w:jc w:val="both"/>
        <w:rPr>
          <w:sz w:val="32"/>
          <w:szCs w:val="32"/>
          <w:lang w:val="en-US"/>
        </w:rPr>
      </w:pPr>
    </w:p>
    <w:p w:rsidR="00C35F51" w:rsidRDefault="00C35F51" w:rsidP="00126DF8">
      <w:pPr>
        <w:ind w:firstLine="708"/>
        <w:jc w:val="both"/>
        <w:rPr>
          <w:sz w:val="32"/>
          <w:szCs w:val="32"/>
          <w:lang w:val="en-US"/>
        </w:rPr>
      </w:pPr>
    </w:p>
    <w:p w:rsidR="00C35F51" w:rsidRDefault="00C35F51" w:rsidP="00126DF8">
      <w:pPr>
        <w:ind w:firstLine="708"/>
        <w:jc w:val="both"/>
        <w:rPr>
          <w:sz w:val="32"/>
          <w:szCs w:val="32"/>
          <w:lang w:val="en-US"/>
        </w:rPr>
      </w:pPr>
    </w:p>
    <w:p w:rsidR="00C35F51" w:rsidRDefault="00C35F51" w:rsidP="00126DF8">
      <w:pPr>
        <w:ind w:firstLine="708"/>
        <w:jc w:val="both"/>
        <w:rPr>
          <w:sz w:val="32"/>
          <w:szCs w:val="32"/>
          <w:lang w:val="en-US"/>
        </w:rPr>
      </w:pPr>
    </w:p>
    <w:p w:rsidR="00C35F51" w:rsidRPr="00C35F51" w:rsidRDefault="00C35F51" w:rsidP="00126DF8">
      <w:pPr>
        <w:ind w:firstLine="708"/>
        <w:jc w:val="both"/>
        <w:rPr>
          <w:sz w:val="32"/>
          <w:szCs w:val="32"/>
          <w:lang w:val="en-US"/>
        </w:rPr>
      </w:pPr>
    </w:p>
    <w:p w:rsidR="00126DF8" w:rsidRPr="00126DF8" w:rsidRDefault="00126DF8" w:rsidP="00126DF8">
      <w:pPr>
        <w:ind w:firstLine="708"/>
        <w:jc w:val="both"/>
        <w:rPr>
          <w:sz w:val="32"/>
          <w:szCs w:val="32"/>
        </w:rPr>
      </w:pPr>
    </w:p>
    <w:p w:rsidR="00126DF8" w:rsidRDefault="00126DF8" w:rsidP="00126DF8">
      <w:pPr>
        <w:ind w:firstLine="708"/>
        <w:jc w:val="both"/>
        <w:rPr>
          <w:b/>
          <w:sz w:val="28"/>
          <w:szCs w:val="28"/>
          <w:lang w:val="en-US"/>
        </w:rPr>
      </w:pPr>
    </w:p>
    <w:p w:rsidR="005E4CCE" w:rsidRDefault="005E4CCE" w:rsidP="00126DF8">
      <w:pPr>
        <w:ind w:firstLine="708"/>
        <w:jc w:val="both"/>
        <w:rPr>
          <w:b/>
          <w:sz w:val="28"/>
          <w:szCs w:val="28"/>
          <w:lang w:val="en-US"/>
        </w:rPr>
      </w:pPr>
    </w:p>
    <w:p w:rsidR="005E4CCE" w:rsidRPr="005E4CCE" w:rsidRDefault="005E4CCE" w:rsidP="00126DF8">
      <w:pPr>
        <w:ind w:firstLine="708"/>
        <w:jc w:val="both"/>
        <w:rPr>
          <w:b/>
          <w:sz w:val="28"/>
          <w:szCs w:val="28"/>
          <w:lang w:val="en-US"/>
        </w:rPr>
      </w:pPr>
    </w:p>
    <w:p w:rsidR="0017590F" w:rsidRDefault="0017590F" w:rsidP="0017590F">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126DF8" w:rsidRPr="00126DF8" w:rsidRDefault="00126DF8" w:rsidP="00126DF8">
      <w:pPr>
        <w:ind w:left="2820" w:firstLine="12"/>
        <w:jc w:val="both"/>
        <w:rPr>
          <w:sz w:val="16"/>
          <w:szCs w:val="16"/>
        </w:rPr>
      </w:pPr>
    </w:p>
    <w:p w:rsidR="00126DF8" w:rsidRPr="00126DF8" w:rsidRDefault="00126DF8" w:rsidP="00126DF8">
      <w:pPr>
        <w:ind w:left="2820" w:firstLine="12"/>
        <w:jc w:val="both"/>
        <w:rPr>
          <w:sz w:val="16"/>
          <w:szCs w:val="16"/>
        </w:rPr>
      </w:pPr>
    </w:p>
    <w:p w:rsidR="00126DF8" w:rsidRPr="00126DF8" w:rsidRDefault="00126DF8" w:rsidP="00126DF8">
      <w:pPr>
        <w:ind w:left="2820" w:firstLine="12"/>
        <w:rPr>
          <w:sz w:val="32"/>
          <w:szCs w:val="32"/>
          <w:lang w:val="en-US"/>
        </w:rPr>
      </w:pPr>
      <w:r w:rsidRPr="00126DF8">
        <w:rPr>
          <w:sz w:val="32"/>
          <w:szCs w:val="32"/>
          <w:lang w:val="en-US"/>
        </w:rPr>
        <w:t xml:space="preserve">     </w:t>
      </w:r>
      <w:r w:rsidRPr="00126DF8">
        <w:rPr>
          <w:sz w:val="32"/>
          <w:szCs w:val="32"/>
        </w:rPr>
        <w:t>Р Е Ш Е Н И Е  № 58</w:t>
      </w:r>
      <w:r w:rsidRPr="00126DF8">
        <w:rPr>
          <w:sz w:val="32"/>
          <w:szCs w:val="32"/>
          <w:lang w:val="en-US"/>
        </w:rPr>
        <w:t>3</w:t>
      </w:r>
    </w:p>
    <w:p w:rsidR="00126DF8" w:rsidRPr="00126DF8" w:rsidRDefault="00126DF8" w:rsidP="00126DF8">
      <w:pPr>
        <w:ind w:firstLine="720"/>
        <w:rPr>
          <w:sz w:val="32"/>
          <w:szCs w:val="32"/>
        </w:rPr>
      </w:pPr>
      <w:r w:rsidRPr="00126DF8">
        <w:rPr>
          <w:sz w:val="32"/>
          <w:szCs w:val="32"/>
        </w:rPr>
        <w:t xml:space="preserve">                                         28.07.20</w:t>
      </w:r>
      <w:r w:rsidRPr="00126DF8">
        <w:rPr>
          <w:sz w:val="32"/>
          <w:szCs w:val="32"/>
          <w:lang w:val="en-US"/>
        </w:rPr>
        <w:t>23</w:t>
      </w:r>
      <w:r w:rsidRPr="00126DF8">
        <w:rPr>
          <w:sz w:val="32"/>
          <w:szCs w:val="32"/>
        </w:rPr>
        <w:t xml:space="preserve"> г.</w:t>
      </w:r>
    </w:p>
    <w:p w:rsidR="00126DF8" w:rsidRPr="00126DF8" w:rsidRDefault="00126DF8" w:rsidP="00126DF8">
      <w:pPr>
        <w:rPr>
          <w:sz w:val="32"/>
          <w:szCs w:val="32"/>
        </w:rPr>
      </w:pPr>
      <w:r w:rsidRPr="00126DF8">
        <w:rPr>
          <w:sz w:val="32"/>
          <w:szCs w:val="32"/>
        </w:rPr>
        <w:t xml:space="preserve">                                            / Протокол № </w:t>
      </w:r>
      <w:r w:rsidRPr="00126DF8">
        <w:rPr>
          <w:sz w:val="32"/>
          <w:szCs w:val="32"/>
          <w:lang w:val="en-US"/>
        </w:rPr>
        <w:t>4</w:t>
      </w:r>
      <w:r w:rsidRPr="00126DF8">
        <w:rPr>
          <w:sz w:val="32"/>
          <w:szCs w:val="32"/>
        </w:rPr>
        <w:t>5 /</w:t>
      </w:r>
    </w:p>
    <w:p w:rsidR="00126DF8" w:rsidRPr="00126DF8" w:rsidRDefault="00126DF8" w:rsidP="00126DF8">
      <w:pPr>
        <w:rPr>
          <w:sz w:val="16"/>
          <w:szCs w:val="16"/>
        </w:rPr>
      </w:pPr>
    </w:p>
    <w:p w:rsidR="00126DF8" w:rsidRPr="00126DF8" w:rsidRDefault="00126DF8" w:rsidP="00126DF8">
      <w:pPr>
        <w:ind w:firstLine="708"/>
        <w:jc w:val="both"/>
        <w:rPr>
          <w:lang w:val="en-US" w:eastAsia="en-US"/>
        </w:rPr>
      </w:pPr>
      <w:r w:rsidRPr="00126DF8">
        <w:rPr>
          <w:rFonts w:eastAsiaTheme="minorHAnsi"/>
          <w:sz w:val="28"/>
          <w:szCs w:val="28"/>
          <w:lang w:eastAsia="en-US"/>
        </w:rPr>
        <w:t xml:space="preserve">  </w:t>
      </w:r>
      <w:r w:rsidRPr="00126DF8">
        <w:rPr>
          <w:rFonts w:eastAsiaTheme="minorHAnsi"/>
          <w:b/>
          <w:sz w:val="28"/>
          <w:szCs w:val="28"/>
          <w:u w:val="single"/>
          <w:lang w:val="en-US" w:eastAsia="en-US"/>
        </w:rPr>
        <w:t>ОТНОСНО:</w:t>
      </w:r>
      <w:r w:rsidRPr="00126DF8">
        <w:rPr>
          <w:rFonts w:eastAsiaTheme="minorHAnsi"/>
          <w:sz w:val="28"/>
          <w:szCs w:val="28"/>
          <w:lang w:eastAsia="en-US"/>
        </w:rPr>
        <w:t xml:space="preserve"> </w:t>
      </w:r>
      <w:proofErr w:type="gramStart"/>
      <w:r w:rsidRPr="00126DF8">
        <w:rPr>
          <w:rFonts w:eastAsiaTheme="minorHAnsi"/>
          <w:lang w:eastAsia="en-US"/>
        </w:rPr>
        <w:t>Предложение  с</w:t>
      </w:r>
      <w:proofErr w:type="gramEnd"/>
      <w:r w:rsidRPr="00126DF8">
        <w:rPr>
          <w:rFonts w:eastAsiaTheme="minorHAnsi"/>
          <w:lang w:eastAsia="en-US"/>
        </w:rPr>
        <w:t xml:space="preserve"> вносител Кмет на Община</w:t>
      </w:r>
      <w:r w:rsidRPr="00126DF8">
        <w:rPr>
          <w:rFonts w:eastAsiaTheme="minorHAnsi"/>
          <w:lang w:val="en-US" w:eastAsia="en-US"/>
        </w:rPr>
        <w:t xml:space="preserve"> </w:t>
      </w:r>
      <w:r w:rsidRPr="00126DF8">
        <w:rPr>
          <w:lang w:eastAsia="en-US"/>
        </w:rPr>
        <w:t>с вх.№ ОС – 189/27.07.2023 г. – промяна начина на трайно ползване на поземлен имот с идентификатор 18157.186.1 с площ 3127 кв.м. находящ се в землището на гр. Гурково, община Гурково.</w:t>
      </w:r>
    </w:p>
    <w:p w:rsidR="00126DF8" w:rsidRPr="00126DF8" w:rsidRDefault="00126DF8" w:rsidP="00126DF8">
      <w:pPr>
        <w:ind w:firstLine="708"/>
        <w:jc w:val="both"/>
        <w:rPr>
          <w:lang w:val="en-US" w:eastAsia="en-US"/>
        </w:rPr>
      </w:pPr>
    </w:p>
    <w:p w:rsidR="00126DF8" w:rsidRPr="00126DF8" w:rsidRDefault="00126DF8" w:rsidP="00126DF8">
      <w:pPr>
        <w:ind w:firstLine="720"/>
        <w:jc w:val="both"/>
        <w:rPr>
          <w:lang w:eastAsia="en-US"/>
        </w:rPr>
      </w:pPr>
      <w:r w:rsidRPr="00126DF8">
        <w:rPr>
          <w:rFonts w:eastAsiaTheme="minorHAnsi"/>
          <w:b/>
          <w:bCs/>
          <w:color w:val="000000"/>
          <w:sz w:val="28"/>
          <w:szCs w:val="28"/>
          <w:u w:val="single"/>
          <w:lang w:bidi="bg-BG"/>
        </w:rPr>
        <w:t>МОТИВИ:</w:t>
      </w:r>
      <w:r w:rsidRPr="00126DF8">
        <w:rPr>
          <w:lang w:eastAsia="en-US"/>
        </w:rPr>
        <w:t>П</w:t>
      </w:r>
      <w:r w:rsidRPr="00126DF8">
        <w:rPr>
          <w:lang w:val="en-US" w:eastAsia="en-US"/>
        </w:rPr>
        <w:t xml:space="preserve">оземлен имот с </w:t>
      </w:r>
      <w:r w:rsidRPr="00126DF8">
        <w:rPr>
          <w:b/>
          <w:lang w:val="en-US" w:eastAsia="en-US"/>
        </w:rPr>
        <w:t>идентификатор 18157.186.1 по КККР на гр.Гурково</w:t>
      </w:r>
      <w:r w:rsidRPr="00126DF8">
        <w:rPr>
          <w:lang w:val="en-US" w:eastAsia="en-US"/>
        </w:rPr>
        <w:t xml:space="preserve">, обл. Стара Загора, с площ от 3127 кв.м., с трайно предназначение на територията – земеделска, </w:t>
      </w:r>
      <w:r w:rsidRPr="00126DF8">
        <w:rPr>
          <w:lang w:eastAsia="en-US"/>
        </w:rPr>
        <w:t xml:space="preserve">е с </w:t>
      </w:r>
      <w:r w:rsidRPr="00126DF8">
        <w:rPr>
          <w:lang w:val="en-US" w:eastAsia="en-US"/>
        </w:rPr>
        <w:t>начин на трайно плозване – пасище, при съседи на имота</w:t>
      </w:r>
      <w:r w:rsidRPr="00126DF8">
        <w:rPr>
          <w:lang w:eastAsia="en-US"/>
        </w:rPr>
        <w:t xml:space="preserve"> </w:t>
      </w:r>
      <w:r w:rsidRPr="00126DF8">
        <w:rPr>
          <w:lang w:val="en-US" w:eastAsia="en-US"/>
        </w:rPr>
        <w:t>- поземлени имоти с идентификатори: 18157.186.377, 18157.186.8, 18157.186.3, 18157.186.446, 18157.186.9, 18157.186.191, 18157.186.90, 18157.186.6, 18157.186.5, 18157.186.4, 18157.186.2 и 18157.186.288</w:t>
      </w:r>
      <w:r w:rsidRPr="00126DF8">
        <w:rPr>
          <w:lang w:eastAsia="en-US"/>
        </w:rPr>
        <w:t xml:space="preserve"> . Към настоящия момент за Община Гурково има интерес да промени начина на трайно ползване на имота , тъй като той е загубил своето предназначение.</w:t>
      </w:r>
    </w:p>
    <w:p w:rsidR="00126DF8" w:rsidRPr="00126DF8" w:rsidRDefault="00126DF8" w:rsidP="00126DF8">
      <w:pPr>
        <w:ind w:firstLine="720"/>
        <w:jc w:val="both"/>
        <w:rPr>
          <w:lang w:val="en-US" w:eastAsia="en-US"/>
        </w:rPr>
      </w:pPr>
      <w:r w:rsidRPr="00126DF8">
        <w:rPr>
          <w:lang w:eastAsia="en-US"/>
        </w:rPr>
        <w:t>Гореописаният имот</w:t>
      </w:r>
      <w:r w:rsidRPr="00126DF8">
        <w:rPr>
          <w:lang w:val="en-US" w:eastAsia="en-US"/>
        </w:rPr>
        <w:t xml:space="preserve">  е попадал  в регулационните граници на града с начин на ползване за застрояване – съгл. </w:t>
      </w:r>
      <w:proofErr w:type="gramStart"/>
      <w:r w:rsidRPr="00126DF8">
        <w:rPr>
          <w:lang w:val="en-US" w:eastAsia="en-US"/>
        </w:rPr>
        <w:t>План за регулация, одобрен със Заповед № 415/ 03.08.1964 г. и респ.</w:t>
      </w:r>
      <w:proofErr w:type="gramEnd"/>
      <w:r w:rsidRPr="00126DF8">
        <w:rPr>
          <w:lang w:val="en-US" w:eastAsia="en-US"/>
        </w:rPr>
        <w:t xml:space="preserve"> </w:t>
      </w:r>
      <w:proofErr w:type="gramStart"/>
      <w:r w:rsidRPr="00126DF8">
        <w:rPr>
          <w:lang w:val="en-US" w:eastAsia="en-US"/>
        </w:rPr>
        <w:t>е</w:t>
      </w:r>
      <w:proofErr w:type="gramEnd"/>
      <w:r w:rsidRPr="00126DF8">
        <w:rPr>
          <w:lang w:val="en-US" w:eastAsia="en-US"/>
        </w:rPr>
        <w:t xml:space="preserve"> бил застроен и постройките в него представлява</w:t>
      </w:r>
      <w:r w:rsidRPr="00126DF8">
        <w:rPr>
          <w:lang w:eastAsia="en-US"/>
        </w:rPr>
        <w:t>т търпими строежи по смисъла на пар.127 ал.1 по ПР на ЗУТ.</w:t>
      </w:r>
      <w:r w:rsidRPr="00126DF8">
        <w:rPr>
          <w:lang w:val="en-US" w:eastAsia="en-US"/>
        </w:rPr>
        <w:t xml:space="preserve"> </w:t>
      </w:r>
      <w:proofErr w:type="gramStart"/>
      <w:r w:rsidRPr="00126DF8">
        <w:rPr>
          <w:lang w:val="en-US" w:eastAsia="en-US"/>
        </w:rPr>
        <w:t>Непосредствената близост на имота до регулацията на града го прави неподходящ за използване като пасище</w:t>
      </w:r>
      <w:r w:rsidRPr="00126DF8">
        <w:rPr>
          <w:lang w:eastAsia="en-US"/>
        </w:rPr>
        <w:t>.</w:t>
      </w:r>
      <w:proofErr w:type="gramEnd"/>
      <w:r w:rsidRPr="00126DF8">
        <w:rPr>
          <w:lang w:eastAsia="en-US"/>
        </w:rPr>
        <w:t xml:space="preserve"> Съгласно ОУП имотът е отреден за застрояване за жилищни нужди.</w:t>
      </w:r>
    </w:p>
    <w:p w:rsidR="00126DF8" w:rsidRPr="00126DF8" w:rsidRDefault="00126DF8" w:rsidP="00126DF8">
      <w:pPr>
        <w:ind w:firstLine="720"/>
        <w:jc w:val="both"/>
        <w:rPr>
          <w:lang w:eastAsia="en-US"/>
        </w:rPr>
      </w:pPr>
      <w:r w:rsidRPr="00126DF8">
        <w:rPr>
          <w:lang w:eastAsia="en-US"/>
        </w:rPr>
        <w:t xml:space="preserve">Фактическото състояние на имота не отговаря на начина на трайно ползване „пасище” и същият е загубил предназначението си като такова. </w:t>
      </w:r>
      <w:r w:rsidRPr="00126DF8">
        <w:rPr>
          <w:lang w:val="ru-RU" w:eastAsia="en-US"/>
        </w:rPr>
        <w:t>Не е очертаван като пасище от животновъдите</w:t>
      </w:r>
      <w:r w:rsidRPr="00126DF8">
        <w:rPr>
          <w:lang w:eastAsia="en-US"/>
        </w:rPr>
        <w:t xml:space="preserve">, тъй като не е в слой „ПЗП” (Постоянно затревени площи). </w:t>
      </w:r>
    </w:p>
    <w:p w:rsidR="00126DF8" w:rsidRPr="00126DF8" w:rsidRDefault="00126DF8" w:rsidP="00126DF8">
      <w:pPr>
        <w:spacing w:after="200" w:line="276" w:lineRule="auto"/>
        <w:ind w:firstLine="708"/>
        <w:contextualSpacing/>
        <w:jc w:val="both"/>
        <w:rPr>
          <w:rFonts w:eastAsia="Calibri"/>
          <w:lang w:eastAsia="en-US"/>
        </w:rPr>
      </w:pPr>
      <w:r w:rsidRPr="00126DF8">
        <w:rPr>
          <w:rFonts w:eastAsia="Calibri"/>
          <w:lang w:eastAsia="en-US"/>
        </w:rPr>
        <w:t>Изискано е становище на РИОСВ относно това, че няма въведени забрани или ограничения за промяна на начина на трайно ползване, произтичащи от заповеди за защитени зони по смисъла на Закона за биологичното разнообразие и за защитени територии по смисъла на Закона за защитените територии, или от планове за управление на защитени зони или защитени територии.</w:t>
      </w:r>
    </w:p>
    <w:p w:rsidR="00126DF8" w:rsidRPr="00126DF8" w:rsidRDefault="00126DF8" w:rsidP="00126DF8">
      <w:pPr>
        <w:spacing w:after="200" w:line="276" w:lineRule="auto"/>
        <w:ind w:firstLine="708"/>
        <w:contextualSpacing/>
        <w:jc w:val="both"/>
        <w:rPr>
          <w:rFonts w:eastAsia="Calibri"/>
          <w:lang w:eastAsia="en-US"/>
        </w:rPr>
      </w:pPr>
      <w:r w:rsidRPr="00126DF8">
        <w:rPr>
          <w:rFonts w:eastAsia="Calibri"/>
          <w:lang w:eastAsia="en-US"/>
        </w:rPr>
        <w:t>При направена справка в Регистъра на имотите, попадащи в защитени територии, се установи че имотът фигурира в заповедите за такива територии. Налице са всички условия за прилагане на чл.78а от ППЗСПЗЗ.</w:t>
      </w:r>
    </w:p>
    <w:p w:rsidR="00126DF8" w:rsidRPr="00126DF8" w:rsidRDefault="00126DF8" w:rsidP="00126DF8">
      <w:pPr>
        <w:ind w:firstLine="720"/>
        <w:jc w:val="both"/>
        <w:rPr>
          <w:lang w:eastAsia="en-US"/>
        </w:rPr>
      </w:pPr>
      <w:r w:rsidRPr="00126DF8">
        <w:rPr>
          <w:lang w:eastAsia="en-US"/>
        </w:rPr>
        <w:t>Във връзка с гореописаното и с оглед правилното стопанисване и управление на имота предлагам да се промени неговия начин на трайно ползване, така че да отговаря на фактическото състояние.</w:t>
      </w:r>
    </w:p>
    <w:p w:rsidR="00126DF8" w:rsidRPr="00126DF8" w:rsidRDefault="00126DF8" w:rsidP="00126DF8">
      <w:pPr>
        <w:ind w:firstLine="720"/>
        <w:jc w:val="both"/>
        <w:rPr>
          <w:lang w:eastAsia="en-US"/>
        </w:rPr>
      </w:pPr>
      <w:r w:rsidRPr="00126DF8">
        <w:rPr>
          <w:lang w:eastAsia="en-US"/>
        </w:rPr>
        <w:t xml:space="preserve"> На основание чл.21, ал.1, т.8 от Закона за местното самоуправление и местната администрация, чл.8, ал.1 от Закона за общинската собственост, чл.25, ал.5 от Закона за собствеността и ползването на земеделските земи, чл.78а ал.1 от Правилника за прилагане на Закона за собствеността и ползването на земеделските земи,</w:t>
      </w:r>
      <w:r w:rsidRPr="00126DF8">
        <w:rPr>
          <w:lang w:val="en-US" w:eastAsia="en-US"/>
        </w:rPr>
        <w:t xml:space="preserve"> </w:t>
      </w:r>
      <w:r w:rsidRPr="00126DF8">
        <w:rPr>
          <w:lang w:eastAsia="en-US"/>
        </w:rPr>
        <w:t>Общински съвет - Гурково</w:t>
      </w:r>
      <w:r w:rsidRPr="00126DF8">
        <w:rPr>
          <w:lang w:val="en-US" w:eastAsia="en-US"/>
        </w:rPr>
        <w:t xml:space="preserve"> </w:t>
      </w:r>
      <w:r w:rsidRPr="00126DF8">
        <w:rPr>
          <w:lang w:eastAsia="en-US"/>
        </w:rPr>
        <w:t xml:space="preserve"> </w:t>
      </w:r>
    </w:p>
    <w:p w:rsidR="00126DF8" w:rsidRPr="00126DF8" w:rsidRDefault="00126DF8" w:rsidP="00126DF8">
      <w:pPr>
        <w:jc w:val="both"/>
        <w:rPr>
          <w:lang w:eastAsia="en-US"/>
        </w:rPr>
      </w:pPr>
    </w:p>
    <w:p w:rsidR="00126DF8" w:rsidRPr="00126DF8" w:rsidRDefault="00126DF8" w:rsidP="00126DF8">
      <w:pPr>
        <w:widowControl w:val="0"/>
        <w:ind w:left="221" w:firstLine="539"/>
        <w:jc w:val="center"/>
        <w:rPr>
          <w:lang w:eastAsia="en-US"/>
        </w:rPr>
      </w:pPr>
      <w:r w:rsidRPr="00126DF8">
        <w:rPr>
          <w:rFonts w:eastAsia="Calibri"/>
          <w:bCs/>
          <w:sz w:val="28"/>
          <w:szCs w:val="28"/>
        </w:rPr>
        <w:t>Р Е Ш И:</w:t>
      </w:r>
    </w:p>
    <w:p w:rsidR="00126DF8" w:rsidRPr="00126DF8" w:rsidRDefault="00126DF8" w:rsidP="00126DF8">
      <w:pPr>
        <w:jc w:val="both"/>
        <w:rPr>
          <w:lang w:eastAsia="en-US"/>
        </w:rPr>
      </w:pPr>
    </w:p>
    <w:p w:rsidR="00126DF8" w:rsidRPr="00126DF8" w:rsidRDefault="00126DF8" w:rsidP="00126DF8">
      <w:pPr>
        <w:ind w:firstLine="720"/>
        <w:jc w:val="both"/>
        <w:rPr>
          <w:lang w:eastAsia="en-US"/>
        </w:rPr>
      </w:pPr>
      <w:r w:rsidRPr="00126DF8">
        <w:rPr>
          <w:lang w:eastAsia="en-US"/>
        </w:rPr>
        <w:t xml:space="preserve">1. Изразява предварително съгласие за промяна на начина на трайно ползване на </w:t>
      </w:r>
      <w:r w:rsidRPr="00126DF8">
        <w:rPr>
          <w:b/>
          <w:lang w:eastAsia="en-US"/>
        </w:rPr>
        <w:t xml:space="preserve">Поземлен имот с идентификатор 18157.186.1 с площ 3127 кв.м., </w:t>
      </w:r>
      <w:r w:rsidRPr="00126DF8">
        <w:rPr>
          <w:lang w:eastAsia="en-US"/>
        </w:rPr>
        <w:t xml:space="preserve">находящ се в землището на гр. Гурково, с Трайно предназначение на територията: Земеделска, от Начин на трайно ползване: </w:t>
      </w:r>
      <w:r w:rsidRPr="00126DF8">
        <w:rPr>
          <w:b/>
          <w:lang w:eastAsia="en-US"/>
        </w:rPr>
        <w:t>„пасище”</w:t>
      </w:r>
      <w:r w:rsidRPr="00126DF8">
        <w:rPr>
          <w:lang w:eastAsia="en-US"/>
        </w:rPr>
        <w:t xml:space="preserve"> в Начин на трайно ползване: </w:t>
      </w:r>
      <w:r w:rsidRPr="00126DF8">
        <w:rPr>
          <w:b/>
          <w:lang w:eastAsia="en-US"/>
        </w:rPr>
        <w:t>“нива”</w:t>
      </w:r>
      <w:r w:rsidRPr="00126DF8">
        <w:rPr>
          <w:lang w:eastAsia="en-US"/>
        </w:rPr>
        <w:t>.</w:t>
      </w:r>
    </w:p>
    <w:p w:rsidR="00126DF8" w:rsidRPr="00126DF8" w:rsidRDefault="00126DF8" w:rsidP="00126DF8">
      <w:pPr>
        <w:ind w:firstLine="720"/>
        <w:jc w:val="both"/>
        <w:rPr>
          <w:lang w:eastAsia="en-US"/>
        </w:rPr>
      </w:pPr>
      <w:r w:rsidRPr="00126DF8">
        <w:rPr>
          <w:lang w:eastAsia="en-US"/>
        </w:rPr>
        <w:t>2. Предварителното съгласие е валидно за срок до 3 години.</w:t>
      </w:r>
    </w:p>
    <w:p w:rsidR="00126DF8" w:rsidRPr="00126DF8" w:rsidRDefault="00126DF8" w:rsidP="00126DF8">
      <w:pPr>
        <w:ind w:firstLine="708"/>
        <w:jc w:val="both"/>
        <w:rPr>
          <w:lang w:val="en-US" w:eastAsia="en-US"/>
        </w:rPr>
      </w:pPr>
    </w:p>
    <w:p w:rsidR="00126DF8" w:rsidRPr="00126DF8" w:rsidRDefault="00126DF8" w:rsidP="00126DF8">
      <w:pPr>
        <w:tabs>
          <w:tab w:val="center" w:pos="0"/>
        </w:tabs>
        <w:suppressAutoHyphens/>
        <w:autoSpaceDN w:val="0"/>
        <w:jc w:val="both"/>
        <w:textAlignment w:val="baseline"/>
        <w:rPr>
          <w:kern w:val="3"/>
          <w:lang w:val="en-US"/>
        </w:rPr>
      </w:pPr>
      <w:r w:rsidRPr="00126DF8">
        <w:rPr>
          <w:kern w:val="3"/>
        </w:rPr>
        <w:tab/>
        <w:t>У</w:t>
      </w:r>
      <w:r w:rsidRPr="00126DF8">
        <w:rPr>
          <w:kern w:val="3"/>
          <w:lang w:val="ru-RU"/>
        </w:rPr>
        <w:t>частвали</w:t>
      </w:r>
      <w:r w:rsidRPr="00126DF8">
        <w:rPr>
          <w:kern w:val="3"/>
        </w:rPr>
        <w:t xml:space="preserve">  </w:t>
      </w:r>
      <w:r w:rsidRPr="00126DF8">
        <w:rPr>
          <w:kern w:val="3"/>
          <w:lang w:val="ru-RU"/>
        </w:rPr>
        <w:t xml:space="preserve">в поименно </w:t>
      </w:r>
      <w:r w:rsidRPr="00126DF8">
        <w:rPr>
          <w:kern w:val="3"/>
        </w:rPr>
        <w:t>гласуване</w:t>
      </w:r>
      <w:r w:rsidRPr="00126DF8">
        <w:rPr>
          <w:kern w:val="3"/>
          <w:lang w:val="ru-RU"/>
        </w:rPr>
        <w:t xml:space="preserve">  13  общ. съветници,  гласували  </w:t>
      </w:r>
      <w:r w:rsidRPr="00126DF8">
        <w:rPr>
          <w:kern w:val="3"/>
        </w:rPr>
        <w:t>„</w:t>
      </w:r>
      <w:r w:rsidRPr="00126DF8">
        <w:rPr>
          <w:b/>
          <w:bCs/>
          <w:kern w:val="3"/>
          <w:lang w:val="ru-RU"/>
        </w:rPr>
        <w:t>за</w:t>
      </w:r>
      <w:r w:rsidRPr="00126DF8">
        <w:rPr>
          <w:kern w:val="3"/>
        </w:rPr>
        <w:t>”</w:t>
      </w:r>
      <w:r w:rsidRPr="00126DF8">
        <w:rPr>
          <w:kern w:val="3"/>
          <w:lang w:val="ru-RU"/>
        </w:rPr>
        <w:t xml:space="preserve">  – 13,                                   </w:t>
      </w:r>
      <w:r w:rsidRPr="00126DF8">
        <w:rPr>
          <w:kern w:val="3"/>
        </w:rPr>
        <w:t>„</w:t>
      </w:r>
      <w:r w:rsidRPr="00126DF8">
        <w:rPr>
          <w:b/>
          <w:bCs/>
          <w:kern w:val="3"/>
          <w:lang w:val="ru-RU"/>
        </w:rPr>
        <w:t>против</w:t>
      </w:r>
      <w:r w:rsidRPr="00126DF8">
        <w:rPr>
          <w:kern w:val="3"/>
        </w:rPr>
        <w:t>”</w:t>
      </w:r>
      <w:r w:rsidRPr="00126DF8">
        <w:rPr>
          <w:kern w:val="3"/>
          <w:lang w:val="ru-RU"/>
        </w:rPr>
        <w:t xml:space="preserve"> –  няма,  </w:t>
      </w:r>
      <w:r w:rsidRPr="00126DF8">
        <w:rPr>
          <w:kern w:val="3"/>
        </w:rPr>
        <w:t>„</w:t>
      </w:r>
      <w:r w:rsidRPr="00126DF8">
        <w:rPr>
          <w:b/>
          <w:bCs/>
          <w:kern w:val="3"/>
          <w:lang w:val="ru-RU"/>
        </w:rPr>
        <w:t>въздържал</w:t>
      </w:r>
      <w:r w:rsidRPr="00126DF8">
        <w:rPr>
          <w:b/>
          <w:bCs/>
          <w:kern w:val="3"/>
        </w:rPr>
        <w:t>и</w:t>
      </w:r>
      <w:r w:rsidRPr="00126DF8">
        <w:rPr>
          <w:b/>
          <w:bCs/>
          <w:kern w:val="3"/>
          <w:lang w:val="ru-RU"/>
        </w:rPr>
        <w:t xml:space="preserve"> се</w:t>
      </w:r>
      <w:r w:rsidRPr="00126DF8">
        <w:rPr>
          <w:kern w:val="3"/>
        </w:rPr>
        <w:t>”</w:t>
      </w:r>
      <w:r w:rsidRPr="00126DF8">
        <w:rPr>
          <w:kern w:val="3"/>
          <w:lang w:val="ru-RU"/>
        </w:rPr>
        <w:t xml:space="preserve"> – няма.</w:t>
      </w:r>
    </w:p>
    <w:p w:rsidR="00126DF8" w:rsidRPr="00126DF8" w:rsidRDefault="00126DF8" w:rsidP="00126DF8">
      <w:pPr>
        <w:suppressAutoHyphens/>
        <w:autoSpaceDN w:val="0"/>
        <w:jc w:val="both"/>
        <w:textAlignment w:val="baseline"/>
        <w:rPr>
          <w:rFonts w:cs="Calibri"/>
          <w:kern w:val="3"/>
        </w:rPr>
      </w:pPr>
    </w:p>
    <w:p w:rsidR="00126DF8" w:rsidRPr="00126DF8" w:rsidRDefault="00126DF8" w:rsidP="00126DF8">
      <w:pPr>
        <w:suppressAutoHyphens/>
        <w:autoSpaceDN w:val="0"/>
        <w:jc w:val="both"/>
        <w:textAlignment w:val="baseline"/>
        <w:rPr>
          <w:rFonts w:cs="Calibri"/>
          <w:kern w:val="3"/>
        </w:rPr>
      </w:pP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FC24AD" w:rsidRPr="00A86277" w:rsidRDefault="00FC24AD" w:rsidP="00FC24AD">
      <w:pPr>
        <w:widowControl w:val="0"/>
        <w:suppressAutoHyphens/>
        <w:autoSpaceDN w:val="0"/>
        <w:textAlignment w:val="baseline"/>
        <w:rPr>
          <w:rFonts w:eastAsia="Lucida Sans Unicode" w:cs="Tahoma"/>
          <w:b/>
          <w:kern w:val="3"/>
        </w:rPr>
      </w:pP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FC24AD" w:rsidRPr="00A86277" w:rsidRDefault="00FC24AD" w:rsidP="00FC24AD">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FC24AD" w:rsidRPr="00A86277" w:rsidRDefault="00FC24AD" w:rsidP="00FC24AD">
      <w:pPr>
        <w:rPr>
          <w:rFonts w:ascii="Verdana" w:hAnsi="Verdana"/>
          <w:b/>
          <w:lang w:val="en-US"/>
        </w:rPr>
      </w:pPr>
      <w:r w:rsidRPr="00A86277">
        <w:rPr>
          <w:rFonts w:eastAsia="Lucida Sans Unicode" w:cs="Tahoma"/>
          <w:b/>
          <w:kern w:val="3"/>
        </w:rPr>
        <w:t xml:space="preserve">                                        / Иванка Рачева – Генчева /</w:t>
      </w:r>
    </w:p>
    <w:p w:rsidR="00126DF8" w:rsidRPr="00126DF8" w:rsidRDefault="00126DF8" w:rsidP="00126DF8">
      <w:pPr>
        <w:suppressAutoHyphens/>
        <w:autoSpaceDN w:val="0"/>
        <w:ind w:firstLine="708"/>
        <w:jc w:val="both"/>
        <w:textAlignment w:val="baseline"/>
        <w:rPr>
          <w:rFonts w:cstheme="minorBidi"/>
          <w:kern w:val="3"/>
        </w:rPr>
      </w:pPr>
    </w:p>
    <w:p w:rsidR="00126DF8" w:rsidRPr="00126DF8" w:rsidRDefault="00126DF8" w:rsidP="00126DF8">
      <w:pPr>
        <w:ind w:firstLine="708"/>
        <w:jc w:val="both"/>
      </w:pPr>
    </w:p>
    <w:p w:rsidR="00126DF8" w:rsidRDefault="00126DF8" w:rsidP="00623286">
      <w:pPr>
        <w:ind w:left="2820" w:firstLine="12"/>
        <w:rPr>
          <w:sz w:val="32"/>
          <w:szCs w:val="32"/>
        </w:rPr>
      </w:pPr>
    </w:p>
    <w:p w:rsidR="00126DF8" w:rsidRDefault="00126DF8" w:rsidP="00623286">
      <w:pPr>
        <w:ind w:left="2820" w:firstLine="12"/>
        <w:rPr>
          <w:sz w:val="32"/>
          <w:szCs w:val="32"/>
        </w:rPr>
      </w:pPr>
    </w:p>
    <w:p w:rsidR="00126DF8" w:rsidRDefault="00126DF8" w:rsidP="00623286">
      <w:pPr>
        <w:ind w:left="2820" w:firstLine="12"/>
        <w:rPr>
          <w:sz w:val="32"/>
          <w:szCs w:val="32"/>
        </w:rPr>
      </w:pPr>
    </w:p>
    <w:p w:rsidR="00F5383D" w:rsidRDefault="00F5383D" w:rsidP="00251836">
      <w:pPr>
        <w:ind w:left="2820" w:firstLine="12"/>
        <w:jc w:val="both"/>
        <w:rPr>
          <w:sz w:val="32"/>
          <w:szCs w:val="32"/>
        </w:rPr>
      </w:pPr>
    </w:p>
    <w:sectPr w:rsidR="00F5383D" w:rsidSect="006773EE">
      <w:pgSz w:w="11906" w:h="16838"/>
      <w:pgMar w:top="568" w:right="849"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Hebar">
    <w:altName w:val="Corbel"/>
    <w:charset w:val="00"/>
    <w:family w:val="swiss"/>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Mincho">
    <w:altName w:val="MS Gothic"/>
    <w:panose1 w:val="02020609040205080304"/>
    <w:charset w:val="80"/>
    <w:family w:val="roman"/>
    <w:notTrueType/>
    <w:pitch w:val="fixed"/>
    <w:sig w:usb0="00000000" w:usb1="08070000" w:usb2="00000010" w:usb3="00000000" w:csb0="00020000" w:csb1="00000000"/>
  </w:font>
  <w:font w:name="Microsoft Sans Serif">
    <w:panose1 w:val="020B0604020202020204"/>
    <w:charset w:val="CC"/>
    <w:family w:val="swiss"/>
    <w:pitch w:val="variable"/>
    <w:sig w:usb0="E5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TimesNewRomanPSMT">
    <w:altName w:val="MS Mincho"/>
    <w:panose1 w:val="00000000000000000000"/>
    <w:charset w:val="80"/>
    <w:family w:val="auto"/>
    <w:notTrueType/>
    <w:pitch w:val="default"/>
    <w:sig w:usb0="00000003" w:usb1="08070000" w:usb2="00000010" w:usb3="00000000" w:csb0="00020001" w:csb1="00000000"/>
  </w:font>
  <w:font w:name="Arial Narrow">
    <w:panose1 w:val="020B0606020202030204"/>
    <w:charset w:val="CC"/>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F5B494C4"/>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25AEFFEA"/>
    <w:lvl w:ilvl="0">
      <w:start w:val="1"/>
      <w:numFmt w:val="bullet"/>
      <w:pStyle w:val="2"/>
      <w:lvlText w:val=""/>
      <w:lvlJc w:val="left"/>
      <w:pPr>
        <w:tabs>
          <w:tab w:val="num" w:pos="643"/>
        </w:tabs>
        <w:ind w:left="643" w:hanging="360"/>
      </w:pPr>
      <w:rPr>
        <w:rFonts w:ascii="Symbol" w:hAnsi="Symbol" w:hint="default"/>
      </w:rPr>
    </w:lvl>
  </w:abstractNum>
  <w:abstractNum w:abstractNumId="2">
    <w:nsid w:val="00000002"/>
    <w:multiLevelType w:val="singleLevel"/>
    <w:tmpl w:val="6630D010"/>
    <w:name w:val="WW8Num1"/>
    <w:lvl w:ilvl="0">
      <w:start w:val="1"/>
      <w:numFmt w:val="decimal"/>
      <w:lvlText w:val="%1."/>
      <w:lvlJc w:val="left"/>
      <w:pPr>
        <w:tabs>
          <w:tab w:val="num" w:pos="720"/>
        </w:tabs>
        <w:ind w:left="720" w:hanging="360"/>
      </w:pPr>
      <w:rPr>
        <w:rFonts w:hint="default"/>
        <w:b/>
        <w:sz w:val="24"/>
        <w:szCs w:val="24"/>
        <w:lang w:val="bg-BG"/>
      </w:rPr>
    </w:lvl>
  </w:abstractNum>
  <w:abstractNum w:abstractNumId="3">
    <w:nsid w:val="00000003"/>
    <w:multiLevelType w:val="singleLevel"/>
    <w:tmpl w:val="60A06DB4"/>
    <w:name w:val="WW8Num3"/>
    <w:lvl w:ilvl="0">
      <w:start w:val="1"/>
      <w:numFmt w:val="decimal"/>
      <w:lvlText w:val="%1."/>
      <w:lvlJc w:val="left"/>
      <w:pPr>
        <w:tabs>
          <w:tab w:val="num" w:pos="-141"/>
        </w:tabs>
        <w:ind w:left="928" w:hanging="360"/>
      </w:pPr>
      <w:rPr>
        <w:rFonts w:cs="Times New Roman" w:hint="default"/>
        <w:b w:val="0"/>
        <w:bCs/>
        <w:szCs w:val="28"/>
        <w:lang w:val="bg-BG"/>
      </w:rPr>
    </w:lvl>
  </w:abstractNum>
  <w:abstractNum w:abstractNumId="4">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sz w:val="28"/>
        <w:szCs w:val="28"/>
        <w:lang w:val="bg-BG"/>
      </w:rPr>
    </w:lvl>
  </w:abstractNum>
  <w:abstractNum w:abstractNumId="5">
    <w:nsid w:val="019D1EE8"/>
    <w:multiLevelType w:val="hybridMultilevel"/>
    <w:tmpl w:val="A99A16D2"/>
    <w:lvl w:ilvl="0" w:tplc="FC20E932">
      <w:start w:val="18"/>
      <w:numFmt w:val="bullet"/>
      <w:lvlText w:val="-"/>
      <w:lvlJc w:val="left"/>
      <w:pPr>
        <w:tabs>
          <w:tab w:val="num" w:pos="1065"/>
        </w:tabs>
        <w:ind w:left="1065" w:hanging="360"/>
      </w:pPr>
      <w:rPr>
        <w:rFonts w:ascii="Times New Roman" w:eastAsia="Times New Roman" w:hAnsi="Times New Roman" w:cs="Times New Roman" w:hint="default"/>
      </w:rPr>
    </w:lvl>
    <w:lvl w:ilvl="1" w:tplc="04020003" w:tentative="1">
      <w:start w:val="1"/>
      <w:numFmt w:val="bullet"/>
      <w:lvlText w:val="o"/>
      <w:lvlJc w:val="left"/>
      <w:pPr>
        <w:tabs>
          <w:tab w:val="num" w:pos="1785"/>
        </w:tabs>
        <w:ind w:left="1785" w:hanging="360"/>
      </w:pPr>
      <w:rPr>
        <w:rFonts w:ascii="Courier New" w:hAnsi="Courier New" w:cs="Courier New" w:hint="default"/>
      </w:rPr>
    </w:lvl>
    <w:lvl w:ilvl="2" w:tplc="04020005" w:tentative="1">
      <w:start w:val="1"/>
      <w:numFmt w:val="bullet"/>
      <w:lvlText w:val=""/>
      <w:lvlJc w:val="left"/>
      <w:pPr>
        <w:tabs>
          <w:tab w:val="num" w:pos="2505"/>
        </w:tabs>
        <w:ind w:left="2505" w:hanging="360"/>
      </w:pPr>
      <w:rPr>
        <w:rFonts w:ascii="Wingdings" w:hAnsi="Wingdings" w:hint="default"/>
      </w:rPr>
    </w:lvl>
    <w:lvl w:ilvl="3" w:tplc="04020001" w:tentative="1">
      <w:start w:val="1"/>
      <w:numFmt w:val="bullet"/>
      <w:lvlText w:val=""/>
      <w:lvlJc w:val="left"/>
      <w:pPr>
        <w:tabs>
          <w:tab w:val="num" w:pos="3225"/>
        </w:tabs>
        <w:ind w:left="3225" w:hanging="360"/>
      </w:pPr>
      <w:rPr>
        <w:rFonts w:ascii="Symbol" w:hAnsi="Symbol" w:hint="default"/>
      </w:rPr>
    </w:lvl>
    <w:lvl w:ilvl="4" w:tplc="04020003" w:tentative="1">
      <w:start w:val="1"/>
      <w:numFmt w:val="bullet"/>
      <w:lvlText w:val="o"/>
      <w:lvlJc w:val="left"/>
      <w:pPr>
        <w:tabs>
          <w:tab w:val="num" w:pos="3945"/>
        </w:tabs>
        <w:ind w:left="3945" w:hanging="360"/>
      </w:pPr>
      <w:rPr>
        <w:rFonts w:ascii="Courier New" w:hAnsi="Courier New" w:cs="Courier New" w:hint="default"/>
      </w:rPr>
    </w:lvl>
    <w:lvl w:ilvl="5" w:tplc="04020005" w:tentative="1">
      <w:start w:val="1"/>
      <w:numFmt w:val="bullet"/>
      <w:lvlText w:val=""/>
      <w:lvlJc w:val="left"/>
      <w:pPr>
        <w:tabs>
          <w:tab w:val="num" w:pos="4665"/>
        </w:tabs>
        <w:ind w:left="4665" w:hanging="360"/>
      </w:pPr>
      <w:rPr>
        <w:rFonts w:ascii="Wingdings" w:hAnsi="Wingdings" w:hint="default"/>
      </w:rPr>
    </w:lvl>
    <w:lvl w:ilvl="6" w:tplc="04020001" w:tentative="1">
      <w:start w:val="1"/>
      <w:numFmt w:val="bullet"/>
      <w:lvlText w:val=""/>
      <w:lvlJc w:val="left"/>
      <w:pPr>
        <w:tabs>
          <w:tab w:val="num" w:pos="5385"/>
        </w:tabs>
        <w:ind w:left="5385" w:hanging="360"/>
      </w:pPr>
      <w:rPr>
        <w:rFonts w:ascii="Symbol" w:hAnsi="Symbol" w:hint="default"/>
      </w:rPr>
    </w:lvl>
    <w:lvl w:ilvl="7" w:tplc="04020003" w:tentative="1">
      <w:start w:val="1"/>
      <w:numFmt w:val="bullet"/>
      <w:lvlText w:val="o"/>
      <w:lvlJc w:val="left"/>
      <w:pPr>
        <w:tabs>
          <w:tab w:val="num" w:pos="6105"/>
        </w:tabs>
        <w:ind w:left="6105" w:hanging="360"/>
      </w:pPr>
      <w:rPr>
        <w:rFonts w:ascii="Courier New" w:hAnsi="Courier New" w:cs="Courier New" w:hint="default"/>
      </w:rPr>
    </w:lvl>
    <w:lvl w:ilvl="8" w:tplc="04020005" w:tentative="1">
      <w:start w:val="1"/>
      <w:numFmt w:val="bullet"/>
      <w:lvlText w:val=""/>
      <w:lvlJc w:val="left"/>
      <w:pPr>
        <w:tabs>
          <w:tab w:val="num" w:pos="6825"/>
        </w:tabs>
        <w:ind w:left="6825" w:hanging="360"/>
      </w:pPr>
      <w:rPr>
        <w:rFonts w:ascii="Wingdings" w:hAnsi="Wingdings" w:hint="default"/>
      </w:rPr>
    </w:lvl>
  </w:abstractNum>
  <w:abstractNum w:abstractNumId="6">
    <w:nsid w:val="03EB6AAB"/>
    <w:multiLevelType w:val="hybridMultilevel"/>
    <w:tmpl w:val="C71E6336"/>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7">
    <w:nsid w:val="04513CA5"/>
    <w:multiLevelType w:val="hybridMultilevel"/>
    <w:tmpl w:val="44D654D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05BC1D78"/>
    <w:multiLevelType w:val="multilevel"/>
    <w:tmpl w:val="783ABCC2"/>
    <w:lvl w:ilvl="0">
      <w:start w:val="1"/>
      <w:numFmt w:val="decimal"/>
      <w:lvlText w:val="%1."/>
      <w:lvlJc w:val="left"/>
      <w:pPr>
        <w:ind w:left="0" w:hanging="360"/>
      </w:pPr>
      <w:rPr>
        <w:rFonts w:hint="default"/>
      </w:rPr>
    </w:lvl>
    <w:lvl w:ilvl="1">
      <w:start w:val="1"/>
      <w:numFmt w:val="decimal"/>
      <w:isLgl/>
      <w:lvlText w:val="%1.%2."/>
      <w:lvlJc w:val="left"/>
      <w:pPr>
        <w:ind w:left="1280" w:hanging="360"/>
      </w:pPr>
      <w:rPr>
        <w:rFonts w:hint="default"/>
      </w:rPr>
    </w:lvl>
    <w:lvl w:ilvl="2">
      <w:start w:val="1"/>
      <w:numFmt w:val="decimal"/>
      <w:isLgl/>
      <w:lvlText w:val="%1.%2.%3."/>
      <w:lvlJc w:val="left"/>
      <w:pPr>
        <w:ind w:left="360" w:hanging="720"/>
      </w:pPr>
      <w:rPr>
        <w:rFonts w:hint="default"/>
      </w:rPr>
    </w:lvl>
    <w:lvl w:ilvl="3">
      <w:start w:val="1"/>
      <w:numFmt w:val="decimal"/>
      <w:isLgl/>
      <w:lvlText w:val="%1.%2.%3.%4."/>
      <w:lvlJc w:val="left"/>
      <w:pPr>
        <w:ind w:left="360" w:hanging="72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720" w:hanging="108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080" w:hanging="1440"/>
      </w:pPr>
      <w:rPr>
        <w:rFonts w:hint="default"/>
      </w:rPr>
    </w:lvl>
    <w:lvl w:ilvl="8">
      <w:start w:val="1"/>
      <w:numFmt w:val="decimal"/>
      <w:isLgl/>
      <w:lvlText w:val="%1.%2.%3.%4.%5.%6.%7.%8.%9."/>
      <w:lvlJc w:val="left"/>
      <w:pPr>
        <w:ind w:left="1440" w:hanging="1800"/>
      </w:pPr>
      <w:rPr>
        <w:rFonts w:hint="default"/>
      </w:rPr>
    </w:lvl>
  </w:abstractNum>
  <w:abstractNum w:abstractNumId="9">
    <w:nsid w:val="072E2F24"/>
    <w:multiLevelType w:val="hybridMultilevel"/>
    <w:tmpl w:val="99D60F3C"/>
    <w:lvl w:ilvl="0" w:tplc="65784AF8">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07377960"/>
    <w:multiLevelType w:val="hybridMultilevel"/>
    <w:tmpl w:val="5B10F398"/>
    <w:lvl w:ilvl="0" w:tplc="05F85572">
      <w:numFmt w:val="bullet"/>
      <w:lvlText w:val="-"/>
      <w:lvlJc w:val="left"/>
      <w:pPr>
        <w:ind w:left="1068" w:hanging="360"/>
      </w:pPr>
      <w:rPr>
        <w:rFonts w:ascii="Times New Roman" w:eastAsiaTheme="minorHAnsi" w:hAnsi="Times New Roman" w:cs="Times New Roman" w:hint="default"/>
        <w:sz w:val="24"/>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1">
    <w:nsid w:val="088D42B5"/>
    <w:multiLevelType w:val="hybridMultilevel"/>
    <w:tmpl w:val="13BC7708"/>
    <w:lvl w:ilvl="0" w:tplc="4530C3D4">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2">
    <w:nsid w:val="09F121B8"/>
    <w:multiLevelType w:val="hybridMultilevel"/>
    <w:tmpl w:val="B5947D7E"/>
    <w:lvl w:ilvl="0" w:tplc="04020003">
      <w:start w:val="1"/>
      <w:numFmt w:val="bullet"/>
      <w:lvlText w:val="o"/>
      <w:lvlJc w:val="left"/>
      <w:pPr>
        <w:tabs>
          <w:tab w:val="num" w:pos="1440"/>
        </w:tabs>
        <w:ind w:left="1440" w:hanging="360"/>
      </w:pPr>
      <w:rPr>
        <w:rFonts w:ascii="Courier New" w:hAnsi="Courier New" w:cs="Courier New"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3">
    <w:nsid w:val="0FD1088D"/>
    <w:multiLevelType w:val="hybridMultilevel"/>
    <w:tmpl w:val="642EC84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110D4A54"/>
    <w:multiLevelType w:val="hybridMultilevel"/>
    <w:tmpl w:val="93AEF66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1BCF13FD"/>
    <w:multiLevelType w:val="hybridMultilevel"/>
    <w:tmpl w:val="2B3869A0"/>
    <w:lvl w:ilvl="0" w:tplc="0402000B">
      <w:start w:val="1"/>
      <w:numFmt w:val="bullet"/>
      <w:lvlText w:val=""/>
      <w:lvlJc w:val="left"/>
      <w:pPr>
        <w:ind w:left="1068" w:hanging="360"/>
      </w:pPr>
      <w:rPr>
        <w:rFonts w:ascii="Wingdings" w:hAnsi="Wingdings"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6">
    <w:nsid w:val="1BE96F38"/>
    <w:multiLevelType w:val="multilevel"/>
    <w:tmpl w:val="F19C96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1D101773"/>
    <w:multiLevelType w:val="hybridMultilevel"/>
    <w:tmpl w:val="BBFAFFD6"/>
    <w:lvl w:ilvl="0" w:tplc="BFB4DD5C">
      <w:numFmt w:val="bullet"/>
      <w:lvlText w:val="-"/>
      <w:lvlJc w:val="left"/>
      <w:pPr>
        <w:ind w:left="1068" w:hanging="360"/>
      </w:pPr>
      <w:rPr>
        <w:rFonts w:ascii="Times New Roman" w:eastAsia="Lucida Sans Unicode"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8">
    <w:nsid w:val="210C785B"/>
    <w:multiLevelType w:val="hybridMultilevel"/>
    <w:tmpl w:val="67E08D5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22C055FB"/>
    <w:multiLevelType w:val="hybridMultilevel"/>
    <w:tmpl w:val="F0D6F5E8"/>
    <w:lvl w:ilvl="0" w:tplc="E690C0C4">
      <w:numFmt w:val="bullet"/>
      <w:lvlText w:val="-"/>
      <w:lvlJc w:val="left"/>
      <w:pPr>
        <w:tabs>
          <w:tab w:val="num" w:pos="1080"/>
        </w:tabs>
        <w:ind w:left="1080" w:hanging="360"/>
      </w:pPr>
      <w:rPr>
        <w:rFonts w:ascii="Times New Roman" w:eastAsia="Times New Roman" w:hAnsi="Times New Roman" w:cs="Times New Roman" w:hint="default"/>
      </w:rPr>
    </w:lvl>
    <w:lvl w:ilvl="1" w:tplc="04020003">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20">
    <w:nsid w:val="22F67130"/>
    <w:multiLevelType w:val="hybridMultilevel"/>
    <w:tmpl w:val="1DEE8988"/>
    <w:lvl w:ilvl="0" w:tplc="04020001">
      <w:start w:val="1"/>
      <w:numFmt w:val="bullet"/>
      <w:lvlText w:val=""/>
      <w:lvlJc w:val="left"/>
      <w:pPr>
        <w:ind w:left="1004" w:hanging="360"/>
      </w:pPr>
      <w:rPr>
        <w:rFonts w:ascii="Symbol" w:hAnsi="Symbol"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21">
    <w:nsid w:val="244937C9"/>
    <w:multiLevelType w:val="multilevel"/>
    <w:tmpl w:val="D110E6DA"/>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2">
    <w:nsid w:val="26FA7FFB"/>
    <w:multiLevelType w:val="hybridMultilevel"/>
    <w:tmpl w:val="307EA958"/>
    <w:lvl w:ilvl="0" w:tplc="04020003">
      <w:start w:val="1"/>
      <w:numFmt w:val="bullet"/>
      <w:lvlText w:val="o"/>
      <w:lvlJc w:val="left"/>
      <w:pPr>
        <w:tabs>
          <w:tab w:val="num" w:pos="1440"/>
        </w:tabs>
        <w:ind w:left="1440" w:hanging="360"/>
      </w:pPr>
      <w:rPr>
        <w:rFonts w:ascii="Courier New" w:hAnsi="Courier New" w:cs="Courier New"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23">
    <w:nsid w:val="277D13FD"/>
    <w:multiLevelType w:val="hybridMultilevel"/>
    <w:tmpl w:val="8CE2240E"/>
    <w:lvl w:ilvl="0" w:tplc="AC6C31B6">
      <w:start w:val="1"/>
      <w:numFmt w:val="bullet"/>
      <w:lvlText w:val="-"/>
      <w:lvlJc w:val="left"/>
      <w:pPr>
        <w:ind w:left="1068" w:hanging="360"/>
      </w:pPr>
      <w:rPr>
        <w:rFonts w:ascii="Times New Roman" w:eastAsia="Calibri"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24">
    <w:nsid w:val="2BAD3908"/>
    <w:multiLevelType w:val="hybridMultilevel"/>
    <w:tmpl w:val="50D2002C"/>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5">
    <w:nsid w:val="2C8E74D6"/>
    <w:multiLevelType w:val="hybridMultilevel"/>
    <w:tmpl w:val="D8502722"/>
    <w:lvl w:ilvl="0" w:tplc="925C7084">
      <w:start w:val="1"/>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6">
    <w:nsid w:val="2F156512"/>
    <w:multiLevelType w:val="hybridMultilevel"/>
    <w:tmpl w:val="4FD6342C"/>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nsid w:val="3134522C"/>
    <w:multiLevelType w:val="hybridMultilevel"/>
    <w:tmpl w:val="E77AC5A6"/>
    <w:lvl w:ilvl="0" w:tplc="4CF0071A">
      <w:numFmt w:val="bullet"/>
      <w:lvlText w:val="-"/>
      <w:lvlJc w:val="left"/>
      <w:pPr>
        <w:ind w:left="936" w:hanging="360"/>
      </w:pPr>
      <w:rPr>
        <w:rFonts w:ascii="Times New Roman" w:eastAsia="Times New Roman" w:hAnsi="Times New Roman" w:cs="Times New Roman" w:hint="default"/>
        <w:b w:val="0"/>
      </w:rPr>
    </w:lvl>
    <w:lvl w:ilvl="1" w:tplc="04020003" w:tentative="1">
      <w:start w:val="1"/>
      <w:numFmt w:val="bullet"/>
      <w:lvlText w:val="o"/>
      <w:lvlJc w:val="left"/>
      <w:pPr>
        <w:ind w:left="1656" w:hanging="360"/>
      </w:pPr>
      <w:rPr>
        <w:rFonts w:ascii="Courier New" w:hAnsi="Courier New" w:cs="Courier New" w:hint="default"/>
      </w:rPr>
    </w:lvl>
    <w:lvl w:ilvl="2" w:tplc="04020005" w:tentative="1">
      <w:start w:val="1"/>
      <w:numFmt w:val="bullet"/>
      <w:lvlText w:val=""/>
      <w:lvlJc w:val="left"/>
      <w:pPr>
        <w:ind w:left="2376" w:hanging="360"/>
      </w:pPr>
      <w:rPr>
        <w:rFonts w:ascii="Wingdings" w:hAnsi="Wingdings" w:hint="default"/>
      </w:rPr>
    </w:lvl>
    <w:lvl w:ilvl="3" w:tplc="04020001" w:tentative="1">
      <w:start w:val="1"/>
      <w:numFmt w:val="bullet"/>
      <w:lvlText w:val=""/>
      <w:lvlJc w:val="left"/>
      <w:pPr>
        <w:ind w:left="3096" w:hanging="360"/>
      </w:pPr>
      <w:rPr>
        <w:rFonts w:ascii="Symbol" w:hAnsi="Symbol" w:hint="default"/>
      </w:rPr>
    </w:lvl>
    <w:lvl w:ilvl="4" w:tplc="04020003" w:tentative="1">
      <w:start w:val="1"/>
      <w:numFmt w:val="bullet"/>
      <w:lvlText w:val="o"/>
      <w:lvlJc w:val="left"/>
      <w:pPr>
        <w:ind w:left="3816" w:hanging="360"/>
      </w:pPr>
      <w:rPr>
        <w:rFonts w:ascii="Courier New" w:hAnsi="Courier New" w:cs="Courier New" w:hint="default"/>
      </w:rPr>
    </w:lvl>
    <w:lvl w:ilvl="5" w:tplc="04020005" w:tentative="1">
      <w:start w:val="1"/>
      <w:numFmt w:val="bullet"/>
      <w:lvlText w:val=""/>
      <w:lvlJc w:val="left"/>
      <w:pPr>
        <w:ind w:left="4536" w:hanging="360"/>
      </w:pPr>
      <w:rPr>
        <w:rFonts w:ascii="Wingdings" w:hAnsi="Wingdings" w:hint="default"/>
      </w:rPr>
    </w:lvl>
    <w:lvl w:ilvl="6" w:tplc="04020001" w:tentative="1">
      <w:start w:val="1"/>
      <w:numFmt w:val="bullet"/>
      <w:lvlText w:val=""/>
      <w:lvlJc w:val="left"/>
      <w:pPr>
        <w:ind w:left="5256" w:hanging="360"/>
      </w:pPr>
      <w:rPr>
        <w:rFonts w:ascii="Symbol" w:hAnsi="Symbol" w:hint="default"/>
      </w:rPr>
    </w:lvl>
    <w:lvl w:ilvl="7" w:tplc="04020003" w:tentative="1">
      <w:start w:val="1"/>
      <w:numFmt w:val="bullet"/>
      <w:lvlText w:val="o"/>
      <w:lvlJc w:val="left"/>
      <w:pPr>
        <w:ind w:left="5976" w:hanging="360"/>
      </w:pPr>
      <w:rPr>
        <w:rFonts w:ascii="Courier New" w:hAnsi="Courier New" w:cs="Courier New" w:hint="default"/>
      </w:rPr>
    </w:lvl>
    <w:lvl w:ilvl="8" w:tplc="04020005" w:tentative="1">
      <w:start w:val="1"/>
      <w:numFmt w:val="bullet"/>
      <w:lvlText w:val=""/>
      <w:lvlJc w:val="left"/>
      <w:pPr>
        <w:ind w:left="6696" w:hanging="360"/>
      </w:pPr>
      <w:rPr>
        <w:rFonts w:ascii="Wingdings" w:hAnsi="Wingdings" w:hint="default"/>
      </w:rPr>
    </w:lvl>
  </w:abstractNum>
  <w:abstractNum w:abstractNumId="28">
    <w:nsid w:val="323C77E5"/>
    <w:multiLevelType w:val="hybridMultilevel"/>
    <w:tmpl w:val="F072DA92"/>
    <w:lvl w:ilvl="0" w:tplc="C5502684">
      <w:numFmt w:val="bullet"/>
      <w:lvlText w:val="-"/>
      <w:lvlJc w:val="left"/>
      <w:pPr>
        <w:ind w:left="720" w:hanging="360"/>
      </w:pPr>
      <w:rPr>
        <w:rFonts w:ascii="Times New Roman" w:eastAsia="Times New Roman" w:hAnsi="Times New Roman" w:cs="Times New Roman"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340B4CDB"/>
    <w:multiLevelType w:val="multilevel"/>
    <w:tmpl w:val="4622FA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3531515C"/>
    <w:multiLevelType w:val="hybridMultilevel"/>
    <w:tmpl w:val="A5E27FA8"/>
    <w:lvl w:ilvl="0" w:tplc="29700E94">
      <w:start w:val="1"/>
      <w:numFmt w:val="decimal"/>
      <w:lvlText w:val="%1."/>
      <w:lvlJc w:val="left"/>
      <w:pPr>
        <w:ind w:left="1080" w:hanging="360"/>
      </w:pPr>
      <w:rPr>
        <w:rFonts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1">
    <w:nsid w:val="35460E58"/>
    <w:multiLevelType w:val="hybridMultilevel"/>
    <w:tmpl w:val="CB762AB2"/>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2">
    <w:nsid w:val="373C2DC0"/>
    <w:multiLevelType w:val="hybridMultilevel"/>
    <w:tmpl w:val="B5A874D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nsid w:val="37A457BF"/>
    <w:multiLevelType w:val="hybridMultilevel"/>
    <w:tmpl w:val="F3CEB56E"/>
    <w:lvl w:ilvl="0" w:tplc="B8B445E6">
      <w:start w:val="1"/>
      <w:numFmt w:val="decimal"/>
      <w:lvlText w:val="%1."/>
      <w:lvlJc w:val="left"/>
      <w:pPr>
        <w:ind w:left="0" w:hanging="360"/>
      </w:pPr>
      <w:rPr>
        <w:rFonts w:hint="default"/>
      </w:rPr>
    </w:lvl>
    <w:lvl w:ilvl="1" w:tplc="04020019" w:tentative="1">
      <w:start w:val="1"/>
      <w:numFmt w:val="lowerLetter"/>
      <w:lvlText w:val="%2."/>
      <w:lvlJc w:val="left"/>
      <w:pPr>
        <w:ind w:left="720" w:hanging="360"/>
      </w:pPr>
    </w:lvl>
    <w:lvl w:ilvl="2" w:tplc="0402001B" w:tentative="1">
      <w:start w:val="1"/>
      <w:numFmt w:val="lowerRoman"/>
      <w:lvlText w:val="%3."/>
      <w:lvlJc w:val="right"/>
      <w:pPr>
        <w:ind w:left="1440" w:hanging="180"/>
      </w:pPr>
    </w:lvl>
    <w:lvl w:ilvl="3" w:tplc="0402000F" w:tentative="1">
      <w:start w:val="1"/>
      <w:numFmt w:val="decimal"/>
      <w:lvlText w:val="%4."/>
      <w:lvlJc w:val="left"/>
      <w:pPr>
        <w:ind w:left="2160" w:hanging="360"/>
      </w:pPr>
    </w:lvl>
    <w:lvl w:ilvl="4" w:tplc="04020019" w:tentative="1">
      <w:start w:val="1"/>
      <w:numFmt w:val="lowerLetter"/>
      <w:lvlText w:val="%5."/>
      <w:lvlJc w:val="left"/>
      <w:pPr>
        <w:ind w:left="2880" w:hanging="360"/>
      </w:pPr>
    </w:lvl>
    <w:lvl w:ilvl="5" w:tplc="0402001B" w:tentative="1">
      <w:start w:val="1"/>
      <w:numFmt w:val="lowerRoman"/>
      <w:lvlText w:val="%6."/>
      <w:lvlJc w:val="right"/>
      <w:pPr>
        <w:ind w:left="3600" w:hanging="180"/>
      </w:pPr>
    </w:lvl>
    <w:lvl w:ilvl="6" w:tplc="0402000F" w:tentative="1">
      <w:start w:val="1"/>
      <w:numFmt w:val="decimal"/>
      <w:lvlText w:val="%7."/>
      <w:lvlJc w:val="left"/>
      <w:pPr>
        <w:ind w:left="4320" w:hanging="360"/>
      </w:pPr>
    </w:lvl>
    <w:lvl w:ilvl="7" w:tplc="04020019" w:tentative="1">
      <w:start w:val="1"/>
      <w:numFmt w:val="lowerLetter"/>
      <w:lvlText w:val="%8."/>
      <w:lvlJc w:val="left"/>
      <w:pPr>
        <w:ind w:left="5040" w:hanging="360"/>
      </w:pPr>
    </w:lvl>
    <w:lvl w:ilvl="8" w:tplc="0402001B" w:tentative="1">
      <w:start w:val="1"/>
      <w:numFmt w:val="lowerRoman"/>
      <w:lvlText w:val="%9."/>
      <w:lvlJc w:val="right"/>
      <w:pPr>
        <w:ind w:left="5760" w:hanging="180"/>
      </w:pPr>
    </w:lvl>
  </w:abstractNum>
  <w:abstractNum w:abstractNumId="34">
    <w:nsid w:val="41C31BE6"/>
    <w:multiLevelType w:val="multilevel"/>
    <w:tmpl w:val="084EE94A"/>
    <w:styleLink w:val="WW8Num2"/>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5">
    <w:nsid w:val="462E258B"/>
    <w:multiLevelType w:val="hybridMultilevel"/>
    <w:tmpl w:val="DEE23EB6"/>
    <w:lvl w:ilvl="0" w:tplc="53765FD4">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nsid w:val="48A36666"/>
    <w:multiLevelType w:val="hybridMultilevel"/>
    <w:tmpl w:val="A0B4A93C"/>
    <w:lvl w:ilvl="0" w:tplc="0402000F">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nsid w:val="4AFB3DE1"/>
    <w:multiLevelType w:val="hybridMultilevel"/>
    <w:tmpl w:val="609806FE"/>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38">
    <w:nsid w:val="4CED75D1"/>
    <w:multiLevelType w:val="hybridMultilevel"/>
    <w:tmpl w:val="8CAC13A8"/>
    <w:lvl w:ilvl="0" w:tplc="7A26939E">
      <w:start w:val="48"/>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4DEB66BB"/>
    <w:multiLevelType w:val="multilevel"/>
    <w:tmpl w:val="E2C2C7A0"/>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0">
    <w:nsid w:val="50522BD0"/>
    <w:multiLevelType w:val="hybridMultilevel"/>
    <w:tmpl w:val="0978A8C0"/>
    <w:lvl w:ilvl="0" w:tplc="04020001">
      <w:start w:val="1"/>
      <w:numFmt w:val="bullet"/>
      <w:lvlText w:val=""/>
      <w:lvlJc w:val="left"/>
      <w:pPr>
        <w:ind w:left="1425" w:hanging="360"/>
      </w:pPr>
      <w:rPr>
        <w:rFonts w:ascii="Symbol" w:hAnsi="Symbol" w:hint="default"/>
      </w:rPr>
    </w:lvl>
    <w:lvl w:ilvl="1" w:tplc="04020003" w:tentative="1">
      <w:start w:val="1"/>
      <w:numFmt w:val="bullet"/>
      <w:lvlText w:val="o"/>
      <w:lvlJc w:val="left"/>
      <w:pPr>
        <w:ind w:left="2145" w:hanging="360"/>
      </w:pPr>
      <w:rPr>
        <w:rFonts w:ascii="Courier New" w:hAnsi="Courier New" w:cs="Courier New" w:hint="default"/>
      </w:rPr>
    </w:lvl>
    <w:lvl w:ilvl="2" w:tplc="04020005" w:tentative="1">
      <w:start w:val="1"/>
      <w:numFmt w:val="bullet"/>
      <w:lvlText w:val=""/>
      <w:lvlJc w:val="left"/>
      <w:pPr>
        <w:ind w:left="2865" w:hanging="360"/>
      </w:pPr>
      <w:rPr>
        <w:rFonts w:ascii="Wingdings" w:hAnsi="Wingdings" w:hint="default"/>
      </w:rPr>
    </w:lvl>
    <w:lvl w:ilvl="3" w:tplc="04020001" w:tentative="1">
      <w:start w:val="1"/>
      <w:numFmt w:val="bullet"/>
      <w:lvlText w:val=""/>
      <w:lvlJc w:val="left"/>
      <w:pPr>
        <w:ind w:left="3585" w:hanging="360"/>
      </w:pPr>
      <w:rPr>
        <w:rFonts w:ascii="Symbol" w:hAnsi="Symbol" w:hint="default"/>
      </w:rPr>
    </w:lvl>
    <w:lvl w:ilvl="4" w:tplc="04020003" w:tentative="1">
      <w:start w:val="1"/>
      <w:numFmt w:val="bullet"/>
      <w:lvlText w:val="o"/>
      <w:lvlJc w:val="left"/>
      <w:pPr>
        <w:ind w:left="4305" w:hanging="360"/>
      </w:pPr>
      <w:rPr>
        <w:rFonts w:ascii="Courier New" w:hAnsi="Courier New" w:cs="Courier New" w:hint="default"/>
      </w:rPr>
    </w:lvl>
    <w:lvl w:ilvl="5" w:tplc="04020005" w:tentative="1">
      <w:start w:val="1"/>
      <w:numFmt w:val="bullet"/>
      <w:lvlText w:val=""/>
      <w:lvlJc w:val="left"/>
      <w:pPr>
        <w:ind w:left="5025" w:hanging="360"/>
      </w:pPr>
      <w:rPr>
        <w:rFonts w:ascii="Wingdings" w:hAnsi="Wingdings" w:hint="default"/>
      </w:rPr>
    </w:lvl>
    <w:lvl w:ilvl="6" w:tplc="04020001" w:tentative="1">
      <w:start w:val="1"/>
      <w:numFmt w:val="bullet"/>
      <w:lvlText w:val=""/>
      <w:lvlJc w:val="left"/>
      <w:pPr>
        <w:ind w:left="5745" w:hanging="360"/>
      </w:pPr>
      <w:rPr>
        <w:rFonts w:ascii="Symbol" w:hAnsi="Symbol" w:hint="default"/>
      </w:rPr>
    </w:lvl>
    <w:lvl w:ilvl="7" w:tplc="04020003" w:tentative="1">
      <w:start w:val="1"/>
      <w:numFmt w:val="bullet"/>
      <w:lvlText w:val="o"/>
      <w:lvlJc w:val="left"/>
      <w:pPr>
        <w:ind w:left="6465" w:hanging="360"/>
      </w:pPr>
      <w:rPr>
        <w:rFonts w:ascii="Courier New" w:hAnsi="Courier New" w:cs="Courier New" w:hint="default"/>
      </w:rPr>
    </w:lvl>
    <w:lvl w:ilvl="8" w:tplc="04020005" w:tentative="1">
      <w:start w:val="1"/>
      <w:numFmt w:val="bullet"/>
      <w:lvlText w:val=""/>
      <w:lvlJc w:val="left"/>
      <w:pPr>
        <w:ind w:left="7185" w:hanging="360"/>
      </w:pPr>
      <w:rPr>
        <w:rFonts w:ascii="Wingdings" w:hAnsi="Wingdings" w:hint="default"/>
      </w:rPr>
    </w:lvl>
  </w:abstractNum>
  <w:abstractNum w:abstractNumId="41">
    <w:nsid w:val="51EE6B46"/>
    <w:multiLevelType w:val="hybridMultilevel"/>
    <w:tmpl w:val="590CA0C0"/>
    <w:lvl w:ilvl="0" w:tplc="F8CAF450">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42">
    <w:nsid w:val="55F97EDC"/>
    <w:multiLevelType w:val="hybridMultilevel"/>
    <w:tmpl w:val="2F58AFB6"/>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3">
    <w:nsid w:val="602E02B1"/>
    <w:multiLevelType w:val="hybridMultilevel"/>
    <w:tmpl w:val="33C2E20E"/>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4">
    <w:nsid w:val="61CA5A11"/>
    <w:multiLevelType w:val="hybridMultilevel"/>
    <w:tmpl w:val="A57C1D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5">
    <w:nsid w:val="656649C5"/>
    <w:multiLevelType w:val="multilevel"/>
    <w:tmpl w:val="A2A62C0E"/>
    <w:styleLink w:val="WW8Num1"/>
    <w:lvl w:ilvl="0">
      <w:start w:val="1"/>
      <w:numFmt w:val="decimal"/>
      <w:lvlText w:val="%1."/>
      <w:lvlJc w:val="left"/>
      <w:rPr>
        <w:rFonts w:cs="Times New Roman"/>
        <w:sz w:val="24"/>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6">
    <w:nsid w:val="6B4E542C"/>
    <w:multiLevelType w:val="hybridMultilevel"/>
    <w:tmpl w:val="AAA40A84"/>
    <w:lvl w:ilvl="0" w:tplc="04020001">
      <w:start w:val="1"/>
      <w:numFmt w:val="bullet"/>
      <w:lvlText w:val=""/>
      <w:lvlJc w:val="left"/>
      <w:pPr>
        <w:ind w:left="1440" w:hanging="360"/>
      </w:pPr>
      <w:rPr>
        <w:rFonts w:ascii="Symbol" w:hAnsi="Symbol" w:hint="default"/>
      </w:rPr>
    </w:lvl>
    <w:lvl w:ilvl="1" w:tplc="04020003">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7">
    <w:nsid w:val="6E836AA8"/>
    <w:multiLevelType w:val="hybridMultilevel"/>
    <w:tmpl w:val="DE980472"/>
    <w:lvl w:ilvl="0" w:tplc="5DC008A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8">
    <w:nsid w:val="711F0BD7"/>
    <w:multiLevelType w:val="hybridMultilevel"/>
    <w:tmpl w:val="99A287B2"/>
    <w:lvl w:ilvl="0" w:tplc="3D984088">
      <w:start w:val="1"/>
      <w:numFmt w:val="decimal"/>
      <w:lvlText w:val="%1."/>
      <w:lvlJc w:val="left"/>
      <w:pPr>
        <w:ind w:left="360" w:hanging="360"/>
      </w:pPr>
      <w:rPr>
        <w:b/>
        <w:sz w:val="22"/>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9">
    <w:nsid w:val="71C449D6"/>
    <w:multiLevelType w:val="hybridMultilevel"/>
    <w:tmpl w:val="25D4B164"/>
    <w:lvl w:ilvl="0" w:tplc="B8D8E5FA">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0">
    <w:nsid w:val="733C1DE9"/>
    <w:multiLevelType w:val="hybridMultilevel"/>
    <w:tmpl w:val="B470A342"/>
    <w:lvl w:ilvl="0" w:tplc="B6C41FA0">
      <w:start w:val="1"/>
      <w:numFmt w:val="decimal"/>
      <w:lvlText w:val="%1."/>
      <w:lvlJc w:val="left"/>
      <w:pPr>
        <w:ind w:left="1363" w:hanging="795"/>
      </w:pPr>
      <w:rPr>
        <w:rFonts w:hint="default"/>
        <w:b/>
      </w:rPr>
    </w:lvl>
    <w:lvl w:ilvl="1" w:tplc="04020019" w:tentative="1">
      <w:start w:val="1"/>
      <w:numFmt w:val="lowerLetter"/>
      <w:lvlText w:val="%2."/>
      <w:lvlJc w:val="left"/>
      <w:pPr>
        <w:ind w:left="1648" w:hanging="360"/>
      </w:pPr>
    </w:lvl>
    <w:lvl w:ilvl="2" w:tplc="0402001B" w:tentative="1">
      <w:start w:val="1"/>
      <w:numFmt w:val="lowerRoman"/>
      <w:lvlText w:val="%3."/>
      <w:lvlJc w:val="right"/>
      <w:pPr>
        <w:ind w:left="2368" w:hanging="180"/>
      </w:pPr>
    </w:lvl>
    <w:lvl w:ilvl="3" w:tplc="0402000F" w:tentative="1">
      <w:start w:val="1"/>
      <w:numFmt w:val="decimal"/>
      <w:lvlText w:val="%4."/>
      <w:lvlJc w:val="left"/>
      <w:pPr>
        <w:ind w:left="3088" w:hanging="360"/>
      </w:pPr>
    </w:lvl>
    <w:lvl w:ilvl="4" w:tplc="04020019" w:tentative="1">
      <w:start w:val="1"/>
      <w:numFmt w:val="lowerLetter"/>
      <w:lvlText w:val="%5."/>
      <w:lvlJc w:val="left"/>
      <w:pPr>
        <w:ind w:left="3808" w:hanging="360"/>
      </w:pPr>
    </w:lvl>
    <w:lvl w:ilvl="5" w:tplc="0402001B" w:tentative="1">
      <w:start w:val="1"/>
      <w:numFmt w:val="lowerRoman"/>
      <w:lvlText w:val="%6."/>
      <w:lvlJc w:val="right"/>
      <w:pPr>
        <w:ind w:left="4528" w:hanging="180"/>
      </w:pPr>
    </w:lvl>
    <w:lvl w:ilvl="6" w:tplc="0402000F" w:tentative="1">
      <w:start w:val="1"/>
      <w:numFmt w:val="decimal"/>
      <w:lvlText w:val="%7."/>
      <w:lvlJc w:val="left"/>
      <w:pPr>
        <w:ind w:left="5248" w:hanging="360"/>
      </w:pPr>
    </w:lvl>
    <w:lvl w:ilvl="7" w:tplc="04020019" w:tentative="1">
      <w:start w:val="1"/>
      <w:numFmt w:val="lowerLetter"/>
      <w:lvlText w:val="%8."/>
      <w:lvlJc w:val="left"/>
      <w:pPr>
        <w:ind w:left="5968" w:hanging="360"/>
      </w:pPr>
    </w:lvl>
    <w:lvl w:ilvl="8" w:tplc="0402001B" w:tentative="1">
      <w:start w:val="1"/>
      <w:numFmt w:val="lowerRoman"/>
      <w:lvlText w:val="%9."/>
      <w:lvlJc w:val="right"/>
      <w:pPr>
        <w:ind w:left="6688" w:hanging="180"/>
      </w:pPr>
    </w:lvl>
  </w:abstractNum>
  <w:abstractNum w:abstractNumId="51">
    <w:nsid w:val="77942D4D"/>
    <w:multiLevelType w:val="hybridMultilevel"/>
    <w:tmpl w:val="07BC20B0"/>
    <w:lvl w:ilvl="0" w:tplc="72EC51FE">
      <w:start w:val="3"/>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2">
    <w:nsid w:val="79551776"/>
    <w:multiLevelType w:val="hybridMultilevel"/>
    <w:tmpl w:val="336E7310"/>
    <w:lvl w:ilvl="0" w:tplc="04020001">
      <w:start w:val="1"/>
      <w:numFmt w:val="bullet"/>
      <w:lvlText w:val=""/>
      <w:lvlJc w:val="left"/>
      <w:pPr>
        <w:ind w:left="1425" w:hanging="360"/>
      </w:pPr>
      <w:rPr>
        <w:rFonts w:ascii="Symbol" w:hAnsi="Symbol" w:hint="default"/>
      </w:rPr>
    </w:lvl>
    <w:lvl w:ilvl="1" w:tplc="04020003" w:tentative="1">
      <w:start w:val="1"/>
      <w:numFmt w:val="bullet"/>
      <w:lvlText w:val="o"/>
      <w:lvlJc w:val="left"/>
      <w:pPr>
        <w:ind w:left="2145" w:hanging="360"/>
      </w:pPr>
      <w:rPr>
        <w:rFonts w:ascii="Courier New" w:hAnsi="Courier New" w:cs="Courier New" w:hint="default"/>
      </w:rPr>
    </w:lvl>
    <w:lvl w:ilvl="2" w:tplc="04020005" w:tentative="1">
      <w:start w:val="1"/>
      <w:numFmt w:val="bullet"/>
      <w:lvlText w:val=""/>
      <w:lvlJc w:val="left"/>
      <w:pPr>
        <w:ind w:left="2865" w:hanging="360"/>
      </w:pPr>
      <w:rPr>
        <w:rFonts w:ascii="Wingdings" w:hAnsi="Wingdings" w:hint="default"/>
      </w:rPr>
    </w:lvl>
    <w:lvl w:ilvl="3" w:tplc="04020001" w:tentative="1">
      <w:start w:val="1"/>
      <w:numFmt w:val="bullet"/>
      <w:lvlText w:val=""/>
      <w:lvlJc w:val="left"/>
      <w:pPr>
        <w:ind w:left="3585" w:hanging="360"/>
      </w:pPr>
      <w:rPr>
        <w:rFonts w:ascii="Symbol" w:hAnsi="Symbol" w:hint="default"/>
      </w:rPr>
    </w:lvl>
    <w:lvl w:ilvl="4" w:tplc="04020003" w:tentative="1">
      <w:start w:val="1"/>
      <w:numFmt w:val="bullet"/>
      <w:lvlText w:val="o"/>
      <w:lvlJc w:val="left"/>
      <w:pPr>
        <w:ind w:left="4305" w:hanging="360"/>
      </w:pPr>
      <w:rPr>
        <w:rFonts w:ascii="Courier New" w:hAnsi="Courier New" w:cs="Courier New" w:hint="default"/>
      </w:rPr>
    </w:lvl>
    <w:lvl w:ilvl="5" w:tplc="04020005" w:tentative="1">
      <w:start w:val="1"/>
      <w:numFmt w:val="bullet"/>
      <w:lvlText w:val=""/>
      <w:lvlJc w:val="left"/>
      <w:pPr>
        <w:ind w:left="5025" w:hanging="360"/>
      </w:pPr>
      <w:rPr>
        <w:rFonts w:ascii="Wingdings" w:hAnsi="Wingdings" w:hint="default"/>
      </w:rPr>
    </w:lvl>
    <w:lvl w:ilvl="6" w:tplc="04020001" w:tentative="1">
      <w:start w:val="1"/>
      <w:numFmt w:val="bullet"/>
      <w:lvlText w:val=""/>
      <w:lvlJc w:val="left"/>
      <w:pPr>
        <w:ind w:left="5745" w:hanging="360"/>
      </w:pPr>
      <w:rPr>
        <w:rFonts w:ascii="Symbol" w:hAnsi="Symbol" w:hint="default"/>
      </w:rPr>
    </w:lvl>
    <w:lvl w:ilvl="7" w:tplc="04020003" w:tentative="1">
      <w:start w:val="1"/>
      <w:numFmt w:val="bullet"/>
      <w:lvlText w:val="o"/>
      <w:lvlJc w:val="left"/>
      <w:pPr>
        <w:ind w:left="6465" w:hanging="360"/>
      </w:pPr>
      <w:rPr>
        <w:rFonts w:ascii="Courier New" w:hAnsi="Courier New" w:cs="Courier New" w:hint="default"/>
      </w:rPr>
    </w:lvl>
    <w:lvl w:ilvl="8" w:tplc="04020005" w:tentative="1">
      <w:start w:val="1"/>
      <w:numFmt w:val="bullet"/>
      <w:lvlText w:val=""/>
      <w:lvlJc w:val="left"/>
      <w:pPr>
        <w:ind w:left="7185" w:hanging="360"/>
      </w:pPr>
      <w:rPr>
        <w:rFonts w:ascii="Wingdings" w:hAnsi="Wingdings" w:hint="default"/>
      </w:rPr>
    </w:lvl>
  </w:abstractNum>
  <w:num w:numId="1">
    <w:abstractNumId w:val="45"/>
  </w:num>
  <w:num w:numId="2">
    <w:abstractNumId w:val="34"/>
  </w:num>
  <w:num w:numId="3">
    <w:abstractNumId w:val="50"/>
  </w:num>
  <w:num w:numId="4">
    <w:abstractNumId w:val="1"/>
  </w:num>
  <w:num w:numId="5">
    <w:abstractNumId w:val="0"/>
  </w:num>
  <w:num w:numId="6">
    <w:abstractNumId w:val="48"/>
  </w:num>
  <w:num w:numId="7">
    <w:abstractNumId w:val="9"/>
  </w:num>
  <w:num w:numId="8">
    <w:abstractNumId w:val="28"/>
  </w:num>
  <w:num w:numId="9">
    <w:abstractNumId w:val="20"/>
  </w:num>
  <w:num w:numId="10">
    <w:abstractNumId w:val="7"/>
  </w:num>
  <w:num w:numId="11">
    <w:abstractNumId w:val="33"/>
  </w:num>
  <w:num w:numId="12">
    <w:abstractNumId w:val="32"/>
  </w:num>
  <w:num w:numId="13">
    <w:abstractNumId w:val="30"/>
  </w:num>
  <w:num w:numId="14">
    <w:abstractNumId w:val="27"/>
  </w:num>
  <w:num w:numId="15">
    <w:abstractNumId w:val="25"/>
  </w:num>
  <w:num w:numId="16">
    <w:abstractNumId w:val="44"/>
  </w:num>
  <w:num w:numId="17">
    <w:abstractNumId w:val="5"/>
  </w:num>
  <w:num w:numId="18">
    <w:abstractNumId w:val="13"/>
  </w:num>
  <w:num w:numId="19">
    <w:abstractNumId w:val="43"/>
  </w:num>
  <w:num w:numId="20">
    <w:abstractNumId w:val="14"/>
  </w:num>
  <w:num w:numId="21">
    <w:abstractNumId w:val="19"/>
  </w:num>
  <w:num w:numId="22">
    <w:abstractNumId w:val="21"/>
  </w:num>
  <w:num w:numId="23">
    <w:abstractNumId w:val="22"/>
  </w:num>
  <w:num w:numId="24">
    <w:abstractNumId w:val="12"/>
  </w:num>
  <w:num w:numId="25">
    <w:abstractNumId w:val="15"/>
  </w:num>
  <w:num w:numId="26">
    <w:abstractNumId w:val="37"/>
  </w:num>
  <w:num w:numId="27">
    <w:abstractNumId w:val="40"/>
  </w:num>
  <w:num w:numId="28">
    <w:abstractNumId w:val="46"/>
  </w:num>
  <w:num w:numId="29">
    <w:abstractNumId w:val="52"/>
  </w:num>
  <w:num w:numId="30">
    <w:abstractNumId w:val="24"/>
  </w:num>
  <w:num w:numId="31">
    <w:abstractNumId w:val="23"/>
  </w:num>
  <w:num w:numId="32">
    <w:abstractNumId w:val="39"/>
  </w:num>
  <w:num w:numId="33">
    <w:abstractNumId w:val="18"/>
  </w:num>
  <w:num w:numId="34">
    <w:abstractNumId w:val="35"/>
  </w:num>
  <w:num w:numId="35">
    <w:abstractNumId w:val="26"/>
  </w:num>
  <w:num w:numId="36">
    <w:abstractNumId w:val="31"/>
  </w:num>
  <w:num w:numId="37">
    <w:abstractNumId w:val="6"/>
  </w:num>
  <w:num w:numId="38">
    <w:abstractNumId w:val="51"/>
  </w:num>
  <w:num w:numId="39">
    <w:abstractNumId w:val="8"/>
  </w:num>
  <w:num w:numId="40">
    <w:abstractNumId w:val="36"/>
  </w:num>
  <w:num w:numId="41">
    <w:abstractNumId w:val="42"/>
  </w:num>
  <w:num w:numId="42">
    <w:abstractNumId w:val="38"/>
  </w:num>
  <w:num w:numId="43">
    <w:abstractNumId w:val="49"/>
  </w:num>
  <w:num w:numId="44">
    <w:abstractNumId w:val="11"/>
  </w:num>
  <w:num w:numId="45">
    <w:abstractNumId w:val="16"/>
  </w:num>
  <w:num w:numId="46">
    <w:abstractNumId w:val="17"/>
  </w:num>
  <w:num w:numId="47">
    <w:abstractNumId w:val="10"/>
  </w:num>
  <w:num w:numId="48">
    <w:abstractNumId w:val="41"/>
  </w:num>
  <w:num w:numId="49">
    <w:abstractNumId w:val="29"/>
  </w:num>
  <w:num w:numId="50">
    <w:abstractNumId w:val="4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A4E"/>
    <w:rsid w:val="0000119D"/>
    <w:rsid w:val="00006B10"/>
    <w:rsid w:val="00007EB4"/>
    <w:rsid w:val="000109C0"/>
    <w:rsid w:val="000151B2"/>
    <w:rsid w:val="0002633E"/>
    <w:rsid w:val="00032286"/>
    <w:rsid w:val="00036B94"/>
    <w:rsid w:val="00044981"/>
    <w:rsid w:val="000468F7"/>
    <w:rsid w:val="00056B35"/>
    <w:rsid w:val="000579A8"/>
    <w:rsid w:val="0006159A"/>
    <w:rsid w:val="00062EF9"/>
    <w:rsid w:val="000749B0"/>
    <w:rsid w:val="000860B9"/>
    <w:rsid w:val="00087E30"/>
    <w:rsid w:val="0009342A"/>
    <w:rsid w:val="000935D1"/>
    <w:rsid w:val="00093853"/>
    <w:rsid w:val="00094AB3"/>
    <w:rsid w:val="000A39E3"/>
    <w:rsid w:val="000B19CF"/>
    <w:rsid w:val="000B20B0"/>
    <w:rsid w:val="000B2106"/>
    <w:rsid w:val="000B4818"/>
    <w:rsid w:val="000B4988"/>
    <w:rsid w:val="000C1AD7"/>
    <w:rsid w:val="000C24F7"/>
    <w:rsid w:val="000C5C26"/>
    <w:rsid w:val="000E5A47"/>
    <w:rsid w:val="00104A9C"/>
    <w:rsid w:val="00106F59"/>
    <w:rsid w:val="00110154"/>
    <w:rsid w:val="00114165"/>
    <w:rsid w:val="0011628D"/>
    <w:rsid w:val="00120F72"/>
    <w:rsid w:val="00121EDD"/>
    <w:rsid w:val="00126DF8"/>
    <w:rsid w:val="00131EEB"/>
    <w:rsid w:val="0013396D"/>
    <w:rsid w:val="0013470F"/>
    <w:rsid w:val="00135A73"/>
    <w:rsid w:val="00137597"/>
    <w:rsid w:val="00141593"/>
    <w:rsid w:val="00141FC6"/>
    <w:rsid w:val="001430E9"/>
    <w:rsid w:val="001517B6"/>
    <w:rsid w:val="00172945"/>
    <w:rsid w:val="0017590F"/>
    <w:rsid w:val="0019407C"/>
    <w:rsid w:val="00194BA3"/>
    <w:rsid w:val="00195A49"/>
    <w:rsid w:val="001A0758"/>
    <w:rsid w:val="001A38F0"/>
    <w:rsid w:val="001A43C7"/>
    <w:rsid w:val="001C12A0"/>
    <w:rsid w:val="001C1985"/>
    <w:rsid w:val="001C2886"/>
    <w:rsid w:val="001C733B"/>
    <w:rsid w:val="001C7F43"/>
    <w:rsid w:val="001D0753"/>
    <w:rsid w:val="001E2AD5"/>
    <w:rsid w:val="001F07F8"/>
    <w:rsid w:val="001F1719"/>
    <w:rsid w:val="001F48C4"/>
    <w:rsid w:val="002034FB"/>
    <w:rsid w:val="002054E7"/>
    <w:rsid w:val="00205625"/>
    <w:rsid w:val="00207D6D"/>
    <w:rsid w:val="00210B93"/>
    <w:rsid w:val="00212CAE"/>
    <w:rsid w:val="00216C80"/>
    <w:rsid w:val="002200AF"/>
    <w:rsid w:val="00222C23"/>
    <w:rsid w:val="0022406D"/>
    <w:rsid w:val="00225066"/>
    <w:rsid w:val="00244408"/>
    <w:rsid w:val="0024454E"/>
    <w:rsid w:val="00251836"/>
    <w:rsid w:val="00254384"/>
    <w:rsid w:val="00257EE4"/>
    <w:rsid w:val="00260AEA"/>
    <w:rsid w:val="0026336E"/>
    <w:rsid w:val="002732EF"/>
    <w:rsid w:val="002879E8"/>
    <w:rsid w:val="0029059A"/>
    <w:rsid w:val="00291ECD"/>
    <w:rsid w:val="002A54D5"/>
    <w:rsid w:val="002A5AEE"/>
    <w:rsid w:val="002B2C71"/>
    <w:rsid w:val="002B3F47"/>
    <w:rsid w:val="002B3FD6"/>
    <w:rsid w:val="002B767A"/>
    <w:rsid w:val="002C1050"/>
    <w:rsid w:val="002C1897"/>
    <w:rsid w:val="002C4253"/>
    <w:rsid w:val="002C7478"/>
    <w:rsid w:val="002D1B98"/>
    <w:rsid w:val="002E2359"/>
    <w:rsid w:val="002E5E03"/>
    <w:rsid w:val="002E6700"/>
    <w:rsid w:val="002E77FD"/>
    <w:rsid w:val="00300E7D"/>
    <w:rsid w:val="003200BA"/>
    <w:rsid w:val="00327876"/>
    <w:rsid w:val="003505BF"/>
    <w:rsid w:val="0036671D"/>
    <w:rsid w:val="00372495"/>
    <w:rsid w:val="00373AFE"/>
    <w:rsid w:val="00380D69"/>
    <w:rsid w:val="00382E17"/>
    <w:rsid w:val="003835BC"/>
    <w:rsid w:val="003864D5"/>
    <w:rsid w:val="00386F37"/>
    <w:rsid w:val="00387F0D"/>
    <w:rsid w:val="003908DD"/>
    <w:rsid w:val="00394DBD"/>
    <w:rsid w:val="0039627F"/>
    <w:rsid w:val="00396E8B"/>
    <w:rsid w:val="003B3D9A"/>
    <w:rsid w:val="003B6DA9"/>
    <w:rsid w:val="003C33DB"/>
    <w:rsid w:val="003C4F54"/>
    <w:rsid w:val="003F491A"/>
    <w:rsid w:val="003F4F50"/>
    <w:rsid w:val="003F5285"/>
    <w:rsid w:val="003F57D4"/>
    <w:rsid w:val="003F5C55"/>
    <w:rsid w:val="003F7B1F"/>
    <w:rsid w:val="00400DD9"/>
    <w:rsid w:val="00410378"/>
    <w:rsid w:val="004221C6"/>
    <w:rsid w:val="0042247B"/>
    <w:rsid w:val="00423129"/>
    <w:rsid w:val="004274DB"/>
    <w:rsid w:val="00437673"/>
    <w:rsid w:val="004405BA"/>
    <w:rsid w:val="00444FA9"/>
    <w:rsid w:val="0045219D"/>
    <w:rsid w:val="00471DF2"/>
    <w:rsid w:val="004850FD"/>
    <w:rsid w:val="00487B5E"/>
    <w:rsid w:val="00491B0C"/>
    <w:rsid w:val="004921A3"/>
    <w:rsid w:val="004A2EFC"/>
    <w:rsid w:val="004A4A7E"/>
    <w:rsid w:val="004A68BF"/>
    <w:rsid w:val="004B17FC"/>
    <w:rsid w:val="004B3DD7"/>
    <w:rsid w:val="004B4CE8"/>
    <w:rsid w:val="004B58AE"/>
    <w:rsid w:val="004C6BE8"/>
    <w:rsid w:val="004D4D79"/>
    <w:rsid w:val="004D5FCA"/>
    <w:rsid w:val="004E2029"/>
    <w:rsid w:val="004F234C"/>
    <w:rsid w:val="004F3EFB"/>
    <w:rsid w:val="00504B67"/>
    <w:rsid w:val="00514242"/>
    <w:rsid w:val="00514F1B"/>
    <w:rsid w:val="00520D14"/>
    <w:rsid w:val="00526C9E"/>
    <w:rsid w:val="0053043F"/>
    <w:rsid w:val="00530C75"/>
    <w:rsid w:val="00573D29"/>
    <w:rsid w:val="00580AAE"/>
    <w:rsid w:val="00583991"/>
    <w:rsid w:val="005845F3"/>
    <w:rsid w:val="00587610"/>
    <w:rsid w:val="00596D89"/>
    <w:rsid w:val="00597E98"/>
    <w:rsid w:val="005A023C"/>
    <w:rsid w:val="005B1142"/>
    <w:rsid w:val="005B1E0D"/>
    <w:rsid w:val="005C11DF"/>
    <w:rsid w:val="005E2021"/>
    <w:rsid w:val="005E2090"/>
    <w:rsid w:val="005E3A62"/>
    <w:rsid w:val="005E4CCE"/>
    <w:rsid w:val="005F089D"/>
    <w:rsid w:val="005F443A"/>
    <w:rsid w:val="005F4EDC"/>
    <w:rsid w:val="005F6A08"/>
    <w:rsid w:val="00603E98"/>
    <w:rsid w:val="00621F34"/>
    <w:rsid w:val="00622074"/>
    <w:rsid w:val="00623286"/>
    <w:rsid w:val="00660F0F"/>
    <w:rsid w:val="00661B12"/>
    <w:rsid w:val="00673DF6"/>
    <w:rsid w:val="00674ED5"/>
    <w:rsid w:val="00675CC5"/>
    <w:rsid w:val="006773EE"/>
    <w:rsid w:val="006773F1"/>
    <w:rsid w:val="00681A84"/>
    <w:rsid w:val="00691C36"/>
    <w:rsid w:val="006A2A41"/>
    <w:rsid w:val="006A4A4E"/>
    <w:rsid w:val="006B4078"/>
    <w:rsid w:val="006B5337"/>
    <w:rsid w:val="006C32DD"/>
    <w:rsid w:val="006C4343"/>
    <w:rsid w:val="006C474F"/>
    <w:rsid w:val="006E0ECC"/>
    <w:rsid w:val="006E2EDE"/>
    <w:rsid w:val="006F40E4"/>
    <w:rsid w:val="00700120"/>
    <w:rsid w:val="00707C80"/>
    <w:rsid w:val="00707EAA"/>
    <w:rsid w:val="00713A25"/>
    <w:rsid w:val="007153A2"/>
    <w:rsid w:val="00720A6F"/>
    <w:rsid w:val="00721FA2"/>
    <w:rsid w:val="00722207"/>
    <w:rsid w:val="00722637"/>
    <w:rsid w:val="00727007"/>
    <w:rsid w:val="00735224"/>
    <w:rsid w:val="00736147"/>
    <w:rsid w:val="007408BB"/>
    <w:rsid w:val="00740B73"/>
    <w:rsid w:val="0074431F"/>
    <w:rsid w:val="0074673D"/>
    <w:rsid w:val="00750E43"/>
    <w:rsid w:val="00751CAC"/>
    <w:rsid w:val="00753532"/>
    <w:rsid w:val="0075457D"/>
    <w:rsid w:val="00764F5E"/>
    <w:rsid w:val="0077666D"/>
    <w:rsid w:val="00784B8B"/>
    <w:rsid w:val="00785A59"/>
    <w:rsid w:val="0078617B"/>
    <w:rsid w:val="007874A8"/>
    <w:rsid w:val="00790D46"/>
    <w:rsid w:val="00792C6C"/>
    <w:rsid w:val="007A06A3"/>
    <w:rsid w:val="007A1461"/>
    <w:rsid w:val="007A16E9"/>
    <w:rsid w:val="007C4126"/>
    <w:rsid w:val="007C789C"/>
    <w:rsid w:val="007D0BFD"/>
    <w:rsid w:val="007D3868"/>
    <w:rsid w:val="007D3A88"/>
    <w:rsid w:val="007D46FF"/>
    <w:rsid w:val="007D5341"/>
    <w:rsid w:val="007D624F"/>
    <w:rsid w:val="007E1DC8"/>
    <w:rsid w:val="007E41F8"/>
    <w:rsid w:val="007E4B89"/>
    <w:rsid w:val="007E51B3"/>
    <w:rsid w:val="007E65FA"/>
    <w:rsid w:val="008005E1"/>
    <w:rsid w:val="008057E4"/>
    <w:rsid w:val="00817CC8"/>
    <w:rsid w:val="008223B9"/>
    <w:rsid w:val="00824E50"/>
    <w:rsid w:val="008256F7"/>
    <w:rsid w:val="00836719"/>
    <w:rsid w:val="0084048A"/>
    <w:rsid w:val="008428A6"/>
    <w:rsid w:val="0084427B"/>
    <w:rsid w:val="00844D21"/>
    <w:rsid w:val="00856095"/>
    <w:rsid w:val="00864EE8"/>
    <w:rsid w:val="0086727A"/>
    <w:rsid w:val="008709EA"/>
    <w:rsid w:val="008826AB"/>
    <w:rsid w:val="008877BD"/>
    <w:rsid w:val="008905FF"/>
    <w:rsid w:val="00896971"/>
    <w:rsid w:val="008B0ABA"/>
    <w:rsid w:val="008B653D"/>
    <w:rsid w:val="008B758C"/>
    <w:rsid w:val="008B788C"/>
    <w:rsid w:val="008C4C26"/>
    <w:rsid w:val="008C5926"/>
    <w:rsid w:val="008D6B72"/>
    <w:rsid w:val="008F1150"/>
    <w:rsid w:val="008F46E8"/>
    <w:rsid w:val="009020CD"/>
    <w:rsid w:val="009058CF"/>
    <w:rsid w:val="00907AD9"/>
    <w:rsid w:val="00911CF5"/>
    <w:rsid w:val="0091489D"/>
    <w:rsid w:val="00922DA9"/>
    <w:rsid w:val="00926793"/>
    <w:rsid w:val="009369E1"/>
    <w:rsid w:val="00936E11"/>
    <w:rsid w:val="009426F7"/>
    <w:rsid w:val="009427F9"/>
    <w:rsid w:val="00945CC4"/>
    <w:rsid w:val="0095613B"/>
    <w:rsid w:val="009619B9"/>
    <w:rsid w:val="00963B79"/>
    <w:rsid w:val="00963BF8"/>
    <w:rsid w:val="00964053"/>
    <w:rsid w:val="009823F3"/>
    <w:rsid w:val="00984ABE"/>
    <w:rsid w:val="00986DCB"/>
    <w:rsid w:val="00991CF7"/>
    <w:rsid w:val="009A1465"/>
    <w:rsid w:val="009A2CCC"/>
    <w:rsid w:val="009A6BBE"/>
    <w:rsid w:val="009B09B8"/>
    <w:rsid w:val="009C2B3E"/>
    <w:rsid w:val="009C32E1"/>
    <w:rsid w:val="009C437B"/>
    <w:rsid w:val="009D0432"/>
    <w:rsid w:val="009D3F85"/>
    <w:rsid w:val="009D43BB"/>
    <w:rsid w:val="009D672E"/>
    <w:rsid w:val="009D7748"/>
    <w:rsid w:val="009E4086"/>
    <w:rsid w:val="009E457C"/>
    <w:rsid w:val="009E52E8"/>
    <w:rsid w:val="009E597C"/>
    <w:rsid w:val="009F7FAC"/>
    <w:rsid w:val="00A02995"/>
    <w:rsid w:val="00A11284"/>
    <w:rsid w:val="00A1409F"/>
    <w:rsid w:val="00A22B2E"/>
    <w:rsid w:val="00A24A21"/>
    <w:rsid w:val="00A30B1C"/>
    <w:rsid w:val="00A406CC"/>
    <w:rsid w:val="00A4154C"/>
    <w:rsid w:val="00A44CBF"/>
    <w:rsid w:val="00A47890"/>
    <w:rsid w:val="00A56A8B"/>
    <w:rsid w:val="00A66BBD"/>
    <w:rsid w:val="00A732F3"/>
    <w:rsid w:val="00A8120A"/>
    <w:rsid w:val="00A86277"/>
    <w:rsid w:val="00A87278"/>
    <w:rsid w:val="00A907C8"/>
    <w:rsid w:val="00A91FFF"/>
    <w:rsid w:val="00A942B4"/>
    <w:rsid w:val="00A95900"/>
    <w:rsid w:val="00A974B1"/>
    <w:rsid w:val="00A97C74"/>
    <w:rsid w:val="00AA4A37"/>
    <w:rsid w:val="00AB0B84"/>
    <w:rsid w:val="00AC6661"/>
    <w:rsid w:val="00AD2347"/>
    <w:rsid w:val="00AD37AB"/>
    <w:rsid w:val="00AD6C94"/>
    <w:rsid w:val="00AD7F93"/>
    <w:rsid w:val="00AE14B0"/>
    <w:rsid w:val="00B0213E"/>
    <w:rsid w:val="00B05AD2"/>
    <w:rsid w:val="00B116E5"/>
    <w:rsid w:val="00B11FED"/>
    <w:rsid w:val="00B2040B"/>
    <w:rsid w:val="00B205D4"/>
    <w:rsid w:val="00B25D31"/>
    <w:rsid w:val="00B3333B"/>
    <w:rsid w:val="00B461FC"/>
    <w:rsid w:val="00B50481"/>
    <w:rsid w:val="00B86D79"/>
    <w:rsid w:val="00B87D61"/>
    <w:rsid w:val="00B90F11"/>
    <w:rsid w:val="00B947B1"/>
    <w:rsid w:val="00B948A8"/>
    <w:rsid w:val="00B9691E"/>
    <w:rsid w:val="00BA3C32"/>
    <w:rsid w:val="00BA5748"/>
    <w:rsid w:val="00BA57A5"/>
    <w:rsid w:val="00BA71DB"/>
    <w:rsid w:val="00BB34DE"/>
    <w:rsid w:val="00BC2A22"/>
    <w:rsid w:val="00BC3678"/>
    <w:rsid w:val="00BC3C22"/>
    <w:rsid w:val="00BC7CFD"/>
    <w:rsid w:val="00BD3795"/>
    <w:rsid w:val="00BE4FF9"/>
    <w:rsid w:val="00BF009A"/>
    <w:rsid w:val="00C00005"/>
    <w:rsid w:val="00C011DE"/>
    <w:rsid w:val="00C02973"/>
    <w:rsid w:val="00C04983"/>
    <w:rsid w:val="00C04A71"/>
    <w:rsid w:val="00C07F21"/>
    <w:rsid w:val="00C1005E"/>
    <w:rsid w:val="00C15634"/>
    <w:rsid w:val="00C176AF"/>
    <w:rsid w:val="00C17C31"/>
    <w:rsid w:val="00C209D3"/>
    <w:rsid w:val="00C2547B"/>
    <w:rsid w:val="00C26AB6"/>
    <w:rsid w:val="00C27A31"/>
    <w:rsid w:val="00C327FF"/>
    <w:rsid w:val="00C34F47"/>
    <w:rsid w:val="00C35F51"/>
    <w:rsid w:val="00C41310"/>
    <w:rsid w:val="00C45938"/>
    <w:rsid w:val="00C51E04"/>
    <w:rsid w:val="00C559EF"/>
    <w:rsid w:val="00C63B02"/>
    <w:rsid w:val="00C64EF0"/>
    <w:rsid w:val="00C650CB"/>
    <w:rsid w:val="00C71A8B"/>
    <w:rsid w:val="00C754CA"/>
    <w:rsid w:val="00C77FAA"/>
    <w:rsid w:val="00C81F99"/>
    <w:rsid w:val="00C857DD"/>
    <w:rsid w:val="00C918E6"/>
    <w:rsid w:val="00CA19E6"/>
    <w:rsid w:val="00CB1FA2"/>
    <w:rsid w:val="00CD230F"/>
    <w:rsid w:val="00CD7348"/>
    <w:rsid w:val="00CE22FC"/>
    <w:rsid w:val="00CF1AA9"/>
    <w:rsid w:val="00CF5131"/>
    <w:rsid w:val="00CF599B"/>
    <w:rsid w:val="00D007B2"/>
    <w:rsid w:val="00D01CAE"/>
    <w:rsid w:val="00D073D3"/>
    <w:rsid w:val="00D15A6F"/>
    <w:rsid w:val="00D15ED8"/>
    <w:rsid w:val="00D22054"/>
    <w:rsid w:val="00D33F17"/>
    <w:rsid w:val="00D45E86"/>
    <w:rsid w:val="00D53BA1"/>
    <w:rsid w:val="00D53CAA"/>
    <w:rsid w:val="00D54088"/>
    <w:rsid w:val="00D55822"/>
    <w:rsid w:val="00D57498"/>
    <w:rsid w:val="00D77768"/>
    <w:rsid w:val="00D944C3"/>
    <w:rsid w:val="00DA6756"/>
    <w:rsid w:val="00DA7078"/>
    <w:rsid w:val="00DB047A"/>
    <w:rsid w:val="00DB0AA1"/>
    <w:rsid w:val="00DC2378"/>
    <w:rsid w:val="00DC5D15"/>
    <w:rsid w:val="00DD34C6"/>
    <w:rsid w:val="00DD505B"/>
    <w:rsid w:val="00DD6D49"/>
    <w:rsid w:val="00DE7818"/>
    <w:rsid w:val="00DF02DE"/>
    <w:rsid w:val="00DF0339"/>
    <w:rsid w:val="00DF1C97"/>
    <w:rsid w:val="00DF5018"/>
    <w:rsid w:val="00E075B2"/>
    <w:rsid w:val="00E21EDB"/>
    <w:rsid w:val="00E33D24"/>
    <w:rsid w:val="00E4768D"/>
    <w:rsid w:val="00E50297"/>
    <w:rsid w:val="00E54EEF"/>
    <w:rsid w:val="00E5561E"/>
    <w:rsid w:val="00E61964"/>
    <w:rsid w:val="00E62830"/>
    <w:rsid w:val="00E67CE6"/>
    <w:rsid w:val="00E73108"/>
    <w:rsid w:val="00E81385"/>
    <w:rsid w:val="00E92164"/>
    <w:rsid w:val="00E9547C"/>
    <w:rsid w:val="00E96E43"/>
    <w:rsid w:val="00EB042C"/>
    <w:rsid w:val="00EB1A34"/>
    <w:rsid w:val="00ED0E4E"/>
    <w:rsid w:val="00ED23AF"/>
    <w:rsid w:val="00ED2F78"/>
    <w:rsid w:val="00ED525B"/>
    <w:rsid w:val="00ED5E29"/>
    <w:rsid w:val="00ED69F5"/>
    <w:rsid w:val="00EE6ACC"/>
    <w:rsid w:val="00F01092"/>
    <w:rsid w:val="00F05E7D"/>
    <w:rsid w:val="00F12ECD"/>
    <w:rsid w:val="00F145AB"/>
    <w:rsid w:val="00F153CF"/>
    <w:rsid w:val="00F15F90"/>
    <w:rsid w:val="00F26D87"/>
    <w:rsid w:val="00F2752B"/>
    <w:rsid w:val="00F33E8F"/>
    <w:rsid w:val="00F5383D"/>
    <w:rsid w:val="00F570EF"/>
    <w:rsid w:val="00F625CC"/>
    <w:rsid w:val="00F6459D"/>
    <w:rsid w:val="00F832F7"/>
    <w:rsid w:val="00F838BB"/>
    <w:rsid w:val="00F844D5"/>
    <w:rsid w:val="00F87B39"/>
    <w:rsid w:val="00F94915"/>
    <w:rsid w:val="00F96D5F"/>
    <w:rsid w:val="00FB30B2"/>
    <w:rsid w:val="00FB3812"/>
    <w:rsid w:val="00FC24AD"/>
    <w:rsid w:val="00FC6ACF"/>
    <w:rsid w:val="00FC6CC8"/>
    <w:rsid w:val="00FD6694"/>
    <w:rsid w:val="00FE1E06"/>
    <w:rsid w:val="00FE3105"/>
    <w:rsid w:val="00FE423D"/>
    <w:rsid w:val="00FE48B1"/>
    <w:rsid w:val="00FE5B0B"/>
    <w:rsid w:val="00FF40B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42A"/>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qFormat/>
    <w:rsid w:val="00C011DE"/>
    <w:pPr>
      <w:keepNext/>
      <w:spacing w:before="240" w:after="60"/>
      <w:outlineLvl w:val="0"/>
    </w:pPr>
    <w:rPr>
      <w:rFonts w:ascii="Arial" w:hAnsi="Arial" w:cs="Arial"/>
      <w:b/>
      <w:bCs/>
      <w:kern w:val="32"/>
      <w:sz w:val="32"/>
      <w:szCs w:val="32"/>
    </w:rPr>
  </w:style>
  <w:style w:type="paragraph" w:styleId="20">
    <w:name w:val="heading 2"/>
    <w:basedOn w:val="a"/>
    <w:link w:val="21"/>
    <w:uiPriority w:val="9"/>
    <w:qFormat/>
    <w:rsid w:val="00291ECD"/>
    <w:pPr>
      <w:spacing w:before="100" w:beforeAutospacing="1" w:after="100" w:afterAutospacing="1"/>
      <w:outlineLvl w:val="1"/>
    </w:pPr>
    <w:rPr>
      <w:b/>
      <w:bCs/>
      <w:sz w:val="36"/>
      <w:szCs w:val="36"/>
    </w:rPr>
  </w:style>
  <w:style w:type="paragraph" w:styleId="30">
    <w:name w:val="heading 3"/>
    <w:basedOn w:val="a"/>
    <w:next w:val="a"/>
    <w:link w:val="31"/>
    <w:qFormat/>
    <w:rsid w:val="00C011DE"/>
    <w:pPr>
      <w:keepNext/>
      <w:ind w:right="-574" w:firstLine="851"/>
      <w:jc w:val="both"/>
      <w:outlineLvl w:val="2"/>
    </w:pPr>
    <w:rPr>
      <w:b/>
      <w:sz w:val="32"/>
      <w:szCs w:val="20"/>
    </w:rPr>
  </w:style>
  <w:style w:type="paragraph" w:styleId="4">
    <w:name w:val="heading 4"/>
    <w:basedOn w:val="a"/>
    <w:next w:val="a"/>
    <w:link w:val="40"/>
    <w:uiPriority w:val="9"/>
    <w:qFormat/>
    <w:rsid w:val="00F838BB"/>
    <w:pPr>
      <w:keepNext/>
      <w:jc w:val="center"/>
      <w:outlineLvl w:val="3"/>
    </w:pPr>
    <w:rPr>
      <w:b/>
      <w:sz w:val="28"/>
      <w:szCs w:val="20"/>
    </w:rPr>
  </w:style>
  <w:style w:type="paragraph" w:styleId="5">
    <w:name w:val="heading 5"/>
    <w:basedOn w:val="a"/>
    <w:next w:val="a"/>
    <w:link w:val="50"/>
    <w:uiPriority w:val="9"/>
    <w:unhideWhenUsed/>
    <w:qFormat/>
    <w:rsid w:val="00251836"/>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paragraph" w:styleId="6">
    <w:name w:val="heading 6"/>
    <w:basedOn w:val="a"/>
    <w:next w:val="a"/>
    <w:link w:val="60"/>
    <w:uiPriority w:val="9"/>
    <w:unhideWhenUsed/>
    <w:qFormat/>
    <w:rsid w:val="00251836"/>
    <w:pPr>
      <w:keepNext/>
      <w:keepLines/>
      <w:spacing w:before="200" w:line="276" w:lineRule="auto"/>
      <w:outlineLvl w:val="5"/>
    </w:pPr>
    <w:rPr>
      <w:rFonts w:asciiTheme="majorHAnsi" w:eastAsiaTheme="majorEastAsia" w:hAnsiTheme="majorHAnsi" w:cstheme="majorBidi"/>
      <w:i/>
      <w:iCs/>
      <w:color w:val="243F60" w:themeColor="accent1" w:themeShade="7F"/>
      <w:sz w:val="22"/>
      <w:szCs w:val="22"/>
      <w:lang w:eastAsia="en-US"/>
    </w:rPr>
  </w:style>
  <w:style w:type="paragraph" w:styleId="7">
    <w:name w:val="heading 7"/>
    <w:basedOn w:val="a"/>
    <w:next w:val="a"/>
    <w:link w:val="70"/>
    <w:uiPriority w:val="9"/>
    <w:unhideWhenUsed/>
    <w:qFormat/>
    <w:rsid w:val="00251836"/>
    <w:pPr>
      <w:keepNext/>
      <w:keepLines/>
      <w:spacing w:before="200" w:line="276" w:lineRule="auto"/>
      <w:outlineLvl w:val="6"/>
    </w:pPr>
    <w:rPr>
      <w:rFonts w:asciiTheme="majorHAnsi" w:eastAsiaTheme="majorEastAsia" w:hAnsiTheme="majorHAnsi" w:cstheme="majorBidi"/>
      <w:i/>
      <w:iCs/>
      <w:color w:val="404040" w:themeColor="text1" w:themeTint="BF"/>
      <w:sz w:val="22"/>
      <w:szCs w:val="22"/>
      <w:lang w:eastAsia="en-US"/>
    </w:rPr>
  </w:style>
  <w:style w:type="paragraph" w:styleId="8">
    <w:name w:val="heading 8"/>
    <w:basedOn w:val="a"/>
    <w:next w:val="a"/>
    <w:link w:val="80"/>
    <w:uiPriority w:val="9"/>
    <w:unhideWhenUsed/>
    <w:qFormat/>
    <w:rsid w:val="00251836"/>
    <w:pPr>
      <w:keepNext/>
      <w:keepLines/>
      <w:spacing w:before="200" w:line="276" w:lineRule="auto"/>
      <w:outlineLvl w:val="7"/>
    </w:pPr>
    <w:rPr>
      <w:rFonts w:asciiTheme="majorHAnsi" w:eastAsiaTheme="majorEastAsia" w:hAnsiTheme="majorHAnsi" w:cstheme="majorBidi"/>
      <w:color w:val="404040" w:themeColor="text1" w:themeTint="BF"/>
      <w:sz w:val="20"/>
      <w:szCs w:val="20"/>
      <w:lang w:eastAsia="en-US"/>
    </w:rPr>
  </w:style>
  <w:style w:type="paragraph" w:styleId="9">
    <w:name w:val="heading 9"/>
    <w:basedOn w:val="a"/>
    <w:next w:val="a"/>
    <w:link w:val="90"/>
    <w:uiPriority w:val="9"/>
    <w:unhideWhenUsed/>
    <w:qFormat/>
    <w:rsid w:val="00251836"/>
    <w:pPr>
      <w:keepNext/>
      <w:keepLines/>
      <w:spacing w:before="200" w:line="276"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597E98"/>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uiPriority w:val="9"/>
    <w:rsid w:val="00F838BB"/>
    <w:rPr>
      <w:rFonts w:ascii="Times New Roman" w:eastAsia="Times New Roman" w:hAnsi="Times New Roman" w:cs="Times New Roman"/>
      <w:b/>
      <w:sz w:val="28"/>
      <w:szCs w:val="20"/>
    </w:rPr>
  </w:style>
  <w:style w:type="paragraph" w:styleId="a5">
    <w:name w:val="Body Text"/>
    <w:basedOn w:val="a"/>
    <w:link w:val="a6"/>
    <w:rsid w:val="00F838BB"/>
    <w:rPr>
      <w:szCs w:val="20"/>
    </w:rPr>
  </w:style>
  <w:style w:type="character" w:customStyle="1" w:styleId="a6">
    <w:name w:val="Основен текст Знак"/>
    <w:basedOn w:val="a0"/>
    <w:link w:val="a5"/>
    <w:rsid w:val="00F838BB"/>
    <w:rPr>
      <w:rFonts w:ascii="Times New Roman" w:eastAsia="Times New Roman" w:hAnsi="Times New Roman" w:cs="Times New Roman"/>
      <w:sz w:val="24"/>
      <w:szCs w:val="20"/>
    </w:rPr>
  </w:style>
  <w:style w:type="paragraph" w:styleId="22">
    <w:name w:val="Body Text 2"/>
    <w:basedOn w:val="a"/>
    <w:link w:val="23"/>
    <w:rsid w:val="00F838BB"/>
    <w:pPr>
      <w:jc w:val="both"/>
    </w:pPr>
    <w:rPr>
      <w:sz w:val="28"/>
      <w:szCs w:val="20"/>
    </w:rPr>
  </w:style>
  <w:style w:type="character" w:customStyle="1" w:styleId="23">
    <w:name w:val="Основен текст 2 Знак"/>
    <w:basedOn w:val="a0"/>
    <w:link w:val="22"/>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pPr>
    <w:rPr>
      <w:rFonts w:ascii="Tahoma" w:hAnsi="Tahoma"/>
      <w:lang w:val="pl-PL" w:eastAsia="pl-PL"/>
    </w:rPr>
  </w:style>
  <w:style w:type="numbering" w:customStyle="1" w:styleId="11">
    <w:name w:val="Без списък1"/>
    <w:next w:val="a2"/>
    <w:uiPriority w:val="99"/>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nhideWhenUsed/>
    <w:rsid w:val="009C32E1"/>
    <w:pPr>
      <w:spacing w:after="120"/>
      <w:ind w:left="283"/>
    </w:pPr>
  </w:style>
  <w:style w:type="character" w:customStyle="1" w:styleId="a9">
    <w:name w:val="Основен текст с отстъп Знак"/>
    <w:basedOn w:val="a0"/>
    <w:link w:val="a8"/>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rsid w:val="00C011DE"/>
    <w:rPr>
      <w:rFonts w:ascii="Arial" w:eastAsia="Times New Roman" w:hAnsi="Arial" w:cs="Arial"/>
      <w:b/>
      <w:bCs/>
      <w:kern w:val="32"/>
      <w:sz w:val="32"/>
      <w:szCs w:val="32"/>
      <w:lang w:eastAsia="bg-BG"/>
    </w:rPr>
  </w:style>
  <w:style w:type="character" w:customStyle="1" w:styleId="31">
    <w:name w:val="Заглавие 3 Знак"/>
    <w:basedOn w:val="a0"/>
    <w:link w:val="30"/>
    <w:rsid w:val="00C011DE"/>
    <w:rPr>
      <w:rFonts w:ascii="Times New Roman" w:eastAsia="Times New Roman" w:hAnsi="Times New Roman" w:cs="Times New Roman"/>
      <w:b/>
      <w:sz w:val="32"/>
      <w:szCs w:val="20"/>
    </w:rPr>
  </w:style>
  <w:style w:type="character" w:styleId="aa">
    <w:name w:val="Hyperlink"/>
    <w:basedOn w:val="a0"/>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f">
    <w:name w:val="Долен колонтитул Знак"/>
    <w:basedOn w:val="a0"/>
    <w:link w:val="ae"/>
    <w:rsid w:val="00C011DE"/>
    <w:rPr>
      <w:rFonts w:ascii="Hebar" w:eastAsia="Times New Roman" w:hAnsi="Hebar" w:cs="Times New Roman"/>
      <w:sz w:val="28"/>
      <w:szCs w:val="20"/>
      <w:lang w:val="en-US"/>
    </w:rPr>
  </w:style>
  <w:style w:type="paragraph" w:styleId="24">
    <w:name w:val="Body Text Indent 2"/>
    <w:basedOn w:val="a"/>
    <w:link w:val="25"/>
    <w:rsid w:val="00C011DE"/>
    <w:pPr>
      <w:overflowPunct w:val="0"/>
      <w:autoSpaceDE w:val="0"/>
      <w:autoSpaceDN w:val="0"/>
      <w:adjustRightInd w:val="0"/>
      <w:spacing w:line="360" w:lineRule="auto"/>
      <w:ind w:firstLine="720"/>
      <w:jc w:val="both"/>
      <w:textAlignment w:val="baseline"/>
    </w:pPr>
    <w:rPr>
      <w:b/>
      <w:bCs/>
      <w:szCs w:val="20"/>
    </w:rPr>
  </w:style>
  <w:style w:type="character" w:customStyle="1" w:styleId="25">
    <w:name w:val="Основен текст с отстъп 2 Знак"/>
    <w:basedOn w:val="a0"/>
    <w:link w:val="24"/>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line="360" w:lineRule="auto"/>
      <w:jc w:val="both"/>
      <w:textAlignment w:val="baseline"/>
    </w:pPr>
    <w:rPr>
      <w:szCs w:val="20"/>
      <w:lang w:val="en-US"/>
    </w:rPr>
  </w:style>
  <w:style w:type="paragraph" w:styleId="af0">
    <w:name w:val="Normal (Web)"/>
    <w:basedOn w:val="a"/>
    <w:rsid w:val="00C011DE"/>
    <w:pPr>
      <w:spacing w:before="100" w:beforeAutospacing="1" w:after="100" w:afterAutospacing="1"/>
    </w:pPr>
  </w:style>
  <w:style w:type="paragraph" w:customStyle="1" w:styleId="firstline">
    <w:name w:val="firstline"/>
    <w:basedOn w:val="a"/>
    <w:rsid w:val="00C011DE"/>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
    <w:name w:val="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af1">
    <w:name w:val="Знак"/>
    <w:basedOn w:val="a"/>
    <w:rsid w:val="00C011DE"/>
    <w:pPr>
      <w:tabs>
        <w:tab w:val="left" w:pos="709"/>
      </w:tabs>
    </w:pPr>
    <w:rPr>
      <w:rFonts w:ascii="Tahoma" w:hAnsi="Tahoma"/>
      <w:lang w:val="pl-PL" w:eastAsia="pl-PL"/>
    </w:rPr>
  </w:style>
  <w:style w:type="character" w:customStyle="1" w:styleId="21">
    <w:name w:val="Заглавие 2 Знак"/>
    <w:basedOn w:val="a0"/>
    <w:link w:val="20"/>
    <w:uiPriority w:val="9"/>
    <w:rsid w:val="00291ECD"/>
    <w:rPr>
      <w:rFonts w:ascii="Times New Roman" w:eastAsia="Times New Roman" w:hAnsi="Times New Roman" w:cs="Times New Roman"/>
      <w:b/>
      <w:bCs/>
      <w:sz w:val="36"/>
      <w:szCs w:val="36"/>
      <w:lang w:eastAsia="bg-BG"/>
    </w:rPr>
  </w:style>
  <w:style w:type="character" w:customStyle="1" w:styleId="26">
    <w:name w:val="Основен текст (2)_"/>
    <w:link w:val="27"/>
    <w:qFormat/>
    <w:rsid w:val="0011628D"/>
    <w:rPr>
      <w:shd w:val="clear" w:color="auto" w:fill="FFFFFF"/>
    </w:rPr>
  </w:style>
  <w:style w:type="paragraph" w:customStyle="1" w:styleId="27">
    <w:name w:val="Основен текст (2)"/>
    <w:basedOn w:val="a"/>
    <w:link w:val="26"/>
    <w:qFormat/>
    <w:rsid w:val="0011628D"/>
    <w:pPr>
      <w:widowControl w:val="0"/>
      <w:shd w:val="clear" w:color="auto" w:fill="FFFFFF"/>
      <w:spacing w:before="480" w:after="480" w:line="269" w:lineRule="exact"/>
      <w:ind w:hanging="360"/>
      <w:jc w:val="both"/>
    </w:pPr>
    <w:rPr>
      <w:rFonts w:asciiTheme="minorHAnsi" w:eastAsiaTheme="minorHAnsi" w:hAnsiTheme="minorHAnsi" w:cstheme="minorBidi"/>
      <w:sz w:val="22"/>
      <w:szCs w:val="22"/>
      <w:lang w:eastAsia="en-US"/>
    </w:rPr>
  </w:style>
  <w:style w:type="character" w:customStyle="1" w:styleId="61">
    <w:name w:val="Основен текст (6)_"/>
    <w:link w:val="62"/>
    <w:rsid w:val="003C4F54"/>
    <w:rPr>
      <w:b/>
      <w:bCs/>
      <w:shd w:val="clear" w:color="auto" w:fill="FFFFFF"/>
    </w:rPr>
  </w:style>
  <w:style w:type="paragraph" w:customStyle="1" w:styleId="62">
    <w:name w:val="Основен текст (6)"/>
    <w:basedOn w:val="a"/>
    <w:link w:val="61"/>
    <w:rsid w:val="003C4F54"/>
    <w:pPr>
      <w:widowControl w:val="0"/>
      <w:shd w:val="clear" w:color="auto" w:fill="FFFFFF"/>
      <w:spacing w:before="300" w:line="274" w:lineRule="exact"/>
      <w:jc w:val="both"/>
    </w:pPr>
    <w:rPr>
      <w:rFonts w:asciiTheme="minorHAnsi" w:eastAsiaTheme="minorHAnsi" w:hAnsiTheme="minorHAnsi" w:cstheme="minorBidi"/>
      <w:b/>
      <w:bCs/>
      <w:sz w:val="22"/>
      <w:szCs w:val="22"/>
      <w:lang w:eastAsia="en-US"/>
    </w:rPr>
  </w:style>
  <w:style w:type="character" w:customStyle="1" w:styleId="41">
    <w:name w:val="Заглавие #4_"/>
    <w:basedOn w:val="a0"/>
    <w:link w:val="42"/>
    <w:locked/>
    <w:rsid w:val="003C4F54"/>
    <w:rPr>
      <w:rFonts w:ascii="Times New Roman" w:hAnsi="Times New Roman" w:cs="Times New Roman"/>
      <w:b/>
      <w:bCs/>
      <w:shd w:val="clear" w:color="auto" w:fill="FFFFFF"/>
    </w:rPr>
  </w:style>
  <w:style w:type="paragraph" w:customStyle="1" w:styleId="42">
    <w:name w:val="Заглавие #4"/>
    <w:basedOn w:val="a"/>
    <w:link w:val="41"/>
    <w:rsid w:val="003C4F54"/>
    <w:pPr>
      <w:widowControl w:val="0"/>
      <w:shd w:val="clear" w:color="auto" w:fill="FFFFFF"/>
      <w:spacing w:line="240" w:lineRule="atLeast"/>
      <w:outlineLvl w:val="3"/>
    </w:pPr>
    <w:rPr>
      <w:rFonts w:eastAsiaTheme="minorHAnsi"/>
      <w:b/>
      <w:bCs/>
      <w:sz w:val="22"/>
      <w:szCs w:val="22"/>
      <w:lang w:eastAsia="en-US"/>
    </w:rPr>
  </w:style>
  <w:style w:type="character" w:customStyle="1" w:styleId="210pt">
    <w:name w:val="Основен текст (2) + 10 pt;Удебелен"/>
    <w:rsid w:val="003C4F54"/>
    <w:rPr>
      <w:rFonts w:ascii="Times New Roman" w:eastAsia="Times New Roman" w:hAnsi="Times New Roman" w:cs="Times New Roman"/>
      <w:b/>
      <w:bCs/>
      <w:i w:val="0"/>
      <w:iCs w:val="0"/>
      <w:smallCaps w:val="0"/>
      <w:strike w:val="0"/>
      <w:color w:val="000000"/>
      <w:spacing w:val="0"/>
      <w:w w:val="100"/>
      <w:position w:val="0"/>
      <w:sz w:val="20"/>
      <w:szCs w:val="20"/>
      <w:u w:val="single"/>
      <w:lang w:val="bg-BG" w:eastAsia="bg-BG" w:bidi="bg-BG"/>
    </w:rPr>
  </w:style>
  <w:style w:type="paragraph" w:customStyle="1" w:styleId="210">
    <w:name w:val="Основен текст 21"/>
    <w:basedOn w:val="a"/>
    <w:rsid w:val="003C4F54"/>
    <w:pPr>
      <w:suppressAutoHyphens/>
      <w:jc w:val="both"/>
    </w:pPr>
    <w:rPr>
      <w:sz w:val="28"/>
      <w:szCs w:val="20"/>
      <w:lang w:eastAsia="ar-SA"/>
    </w:rPr>
  </w:style>
  <w:style w:type="paragraph" w:customStyle="1" w:styleId="Char">
    <w:name w:val="Char"/>
    <w:basedOn w:val="a"/>
    <w:rsid w:val="009A2CCC"/>
    <w:pPr>
      <w:tabs>
        <w:tab w:val="left" w:pos="709"/>
      </w:tabs>
    </w:pPr>
    <w:rPr>
      <w:rFonts w:ascii="Tahoma" w:hAnsi="Tahoma"/>
      <w:lang w:val="pl-PL" w:eastAsia="pl-PL"/>
    </w:rPr>
  </w:style>
  <w:style w:type="character" w:customStyle="1" w:styleId="ala">
    <w:name w:val="al_a"/>
    <w:basedOn w:val="a0"/>
    <w:rsid w:val="002C7478"/>
  </w:style>
  <w:style w:type="character" w:customStyle="1" w:styleId="5Exact">
    <w:name w:val="Основен текст (5) Exact"/>
    <w:link w:val="51"/>
    <w:rsid w:val="009A1465"/>
    <w:rPr>
      <w:rFonts w:ascii="Times New Roman" w:eastAsia="Times New Roman" w:hAnsi="Times New Roman" w:cs="Times New Roman"/>
      <w:b/>
      <w:bCs/>
      <w:sz w:val="28"/>
      <w:szCs w:val="28"/>
      <w:shd w:val="clear" w:color="auto" w:fill="FFFFFF"/>
    </w:rPr>
  </w:style>
  <w:style w:type="character" w:customStyle="1" w:styleId="2Exact">
    <w:name w:val="Основен текст (2) Exact"/>
    <w:rsid w:val="009A1465"/>
    <w:rPr>
      <w:rFonts w:ascii="Times New Roman" w:eastAsia="Times New Roman" w:hAnsi="Times New Roman" w:cs="Times New Roman"/>
      <w:b w:val="0"/>
      <w:bCs w:val="0"/>
      <w:i w:val="0"/>
      <w:iCs w:val="0"/>
      <w:smallCaps w:val="0"/>
      <w:strike w:val="0"/>
      <w:sz w:val="28"/>
      <w:szCs w:val="28"/>
      <w:u w:val="none"/>
    </w:rPr>
  </w:style>
  <w:style w:type="character" w:customStyle="1" w:styleId="2Exact0">
    <w:name w:val="Основен текст (2) + Удебелен Exact"/>
    <w:rsid w:val="009A1465"/>
    <w:rPr>
      <w:rFonts w:ascii="Times New Roman" w:eastAsia="Times New Roman" w:hAnsi="Times New Roman" w:cs="Times New Roman"/>
      <w:b/>
      <w:bCs/>
      <w:i w:val="0"/>
      <w:iCs w:val="0"/>
      <w:smallCaps w:val="0"/>
      <w:strike w:val="0"/>
      <w:sz w:val="28"/>
      <w:szCs w:val="28"/>
      <w:u w:val="single"/>
    </w:rPr>
  </w:style>
  <w:style w:type="paragraph" w:customStyle="1" w:styleId="51">
    <w:name w:val="Основен текст (5)"/>
    <w:basedOn w:val="a"/>
    <w:link w:val="5Exact"/>
    <w:rsid w:val="009A1465"/>
    <w:pPr>
      <w:widowControl w:val="0"/>
      <w:shd w:val="clear" w:color="auto" w:fill="FFFFFF"/>
      <w:spacing w:line="322" w:lineRule="exact"/>
      <w:jc w:val="both"/>
    </w:pPr>
    <w:rPr>
      <w:b/>
      <w:bCs/>
      <w:sz w:val="28"/>
      <w:szCs w:val="28"/>
      <w:lang w:eastAsia="en-US"/>
    </w:rPr>
  </w:style>
  <w:style w:type="character" w:styleId="af2">
    <w:name w:val="Emphasis"/>
    <w:basedOn w:val="a0"/>
    <w:uiPriority w:val="20"/>
    <w:qFormat/>
    <w:rsid w:val="009A1465"/>
    <w:rPr>
      <w:i/>
      <w:iCs/>
    </w:rPr>
  </w:style>
  <w:style w:type="character" w:customStyle="1" w:styleId="alcapt2">
    <w:name w:val="al_capt2"/>
    <w:rsid w:val="009A1465"/>
    <w:rPr>
      <w:rFonts w:cs="Times New Roman"/>
      <w:i/>
      <w:iCs/>
    </w:rPr>
  </w:style>
  <w:style w:type="character" w:customStyle="1" w:styleId="22pt">
    <w:name w:val="Основен текст (2) + Разредка 2 pt"/>
    <w:rsid w:val="009619B9"/>
    <w:rPr>
      <w:rFonts w:ascii="Times New Roman" w:eastAsia="Times New Roman" w:hAnsi="Times New Roman" w:cs="Times New Roman"/>
      <w:b w:val="0"/>
      <w:bCs w:val="0"/>
      <w:i w:val="0"/>
      <w:iCs w:val="0"/>
      <w:smallCaps w:val="0"/>
      <w:strike w:val="0"/>
      <w:color w:val="000000"/>
      <w:spacing w:val="40"/>
      <w:w w:val="100"/>
      <w:position w:val="0"/>
      <w:sz w:val="26"/>
      <w:szCs w:val="26"/>
      <w:u w:val="none"/>
      <w:lang w:val="bg-BG" w:eastAsia="bg-BG" w:bidi="bg-BG"/>
    </w:rPr>
  </w:style>
  <w:style w:type="paragraph" w:styleId="af3">
    <w:name w:val="Title"/>
    <w:basedOn w:val="Standard"/>
    <w:next w:val="Textbody"/>
    <w:link w:val="af4"/>
    <w:uiPriority w:val="10"/>
    <w:qFormat/>
    <w:rsid w:val="00EE6ACC"/>
    <w:pPr>
      <w:keepNext/>
      <w:spacing w:before="240" w:after="120"/>
    </w:pPr>
    <w:rPr>
      <w:rFonts w:ascii="Arial" w:eastAsia="MS Mincho" w:hAnsi="Arial" w:cs="Tahoma"/>
      <w:sz w:val="28"/>
      <w:szCs w:val="28"/>
    </w:rPr>
  </w:style>
  <w:style w:type="character" w:customStyle="1" w:styleId="af4">
    <w:name w:val="Заглавие Знак"/>
    <w:basedOn w:val="a0"/>
    <w:link w:val="af3"/>
    <w:uiPriority w:val="10"/>
    <w:rsid w:val="00EE6ACC"/>
    <w:rPr>
      <w:rFonts w:ascii="Arial" w:eastAsia="MS Mincho" w:hAnsi="Arial" w:cs="Tahoma"/>
      <w:kern w:val="3"/>
      <w:sz w:val="28"/>
      <w:szCs w:val="28"/>
      <w:lang w:eastAsia="bg-BG"/>
    </w:rPr>
  </w:style>
  <w:style w:type="paragraph" w:customStyle="1" w:styleId="Textbody">
    <w:name w:val="Text body"/>
    <w:basedOn w:val="Standard"/>
    <w:rsid w:val="00EE6ACC"/>
    <w:rPr>
      <w:szCs w:val="20"/>
    </w:rPr>
  </w:style>
  <w:style w:type="paragraph" w:styleId="af5">
    <w:name w:val="Subtitle"/>
    <w:basedOn w:val="af3"/>
    <w:next w:val="Textbody"/>
    <w:link w:val="af6"/>
    <w:rsid w:val="00EE6ACC"/>
    <w:pPr>
      <w:jc w:val="center"/>
    </w:pPr>
    <w:rPr>
      <w:i/>
      <w:iCs/>
    </w:rPr>
  </w:style>
  <w:style w:type="character" w:customStyle="1" w:styleId="af6">
    <w:name w:val="Подзаглавие Знак"/>
    <w:basedOn w:val="a0"/>
    <w:link w:val="af5"/>
    <w:rsid w:val="00EE6ACC"/>
    <w:rPr>
      <w:rFonts w:ascii="Arial" w:eastAsia="MS Mincho" w:hAnsi="Arial" w:cs="Tahoma"/>
      <w:i/>
      <w:iCs/>
      <w:kern w:val="3"/>
      <w:sz w:val="28"/>
      <w:szCs w:val="28"/>
      <w:lang w:eastAsia="bg-BG"/>
    </w:rPr>
  </w:style>
  <w:style w:type="paragraph" w:styleId="af7">
    <w:name w:val="List"/>
    <w:basedOn w:val="Textbody"/>
    <w:uiPriority w:val="99"/>
    <w:rsid w:val="00EE6ACC"/>
    <w:rPr>
      <w:rFonts w:cs="Tahoma"/>
    </w:rPr>
  </w:style>
  <w:style w:type="paragraph" w:styleId="af8">
    <w:name w:val="caption"/>
    <w:basedOn w:val="Standard"/>
    <w:rsid w:val="00EE6ACC"/>
    <w:pPr>
      <w:suppressLineNumbers/>
      <w:spacing w:before="120" w:after="120"/>
    </w:pPr>
    <w:rPr>
      <w:rFonts w:cs="Tahoma"/>
      <w:i/>
      <w:iCs/>
    </w:rPr>
  </w:style>
  <w:style w:type="paragraph" w:customStyle="1" w:styleId="Index">
    <w:name w:val="Index"/>
    <w:basedOn w:val="Standard"/>
    <w:rsid w:val="00EE6ACC"/>
    <w:pPr>
      <w:suppressLineNumbers/>
    </w:pPr>
    <w:rPr>
      <w:rFonts w:cs="Tahoma"/>
    </w:rPr>
  </w:style>
  <w:style w:type="paragraph" w:customStyle="1" w:styleId="Char1">
    <w:name w:val="Char1"/>
    <w:basedOn w:val="Standard"/>
    <w:rsid w:val="00EE6ACC"/>
    <w:pPr>
      <w:tabs>
        <w:tab w:val="left" w:pos="709"/>
      </w:tabs>
    </w:pPr>
    <w:rPr>
      <w:rFonts w:ascii="Tahoma" w:hAnsi="Tahoma"/>
      <w:lang w:val="pl-PL"/>
    </w:rPr>
  </w:style>
  <w:style w:type="paragraph" w:customStyle="1" w:styleId="CharCharChar1">
    <w:name w:val="Char Char Char1"/>
    <w:basedOn w:val="Standard"/>
    <w:rsid w:val="00EE6ACC"/>
    <w:pPr>
      <w:tabs>
        <w:tab w:val="left" w:pos="709"/>
      </w:tabs>
    </w:pPr>
    <w:rPr>
      <w:rFonts w:ascii="Tahoma" w:hAnsi="Tahoma"/>
      <w:lang w:val="pl-PL"/>
    </w:rPr>
  </w:style>
  <w:style w:type="paragraph" w:customStyle="1" w:styleId="NoSpacing1">
    <w:name w:val="No Spacing1"/>
    <w:rsid w:val="00EE6ACC"/>
    <w:pPr>
      <w:suppressAutoHyphens/>
      <w:autoSpaceDN w:val="0"/>
      <w:spacing w:after="0" w:line="240" w:lineRule="auto"/>
      <w:textAlignment w:val="baseline"/>
    </w:pPr>
    <w:rPr>
      <w:rFonts w:ascii="Calibri" w:eastAsia="Arial" w:hAnsi="Calibri" w:cs="Times New Roman"/>
      <w:kern w:val="3"/>
      <w:lang w:eastAsia="bg-BG"/>
    </w:rPr>
  </w:style>
  <w:style w:type="paragraph" w:customStyle="1" w:styleId="Framecontents">
    <w:name w:val="Frame contents"/>
    <w:basedOn w:val="Textbody"/>
    <w:rsid w:val="00EE6ACC"/>
  </w:style>
  <w:style w:type="character" w:customStyle="1" w:styleId="WW8Num1z0">
    <w:name w:val="WW8Num1z0"/>
    <w:rsid w:val="00EE6ACC"/>
    <w:rPr>
      <w:rFonts w:cs="Times New Roman"/>
      <w:sz w:val="24"/>
    </w:rPr>
  </w:style>
  <w:style w:type="character" w:customStyle="1" w:styleId="WW8Num1z1">
    <w:name w:val="WW8Num1z1"/>
    <w:rsid w:val="00EE6ACC"/>
    <w:rPr>
      <w:rFonts w:cs="Times New Roman"/>
    </w:rPr>
  </w:style>
  <w:style w:type="character" w:customStyle="1" w:styleId="WW8Num2z0">
    <w:name w:val="WW8Num2z0"/>
    <w:rsid w:val="00EE6ACC"/>
    <w:rPr>
      <w:rFonts w:cs="Times New Roman"/>
    </w:rPr>
  </w:style>
  <w:style w:type="character" w:customStyle="1" w:styleId="Heading4Char">
    <w:name w:val="Heading 4 Char"/>
    <w:rsid w:val="00EE6ACC"/>
    <w:rPr>
      <w:rFonts w:ascii="Calibri" w:hAnsi="Calibri" w:cs="Times New Roman"/>
      <w:b/>
      <w:bCs/>
      <w:sz w:val="28"/>
      <w:szCs w:val="28"/>
    </w:rPr>
  </w:style>
  <w:style w:type="character" w:customStyle="1" w:styleId="BodyTextChar">
    <w:name w:val="Body Text Char"/>
    <w:rsid w:val="00EE6ACC"/>
    <w:rPr>
      <w:rFonts w:cs="Times New Roman"/>
      <w:sz w:val="24"/>
      <w:szCs w:val="24"/>
    </w:rPr>
  </w:style>
  <w:style w:type="character" w:customStyle="1" w:styleId="FooterChar">
    <w:name w:val="Footer Char"/>
    <w:rsid w:val="00EE6ACC"/>
    <w:rPr>
      <w:rFonts w:cs="Times New Roman"/>
      <w:sz w:val="24"/>
      <w:szCs w:val="24"/>
    </w:rPr>
  </w:style>
  <w:style w:type="character" w:customStyle="1" w:styleId="BodyText2Char">
    <w:name w:val="Body Text 2 Char"/>
    <w:rsid w:val="00EE6ACC"/>
    <w:rPr>
      <w:rFonts w:cs="Times New Roman"/>
      <w:sz w:val="24"/>
      <w:szCs w:val="24"/>
    </w:rPr>
  </w:style>
  <w:style w:type="character" w:customStyle="1" w:styleId="NumberingSymbols">
    <w:name w:val="Numbering Symbols"/>
    <w:rsid w:val="00EE6ACC"/>
  </w:style>
  <w:style w:type="character" w:customStyle="1" w:styleId="StrongEmphasis">
    <w:name w:val="Strong Emphasis"/>
    <w:rsid w:val="00EE6ACC"/>
    <w:rPr>
      <w:b/>
      <w:bCs/>
    </w:rPr>
  </w:style>
  <w:style w:type="numbering" w:customStyle="1" w:styleId="WW8Num1">
    <w:name w:val="WW8Num1"/>
    <w:basedOn w:val="a2"/>
    <w:rsid w:val="00EE6ACC"/>
    <w:pPr>
      <w:numPr>
        <w:numId w:val="1"/>
      </w:numPr>
    </w:pPr>
  </w:style>
  <w:style w:type="numbering" w:customStyle="1" w:styleId="WW8Num2">
    <w:name w:val="WW8Num2"/>
    <w:basedOn w:val="a2"/>
    <w:rsid w:val="00EE6ACC"/>
    <w:pPr>
      <w:numPr>
        <w:numId w:val="2"/>
      </w:numPr>
    </w:pPr>
  </w:style>
  <w:style w:type="character" w:styleId="af9">
    <w:name w:val="Strong"/>
    <w:uiPriority w:val="22"/>
    <w:qFormat/>
    <w:rsid w:val="00EE6ACC"/>
    <w:rPr>
      <w:b/>
      <w:bCs/>
    </w:rPr>
  </w:style>
  <w:style w:type="paragraph" w:styleId="afa">
    <w:name w:val="No Spacing"/>
    <w:uiPriority w:val="1"/>
    <w:qFormat/>
    <w:rsid w:val="00EE6ACC"/>
    <w:pPr>
      <w:spacing w:after="0" w:line="240" w:lineRule="auto"/>
    </w:pPr>
    <w:rPr>
      <w:rFonts w:ascii="Calibri" w:eastAsia="Calibri" w:hAnsi="Calibri" w:cs="Times New Roman"/>
    </w:rPr>
  </w:style>
  <w:style w:type="paragraph" w:customStyle="1" w:styleId="7CharChar">
    <w:name w:val="Знак Знак7 Char Char Знак Знак"/>
    <w:basedOn w:val="a"/>
    <w:rsid w:val="00EE6ACC"/>
    <w:pPr>
      <w:tabs>
        <w:tab w:val="left" w:pos="709"/>
      </w:tabs>
    </w:pPr>
    <w:rPr>
      <w:rFonts w:ascii="Tahoma" w:hAnsi="Tahoma" w:cs="Tahoma"/>
      <w:lang w:val="pl-PL" w:eastAsia="pl-PL"/>
    </w:rPr>
  </w:style>
  <w:style w:type="character" w:styleId="afb">
    <w:name w:val="annotation reference"/>
    <w:basedOn w:val="a0"/>
    <w:uiPriority w:val="99"/>
    <w:semiHidden/>
    <w:unhideWhenUsed/>
    <w:rsid w:val="00EE6ACC"/>
    <w:rPr>
      <w:sz w:val="16"/>
      <w:szCs w:val="16"/>
    </w:rPr>
  </w:style>
  <w:style w:type="paragraph" w:styleId="afc">
    <w:name w:val="annotation text"/>
    <w:basedOn w:val="a"/>
    <w:link w:val="afd"/>
    <w:uiPriority w:val="99"/>
    <w:semiHidden/>
    <w:unhideWhenUsed/>
    <w:rsid w:val="00EE6ACC"/>
    <w:pPr>
      <w:widowControl w:val="0"/>
      <w:suppressAutoHyphens/>
      <w:autoSpaceDN w:val="0"/>
      <w:textAlignment w:val="baseline"/>
    </w:pPr>
    <w:rPr>
      <w:rFonts w:eastAsia="Lucida Sans Unicode" w:cs="Tahoma"/>
      <w:kern w:val="3"/>
      <w:sz w:val="20"/>
      <w:szCs w:val="20"/>
    </w:rPr>
  </w:style>
  <w:style w:type="character" w:customStyle="1" w:styleId="afd">
    <w:name w:val="Текст на коментар Знак"/>
    <w:basedOn w:val="a0"/>
    <w:link w:val="afc"/>
    <w:uiPriority w:val="99"/>
    <w:semiHidden/>
    <w:rsid w:val="00EE6ACC"/>
    <w:rPr>
      <w:rFonts w:ascii="Times New Roman" w:eastAsia="Lucida Sans Unicode" w:hAnsi="Times New Roman" w:cs="Tahoma"/>
      <w:kern w:val="3"/>
      <w:sz w:val="20"/>
      <w:szCs w:val="20"/>
      <w:lang w:eastAsia="bg-BG"/>
    </w:rPr>
  </w:style>
  <w:style w:type="paragraph" w:styleId="afe">
    <w:name w:val="annotation subject"/>
    <w:basedOn w:val="afc"/>
    <w:next w:val="afc"/>
    <w:link w:val="aff"/>
    <w:uiPriority w:val="99"/>
    <w:semiHidden/>
    <w:unhideWhenUsed/>
    <w:rsid w:val="00EE6ACC"/>
    <w:rPr>
      <w:b/>
      <w:bCs/>
    </w:rPr>
  </w:style>
  <w:style w:type="character" w:customStyle="1" w:styleId="aff">
    <w:name w:val="Предмет на коментар Знак"/>
    <w:basedOn w:val="afd"/>
    <w:link w:val="afe"/>
    <w:uiPriority w:val="99"/>
    <w:semiHidden/>
    <w:rsid w:val="00EE6ACC"/>
    <w:rPr>
      <w:rFonts w:ascii="Times New Roman" w:eastAsia="Lucida Sans Unicode" w:hAnsi="Times New Roman" w:cs="Tahoma"/>
      <w:b/>
      <w:bCs/>
      <w:kern w:val="3"/>
      <w:sz w:val="20"/>
      <w:szCs w:val="20"/>
      <w:lang w:eastAsia="bg-BG"/>
    </w:rPr>
  </w:style>
  <w:style w:type="character" w:customStyle="1" w:styleId="FontStyle12">
    <w:name w:val="Font Style12"/>
    <w:uiPriority w:val="99"/>
    <w:rsid w:val="00EE6ACC"/>
    <w:rPr>
      <w:rFonts w:ascii="Microsoft Sans Serif" w:hAnsi="Microsoft Sans Serif" w:cs="Microsoft Sans Serif" w:hint="default"/>
      <w:sz w:val="26"/>
    </w:rPr>
  </w:style>
  <w:style w:type="numbering" w:customStyle="1" w:styleId="28">
    <w:name w:val="Без списък2"/>
    <w:next w:val="a2"/>
    <w:uiPriority w:val="99"/>
    <w:semiHidden/>
    <w:unhideWhenUsed/>
    <w:rsid w:val="00400DD9"/>
  </w:style>
  <w:style w:type="character" w:customStyle="1" w:styleId="91">
    <w:name w:val="Основен текст (9)_"/>
    <w:link w:val="92"/>
    <w:rsid w:val="00400DD9"/>
    <w:rPr>
      <w:rFonts w:ascii="Times New Roman" w:eastAsia="Times New Roman" w:hAnsi="Times New Roman" w:cs="Times New Roman"/>
      <w:b/>
      <w:bCs/>
      <w:shd w:val="clear" w:color="auto" w:fill="FFFFFF"/>
    </w:rPr>
  </w:style>
  <w:style w:type="character" w:customStyle="1" w:styleId="29">
    <w:name w:val="Основен текст (2) + Удебелен"/>
    <w:rsid w:val="00400DD9"/>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42pt">
    <w:name w:val="Заглавие #4 + Разредка 2 pt"/>
    <w:rsid w:val="00400DD9"/>
    <w:rPr>
      <w:rFonts w:ascii="Times New Roman" w:eastAsia="Times New Roman" w:hAnsi="Times New Roman" w:cs="Times New Roman"/>
      <w:b/>
      <w:bCs/>
      <w:i w:val="0"/>
      <w:iCs w:val="0"/>
      <w:smallCaps w:val="0"/>
      <w:strike w:val="0"/>
      <w:color w:val="000000"/>
      <w:spacing w:val="50"/>
      <w:w w:val="100"/>
      <w:position w:val="0"/>
      <w:sz w:val="24"/>
      <w:szCs w:val="24"/>
      <w:u w:val="none"/>
      <w:lang w:val="bg-BG" w:eastAsia="bg-BG" w:bidi="bg-BG"/>
    </w:rPr>
  </w:style>
  <w:style w:type="paragraph" w:customStyle="1" w:styleId="92">
    <w:name w:val="Основен текст (9)"/>
    <w:basedOn w:val="a"/>
    <w:link w:val="91"/>
    <w:rsid w:val="00400DD9"/>
    <w:pPr>
      <w:widowControl w:val="0"/>
      <w:shd w:val="clear" w:color="auto" w:fill="FFFFFF"/>
      <w:spacing w:before="720" w:after="780" w:line="278" w:lineRule="exact"/>
      <w:jc w:val="both"/>
    </w:pPr>
    <w:rPr>
      <w:b/>
      <w:bCs/>
      <w:sz w:val="22"/>
      <w:szCs w:val="22"/>
      <w:lang w:eastAsia="en-US"/>
    </w:rPr>
  </w:style>
  <w:style w:type="character" w:customStyle="1" w:styleId="4Exact">
    <w:name w:val="Основен текст (4) Exact"/>
    <w:rsid w:val="0036671D"/>
    <w:rPr>
      <w:rFonts w:ascii="Times New Roman" w:eastAsia="Times New Roman" w:hAnsi="Times New Roman" w:cs="Times New Roman"/>
      <w:b w:val="0"/>
      <w:bCs w:val="0"/>
      <w:i w:val="0"/>
      <w:iCs w:val="0"/>
      <w:smallCaps w:val="0"/>
      <w:strike w:val="0"/>
      <w:u w:val="none"/>
    </w:rPr>
  </w:style>
  <w:style w:type="character" w:customStyle="1" w:styleId="32">
    <w:name w:val="Заглавие #3_"/>
    <w:link w:val="33"/>
    <w:rsid w:val="0036671D"/>
    <w:rPr>
      <w:rFonts w:ascii="Times New Roman" w:eastAsia="Times New Roman" w:hAnsi="Times New Roman" w:cs="Times New Roman"/>
      <w:b/>
      <w:bCs/>
      <w:shd w:val="clear" w:color="auto" w:fill="FFFFFF"/>
    </w:rPr>
  </w:style>
  <w:style w:type="character" w:customStyle="1" w:styleId="2a">
    <w:name w:val="Заглавие #2_"/>
    <w:link w:val="2b"/>
    <w:rsid w:val="0036671D"/>
    <w:rPr>
      <w:rFonts w:ascii="Times New Roman" w:eastAsia="Times New Roman" w:hAnsi="Times New Roman" w:cs="Times New Roman"/>
      <w:b/>
      <w:bCs/>
      <w:sz w:val="32"/>
      <w:szCs w:val="32"/>
      <w:shd w:val="clear" w:color="auto" w:fill="FFFFFF"/>
    </w:rPr>
  </w:style>
  <w:style w:type="character" w:customStyle="1" w:styleId="43">
    <w:name w:val="Основен текст (4)_"/>
    <w:link w:val="44"/>
    <w:rsid w:val="0036671D"/>
    <w:rPr>
      <w:rFonts w:ascii="Times New Roman" w:eastAsia="Times New Roman" w:hAnsi="Times New Roman" w:cs="Times New Roman"/>
      <w:shd w:val="clear" w:color="auto" w:fill="FFFFFF"/>
    </w:rPr>
  </w:style>
  <w:style w:type="character" w:customStyle="1" w:styleId="24pt">
    <w:name w:val="Заглавие #2 + Разредка 4 pt"/>
    <w:rsid w:val="0036671D"/>
    <w:rPr>
      <w:rFonts w:ascii="Times New Roman" w:eastAsia="Times New Roman" w:hAnsi="Times New Roman" w:cs="Times New Roman"/>
      <w:b/>
      <w:bCs/>
      <w:i w:val="0"/>
      <w:iCs w:val="0"/>
      <w:smallCaps w:val="0"/>
      <w:strike w:val="0"/>
      <w:color w:val="000000"/>
      <w:spacing w:val="80"/>
      <w:w w:val="100"/>
      <w:position w:val="0"/>
      <w:sz w:val="32"/>
      <w:szCs w:val="32"/>
      <w:u w:val="none"/>
      <w:lang w:val="bg-BG" w:eastAsia="bg-BG" w:bidi="bg-BG"/>
    </w:rPr>
  </w:style>
  <w:style w:type="paragraph" w:customStyle="1" w:styleId="44">
    <w:name w:val="Основен текст (4)"/>
    <w:basedOn w:val="a"/>
    <w:link w:val="43"/>
    <w:rsid w:val="0036671D"/>
    <w:pPr>
      <w:widowControl w:val="0"/>
      <w:shd w:val="clear" w:color="auto" w:fill="FFFFFF"/>
      <w:spacing w:after="60" w:line="0" w:lineRule="atLeast"/>
      <w:jc w:val="both"/>
    </w:pPr>
    <w:rPr>
      <w:sz w:val="22"/>
      <w:szCs w:val="22"/>
      <w:lang w:eastAsia="en-US"/>
    </w:rPr>
  </w:style>
  <w:style w:type="paragraph" w:customStyle="1" w:styleId="33">
    <w:name w:val="Заглавие #3"/>
    <w:basedOn w:val="a"/>
    <w:link w:val="32"/>
    <w:rsid w:val="0036671D"/>
    <w:pPr>
      <w:widowControl w:val="0"/>
      <w:shd w:val="clear" w:color="auto" w:fill="FFFFFF"/>
      <w:spacing w:line="274" w:lineRule="exact"/>
      <w:jc w:val="both"/>
      <w:outlineLvl w:val="2"/>
    </w:pPr>
    <w:rPr>
      <w:b/>
      <w:bCs/>
      <w:sz w:val="22"/>
      <w:szCs w:val="22"/>
      <w:lang w:eastAsia="en-US"/>
    </w:rPr>
  </w:style>
  <w:style w:type="paragraph" w:customStyle="1" w:styleId="2b">
    <w:name w:val="Заглавие #2"/>
    <w:basedOn w:val="a"/>
    <w:link w:val="2a"/>
    <w:rsid w:val="0036671D"/>
    <w:pPr>
      <w:widowControl w:val="0"/>
      <w:shd w:val="clear" w:color="auto" w:fill="FFFFFF"/>
      <w:spacing w:before="660" w:after="480" w:line="0" w:lineRule="atLeast"/>
      <w:jc w:val="center"/>
      <w:outlineLvl w:val="1"/>
    </w:pPr>
    <w:rPr>
      <w:b/>
      <w:bCs/>
      <w:sz w:val="32"/>
      <w:szCs w:val="32"/>
      <w:lang w:eastAsia="en-US"/>
    </w:rPr>
  </w:style>
  <w:style w:type="character" w:customStyle="1" w:styleId="alafa">
    <w:name w:val="al_a fa"/>
    <w:basedOn w:val="a0"/>
    <w:rsid w:val="007874A8"/>
  </w:style>
  <w:style w:type="character" w:customStyle="1" w:styleId="214pt">
    <w:name w:val="Основен текст (2) + 14 pt;Удебелен"/>
    <w:rsid w:val="00D53BA1"/>
    <w:rPr>
      <w:rFonts w:ascii="Times New Roman" w:eastAsia="Times New Roman" w:hAnsi="Times New Roman" w:cs="Times New Roman"/>
      <w:b/>
      <w:bCs/>
      <w:i w:val="0"/>
      <w:iCs w:val="0"/>
      <w:smallCaps w:val="0"/>
      <w:strike w:val="0"/>
      <w:color w:val="000000"/>
      <w:spacing w:val="0"/>
      <w:w w:val="100"/>
      <w:position w:val="0"/>
      <w:sz w:val="28"/>
      <w:szCs w:val="28"/>
      <w:u w:val="single"/>
      <w:lang w:val="bg-BG" w:eastAsia="bg-BG" w:bidi="bg-BG"/>
    </w:rPr>
  </w:style>
  <w:style w:type="paragraph" w:customStyle="1" w:styleId="m">
    <w:name w:val="m"/>
    <w:basedOn w:val="a"/>
    <w:rsid w:val="00D53BA1"/>
    <w:pPr>
      <w:ind w:firstLine="990"/>
      <w:jc w:val="both"/>
    </w:pPr>
    <w:rPr>
      <w:color w:val="000000"/>
    </w:rPr>
  </w:style>
  <w:style w:type="character" w:customStyle="1" w:styleId="13">
    <w:name w:val="Заглавие #1_"/>
    <w:link w:val="14"/>
    <w:rsid w:val="00F2752B"/>
    <w:rPr>
      <w:rFonts w:ascii="Times New Roman" w:eastAsia="Times New Roman" w:hAnsi="Times New Roman" w:cs="Times New Roman"/>
      <w:b/>
      <w:bCs/>
      <w:spacing w:val="90"/>
      <w:sz w:val="40"/>
      <w:szCs w:val="40"/>
      <w:shd w:val="clear" w:color="auto" w:fill="FFFFFF"/>
    </w:rPr>
  </w:style>
  <w:style w:type="paragraph" w:customStyle="1" w:styleId="14">
    <w:name w:val="Заглавие #1"/>
    <w:basedOn w:val="a"/>
    <w:link w:val="13"/>
    <w:rsid w:val="00F2752B"/>
    <w:pPr>
      <w:widowControl w:val="0"/>
      <w:shd w:val="clear" w:color="auto" w:fill="FFFFFF"/>
      <w:spacing w:before="360" w:after="360" w:line="0" w:lineRule="atLeast"/>
      <w:jc w:val="center"/>
      <w:outlineLvl w:val="0"/>
    </w:pPr>
    <w:rPr>
      <w:b/>
      <w:bCs/>
      <w:spacing w:val="90"/>
      <w:sz w:val="40"/>
      <w:szCs w:val="40"/>
      <w:lang w:eastAsia="en-US"/>
    </w:rPr>
  </w:style>
  <w:style w:type="character" w:customStyle="1" w:styleId="52">
    <w:name w:val="Основен текст (5)_"/>
    <w:rsid w:val="00785A59"/>
    <w:rPr>
      <w:rFonts w:ascii="Times New Roman" w:eastAsia="Times New Roman" w:hAnsi="Times New Roman" w:cs="Times New Roman"/>
      <w:b/>
      <w:bCs/>
      <w:i w:val="0"/>
      <w:iCs w:val="0"/>
      <w:smallCaps w:val="0"/>
      <w:strike w:val="0"/>
      <w:u w:val="none"/>
    </w:rPr>
  </w:style>
  <w:style w:type="character" w:customStyle="1" w:styleId="FontStyle15">
    <w:name w:val="Font Style15"/>
    <w:rsid w:val="005F443A"/>
    <w:rPr>
      <w:rFonts w:ascii="Cambria" w:hAnsi="Cambria" w:cs="Cambria"/>
      <w:sz w:val="26"/>
      <w:szCs w:val="26"/>
    </w:rPr>
  </w:style>
  <w:style w:type="paragraph" w:customStyle="1" w:styleId="Style5">
    <w:name w:val="Style5"/>
    <w:basedOn w:val="a"/>
    <w:rsid w:val="005F443A"/>
    <w:pPr>
      <w:widowControl w:val="0"/>
      <w:autoSpaceDE w:val="0"/>
      <w:autoSpaceDN w:val="0"/>
      <w:adjustRightInd w:val="0"/>
    </w:pPr>
  </w:style>
  <w:style w:type="character" w:customStyle="1" w:styleId="53">
    <w:name w:val="Заглавие #5_"/>
    <w:link w:val="54"/>
    <w:rsid w:val="005F443A"/>
    <w:rPr>
      <w:rFonts w:ascii="Times New Roman" w:eastAsia="Times New Roman" w:hAnsi="Times New Roman" w:cs="Times New Roman"/>
      <w:b/>
      <w:bCs/>
      <w:sz w:val="28"/>
      <w:szCs w:val="28"/>
      <w:shd w:val="clear" w:color="auto" w:fill="FFFFFF"/>
    </w:rPr>
  </w:style>
  <w:style w:type="paragraph" w:customStyle="1" w:styleId="54">
    <w:name w:val="Заглавие #5"/>
    <w:basedOn w:val="a"/>
    <w:link w:val="53"/>
    <w:rsid w:val="005F443A"/>
    <w:pPr>
      <w:widowControl w:val="0"/>
      <w:shd w:val="clear" w:color="auto" w:fill="FFFFFF"/>
      <w:spacing w:before="480" w:after="360" w:line="0" w:lineRule="atLeast"/>
      <w:ind w:firstLine="760"/>
      <w:jc w:val="both"/>
      <w:outlineLvl w:val="4"/>
    </w:pPr>
    <w:rPr>
      <w:b/>
      <w:bCs/>
      <w:sz w:val="28"/>
      <w:szCs w:val="28"/>
      <w:lang w:eastAsia="en-US"/>
    </w:rPr>
  </w:style>
  <w:style w:type="paragraph" w:customStyle="1" w:styleId="pcenter">
    <w:name w:val="p_center"/>
    <w:basedOn w:val="a"/>
    <w:rsid w:val="005F443A"/>
    <w:pPr>
      <w:ind w:firstLine="600"/>
      <w:jc w:val="center"/>
    </w:pPr>
    <w:rPr>
      <w:rFonts w:ascii="Verdana" w:hAnsi="Verdana"/>
      <w:sz w:val="20"/>
      <w:szCs w:val="20"/>
    </w:rPr>
  </w:style>
  <w:style w:type="character" w:customStyle="1" w:styleId="211">
    <w:name w:val="Основен текст (2) + Удебелен1"/>
    <w:basedOn w:val="26"/>
    <w:uiPriority w:val="99"/>
    <w:rsid w:val="006773F1"/>
    <w:rPr>
      <w:rFonts w:ascii="Times New Roman" w:hAnsi="Times New Roman" w:cs="Times New Roman"/>
      <w:b/>
      <w:bCs/>
      <w:shd w:val="clear" w:color="auto" w:fill="FFFFFF"/>
    </w:rPr>
  </w:style>
  <w:style w:type="character" w:customStyle="1" w:styleId="420">
    <w:name w:val="Заглавие #4 (2)_"/>
    <w:basedOn w:val="a0"/>
    <w:link w:val="421"/>
    <w:uiPriority w:val="99"/>
    <w:locked/>
    <w:rsid w:val="006773F1"/>
    <w:rPr>
      <w:rFonts w:ascii="Sylfaen" w:hAnsi="Sylfaen" w:cs="Sylfaen"/>
      <w:spacing w:val="60"/>
      <w:shd w:val="clear" w:color="auto" w:fill="FFFFFF"/>
    </w:rPr>
  </w:style>
  <w:style w:type="paragraph" w:customStyle="1" w:styleId="421">
    <w:name w:val="Заглавие #4 (2)"/>
    <w:basedOn w:val="a"/>
    <w:link w:val="420"/>
    <w:uiPriority w:val="99"/>
    <w:rsid w:val="006773F1"/>
    <w:pPr>
      <w:widowControl w:val="0"/>
      <w:shd w:val="clear" w:color="auto" w:fill="FFFFFF"/>
      <w:spacing w:line="240" w:lineRule="atLeast"/>
      <w:outlineLvl w:val="3"/>
    </w:pPr>
    <w:rPr>
      <w:rFonts w:ascii="Sylfaen" w:eastAsiaTheme="minorHAnsi" w:hAnsi="Sylfaen" w:cs="Sylfaen"/>
      <w:spacing w:val="60"/>
      <w:sz w:val="22"/>
      <w:szCs w:val="22"/>
      <w:lang w:eastAsia="en-US"/>
    </w:rPr>
  </w:style>
  <w:style w:type="character" w:customStyle="1" w:styleId="50">
    <w:name w:val="Заглавие 5 Знак"/>
    <w:basedOn w:val="a0"/>
    <w:link w:val="5"/>
    <w:uiPriority w:val="9"/>
    <w:rsid w:val="00251836"/>
    <w:rPr>
      <w:rFonts w:asciiTheme="majorHAnsi" w:eastAsiaTheme="majorEastAsia" w:hAnsiTheme="majorHAnsi" w:cstheme="majorBidi"/>
      <w:color w:val="243F60" w:themeColor="accent1" w:themeShade="7F"/>
    </w:rPr>
  </w:style>
  <w:style w:type="character" w:customStyle="1" w:styleId="60">
    <w:name w:val="Заглавие 6 Знак"/>
    <w:basedOn w:val="a0"/>
    <w:link w:val="6"/>
    <w:uiPriority w:val="9"/>
    <w:rsid w:val="00251836"/>
    <w:rPr>
      <w:rFonts w:asciiTheme="majorHAnsi" w:eastAsiaTheme="majorEastAsia" w:hAnsiTheme="majorHAnsi" w:cstheme="majorBidi"/>
      <w:i/>
      <w:iCs/>
      <w:color w:val="243F60" w:themeColor="accent1" w:themeShade="7F"/>
    </w:rPr>
  </w:style>
  <w:style w:type="character" w:customStyle="1" w:styleId="70">
    <w:name w:val="Заглавие 7 Знак"/>
    <w:basedOn w:val="a0"/>
    <w:link w:val="7"/>
    <w:uiPriority w:val="9"/>
    <w:rsid w:val="00251836"/>
    <w:rPr>
      <w:rFonts w:asciiTheme="majorHAnsi" w:eastAsiaTheme="majorEastAsia" w:hAnsiTheme="majorHAnsi" w:cstheme="majorBidi"/>
      <w:i/>
      <w:iCs/>
      <w:color w:val="404040" w:themeColor="text1" w:themeTint="BF"/>
    </w:rPr>
  </w:style>
  <w:style w:type="character" w:customStyle="1" w:styleId="80">
    <w:name w:val="Заглавие 8 Знак"/>
    <w:basedOn w:val="a0"/>
    <w:link w:val="8"/>
    <w:uiPriority w:val="9"/>
    <w:rsid w:val="00251836"/>
    <w:rPr>
      <w:rFonts w:asciiTheme="majorHAnsi" w:eastAsiaTheme="majorEastAsia" w:hAnsiTheme="majorHAnsi" w:cstheme="majorBidi"/>
      <w:color w:val="404040" w:themeColor="text1" w:themeTint="BF"/>
      <w:sz w:val="20"/>
      <w:szCs w:val="20"/>
    </w:rPr>
  </w:style>
  <w:style w:type="character" w:customStyle="1" w:styleId="90">
    <w:name w:val="Заглавие 9 Знак"/>
    <w:basedOn w:val="a0"/>
    <w:link w:val="9"/>
    <w:uiPriority w:val="9"/>
    <w:rsid w:val="00251836"/>
    <w:rPr>
      <w:rFonts w:asciiTheme="majorHAnsi" w:eastAsiaTheme="majorEastAsia" w:hAnsiTheme="majorHAnsi" w:cstheme="majorBidi"/>
      <w:i/>
      <w:iCs/>
      <w:color w:val="404040" w:themeColor="text1" w:themeTint="BF"/>
      <w:sz w:val="20"/>
      <w:szCs w:val="20"/>
    </w:rPr>
  </w:style>
  <w:style w:type="paragraph" w:styleId="2c">
    <w:name w:val="List 2"/>
    <w:basedOn w:val="a"/>
    <w:uiPriority w:val="99"/>
    <w:unhideWhenUsed/>
    <w:rsid w:val="00251836"/>
    <w:pPr>
      <w:spacing w:after="200" w:line="276" w:lineRule="auto"/>
      <w:ind w:left="566" w:hanging="283"/>
      <w:contextualSpacing/>
    </w:pPr>
    <w:rPr>
      <w:rFonts w:asciiTheme="minorHAnsi" w:eastAsiaTheme="minorHAnsi" w:hAnsiTheme="minorHAnsi" w:cstheme="minorBidi"/>
      <w:sz w:val="22"/>
      <w:szCs w:val="22"/>
      <w:lang w:eastAsia="en-US"/>
    </w:rPr>
  </w:style>
  <w:style w:type="paragraph" w:styleId="34">
    <w:name w:val="List 3"/>
    <w:basedOn w:val="a"/>
    <w:uiPriority w:val="99"/>
    <w:unhideWhenUsed/>
    <w:rsid w:val="00251836"/>
    <w:pPr>
      <w:spacing w:after="200" w:line="276" w:lineRule="auto"/>
      <w:ind w:left="849" w:hanging="283"/>
      <w:contextualSpacing/>
    </w:pPr>
    <w:rPr>
      <w:rFonts w:asciiTheme="minorHAnsi" w:eastAsiaTheme="minorHAnsi" w:hAnsiTheme="minorHAnsi" w:cstheme="minorBidi"/>
      <w:sz w:val="22"/>
      <w:szCs w:val="22"/>
      <w:lang w:eastAsia="en-US"/>
    </w:rPr>
  </w:style>
  <w:style w:type="paragraph" w:styleId="2">
    <w:name w:val="List Bullet 2"/>
    <w:basedOn w:val="a"/>
    <w:uiPriority w:val="99"/>
    <w:unhideWhenUsed/>
    <w:rsid w:val="00251836"/>
    <w:pPr>
      <w:numPr>
        <w:numId w:val="4"/>
      </w:numPr>
      <w:spacing w:after="200" w:line="276" w:lineRule="auto"/>
      <w:contextualSpacing/>
    </w:pPr>
    <w:rPr>
      <w:rFonts w:asciiTheme="minorHAnsi" w:eastAsiaTheme="minorHAnsi" w:hAnsiTheme="minorHAnsi" w:cstheme="minorBidi"/>
      <w:sz w:val="22"/>
      <w:szCs w:val="22"/>
      <w:lang w:eastAsia="en-US"/>
    </w:rPr>
  </w:style>
  <w:style w:type="paragraph" w:styleId="3">
    <w:name w:val="List Bullet 3"/>
    <w:basedOn w:val="a"/>
    <w:uiPriority w:val="99"/>
    <w:unhideWhenUsed/>
    <w:rsid w:val="00251836"/>
    <w:pPr>
      <w:numPr>
        <w:numId w:val="5"/>
      </w:numPr>
      <w:spacing w:after="200" w:line="276" w:lineRule="auto"/>
      <w:contextualSpacing/>
    </w:pPr>
    <w:rPr>
      <w:rFonts w:asciiTheme="minorHAnsi" w:eastAsiaTheme="minorHAnsi" w:hAnsiTheme="minorHAnsi" w:cstheme="minorBidi"/>
      <w:sz w:val="22"/>
      <w:szCs w:val="22"/>
      <w:lang w:eastAsia="en-US"/>
    </w:rPr>
  </w:style>
  <w:style w:type="paragraph" w:styleId="aff0">
    <w:name w:val="Body Text First Indent"/>
    <w:basedOn w:val="a5"/>
    <w:link w:val="aff1"/>
    <w:uiPriority w:val="99"/>
    <w:unhideWhenUsed/>
    <w:rsid w:val="00251836"/>
    <w:pPr>
      <w:spacing w:after="200" w:line="276" w:lineRule="auto"/>
      <w:ind w:firstLine="360"/>
    </w:pPr>
    <w:rPr>
      <w:rFonts w:asciiTheme="minorHAnsi" w:eastAsiaTheme="minorHAnsi" w:hAnsiTheme="minorHAnsi" w:cstheme="minorBidi"/>
      <w:sz w:val="22"/>
      <w:szCs w:val="22"/>
      <w:lang w:eastAsia="en-US"/>
    </w:rPr>
  </w:style>
  <w:style w:type="character" w:customStyle="1" w:styleId="aff1">
    <w:name w:val="Основен текст отстъп първи ред Знак"/>
    <w:basedOn w:val="a6"/>
    <w:link w:val="aff0"/>
    <w:uiPriority w:val="99"/>
    <w:rsid w:val="00251836"/>
    <w:rPr>
      <w:rFonts w:ascii="Times New Roman" w:eastAsia="Times New Roman" w:hAnsi="Times New Roman" w:cs="Times New Roman"/>
      <w:sz w:val="24"/>
      <w:szCs w:val="20"/>
    </w:rPr>
  </w:style>
  <w:style w:type="paragraph" w:styleId="2d">
    <w:name w:val="Body Text First Indent 2"/>
    <w:basedOn w:val="a8"/>
    <w:link w:val="2e"/>
    <w:uiPriority w:val="99"/>
    <w:unhideWhenUsed/>
    <w:rsid w:val="00251836"/>
    <w:pPr>
      <w:spacing w:after="200" w:line="276" w:lineRule="auto"/>
      <w:ind w:left="360" w:firstLine="360"/>
    </w:pPr>
    <w:rPr>
      <w:rFonts w:asciiTheme="minorHAnsi" w:eastAsiaTheme="minorHAnsi" w:hAnsiTheme="minorHAnsi" w:cstheme="minorBidi"/>
      <w:sz w:val="22"/>
      <w:szCs w:val="22"/>
      <w:lang w:eastAsia="en-US"/>
    </w:rPr>
  </w:style>
  <w:style w:type="character" w:customStyle="1" w:styleId="2e">
    <w:name w:val="Основен текст отстъп първи ред 2 Знак"/>
    <w:basedOn w:val="a9"/>
    <w:link w:val="2d"/>
    <w:uiPriority w:val="99"/>
    <w:rsid w:val="00251836"/>
    <w:rPr>
      <w:rFonts w:ascii="Times New Roman" w:eastAsia="Times New Roman" w:hAnsi="Times New Roman" w:cs="Times New Roman"/>
      <w:sz w:val="24"/>
      <w:szCs w:val="24"/>
      <w:lang w:eastAsia="bg-BG"/>
    </w:rPr>
  </w:style>
  <w:style w:type="character" w:customStyle="1" w:styleId="2105pt">
    <w:name w:val="Основен текст (2) + 10;5 pt;Удебелен"/>
    <w:rsid w:val="00DE7818"/>
    <w:rPr>
      <w:rFonts w:ascii="Times New Roman" w:eastAsia="Times New Roman" w:hAnsi="Times New Roman" w:cs="Times New Roman"/>
      <w:b/>
      <w:bCs/>
      <w:i w:val="0"/>
      <w:iCs w:val="0"/>
      <w:smallCaps w:val="0"/>
      <w:strike w:val="0"/>
      <w:color w:val="000000"/>
      <w:spacing w:val="0"/>
      <w:w w:val="100"/>
      <w:position w:val="0"/>
      <w:sz w:val="21"/>
      <w:szCs w:val="21"/>
      <w:u w:val="none"/>
      <w:lang w:val="bg-BG" w:eastAsia="bg-BG" w:bidi="bg-BG"/>
    </w:rPr>
  </w:style>
  <w:style w:type="character" w:customStyle="1" w:styleId="parcapt2">
    <w:name w:val="par_capt2"/>
    <w:rsid w:val="00DE7818"/>
    <w:rPr>
      <w:rFonts w:cs="Times New Roman"/>
      <w:b/>
      <w:bCs/>
    </w:rPr>
  </w:style>
  <w:style w:type="paragraph" w:customStyle="1" w:styleId="ListParagraph1">
    <w:name w:val="List Paragraph1"/>
    <w:basedOn w:val="a"/>
    <w:rsid w:val="00DE7818"/>
    <w:pPr>
      <w:spacing w:after="200" w:line="276" w:lineRule="auto"/>
      <w:ind w:left="720"/>
      <w:contextualSpacing/>
    </w:pPr>
    <w:rPr>
      <w:rFonts w:ascii="Calibri" w:hAnsi="Calibri"/>
      <w:sz w:val="22"/>
      <w:szCs w:val="22"/>
      <w:lang w:val="en-US" w:eastAsia="en-US"/>
    </w:rPr>
  </w:style>
  <w:style w:type="numbering" w:customStyle="1" w:styleId="35">
    <w:name w:val="Без списък3"/>
    <w:next w:val="a2"/>
    <w:uiPriority w:val="99"/>
    <w:semiHidden/>
    <w:unhideWhenUsed/>
    <w:rsid w:val="00720A6F"/>
  </w:style>
  <w:style w:type="numbering" w:customStyle="1" w:styleId="45">
    <w:name w:val="Без списък4"/>
    <w:next w:val="a2"/>
    <w:uiPriority w:val="99"/>
    <w:semiHidden/>
    <w:unhideWhenUsed/>
    <w:rsid w:val="00A942B4"/>
  </w:style>
  <w:style w:type="numbering" w:customStyle="1" w:styleId="55">
    <w:name w:val="Без списък5"/>
    <w:next w:val="a2"/>
    <w:uiPriority w:val="99"/>
    <w:semiHidden/>
    <w:unhideWhenUsed/>
    <w:rsid w:val="00126DF8"/>
  </w:style>
  <w:style w:type="numbering" w:customStyle="1" w:styleId="110">
    <w:name w:val="Без списък11"/>
    <w:next w:val="a2"/>
    <w:semiHidden/>
    <w:rsid w:val="00126DF8"/>
  </w:style>
  <w:style w:type="numbering" w:customStyle="1" w:styleId="212">
    <w:name w:val="Без списък21"/>
    <w:next w:val="a2"/>
    <w:semiHidden/>
    <w:rsid w:val="00126DF8"/>
  </w:style>
  <w:style w:type="numbering" w:customStyle="1" w:styleId="310">
    <w:name w:val="Без списък31"/>
    <w:next w:val="a2"/>
    <w:semiHidden/>
    <w:rsid w:val="00126DF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42A"/>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qFormat/>
    <w:rsid w:val="00C011DE"/>
    <w:pPr>
      <w:keepNext/>
      <w:spacing w:before="240" w:after="60"/>
      <w:outlineLvl w:val="0"/>
    </w:pPr>
    <w:rPr>
      <w:rFonts w:ascii="Arial" w:hAnsi="Arial" w:cs="Arial"/>
      <w:b/>
      <w:bCs/>
      <w:kern w:val="32"/>
      <w:sz w:val="32"/>
      <w:szCs w:val="32"/>
    </w:rPr>
  </w:style>
  <w:style w:type="paragraph" w:styleId="20">
    <w:name w:val="heading 2"/>
    <w:basedOn w:val="a"/>
    <w:link w:val="21"/>
    <w:uiPriority w:val="9"/>
    <w:qFormat/>
    <w:rsid w:val="00291ECD"/>
    <w:pPr>
      <w:spacing w:before="100" w:beforeAutospacing="1" w:after="100" w:afterAutospacing="1"/>
      <w:outlineLvl w:val="1"/>
    </w:pPr>
    <w:rPr>
      <w:b/>
      <w:bCs/>
      <w:sz w:val="36"/>
      <w:szCs w:val="36"/>
    </w:rPr>
  </w:style>
  <w:style w:type="paragraph" w:styleId="30">
    <w:name w:val="heading 3"/>
    <w:basedOn w:val="a"/>
    <w:next w:val="a"/>
    <w:link w:val="31"/>
    <w:qFormat/>
    <w:rsid w:val="00C011DE"/>
    <w:pPr>
      <w:keepNext/>
      <w:ind w:right="-574" w:firstLine="851"/>
      <w:jc w:val="both"/>
      <w:outlineLvl w:val="2"/>
    </w:pPr>
    <w:rPr>
      <w:b/>
      <w:sz w:val="32"/>
      <w:szCs w:val="20"/>
    </w:rPr>
  </w:style>
  <w:style w:type="paragraph" w:styleId="4">
    <w:name w:val="heading 4"/>
    <w:basedOn w:val="a"/>
    <w:next w:val="a"/>
    <w:link w:val="40"/>
    <w:uiPriority w:val="9"/>
    <w:qFormat/>
    <w:rsid w:val="00F838BB"/>
    <w:pPr>
      <w:keepNext/>
      <w:jc w:val="center"/>
      <w:outlineLvl w:val="3"/>
    </w:pPr>
    <w:rPr>
      <w:b/>
      <w:sz w:val="28"/>
      <w:szCs w:val="20"/>
    </w:rPr>
  </w:style>
  <w:style w:type="paragraph" w:styleId="5">
    <w:name w:val="heading 5"/>
    <w:basedOn w:val="a"/>
    <w:next w:val="a"/>
    <w:link w:val="50"/>
    <w:uiPriority w:val="9"/>
    <w:unhideWhenUsed/>
    <w:qFormat/>
    <w:rsid w:val="00251836"/>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paragraph" w:styleId="6">
    <w:name w:val="heading 6"/>
    <w:basedOn w:val="a"/>
    <w:next w:val="a"/>
    <w:link w:val="60"/>
    <w:uiPriority w:val="9"/>
    <w:unhideWhenUsed/>
    <w:qFormat/>
    <w:rsid w:val="00251836"/>
    <w:pPr>
      <w:keepNext/>
      <w:keepLines/>
      <w:spacing w:before="200" w:line="276" w:lineRule="auto"/>
      <w:outlineLvl w:val="5"/>
    </w:pPr>
    <w:rPr>
      <w:rFonts w:asciiTheme="majorHAnsi" w:eastAsiaTheme="majorEastAsia" w:hAnsiTheme="majorHAnsi" w:cstheme="majorBidi"/>
      <w:i/>
      <w:iCs/>
      <w:color w:val="243F60" w:themeColor="accent1" w:themeShade="7F"/>
      <w:sz w:val="22"/>
      <w:szCs w:val="22"/>
      <w:lang w:eastAsia="en-US"/>
    </w:rPr>
  </w:style>
  <w:style w:type="paragraph" w:styleId="7">
    <w:name w:val="heading 7"/>
    <w:basedOn w:val="a"/>
    <w:next w:val="a"/>
    <w:link w:val="70"/>
    <w:uiPriority w:val="9"/>
    <w:unhideWhenUsed/>
    <w:qFormat/>
    <w:rsid w:val="00251836"/>
    <w:pPr>
      <w:keepNext/>
      <w:keepLines/>
      <w:spacing w:before="200" w:line="276" w:lineRule="auto"/>
      <w:outlineLvl w:val="6"/>
    </w:pPr>
    <w:rPr>
      <w:rFonts w:asciiTheme="majorHAnsi" w:eastAsiaTheme="majorEastAsia" w:hAnsiTheme="majorHAnsi" w:cstheme="majorBidi"/>
      <w:i/>
      <w:iCs/>
      <w:color w:val="404040" w:themeColor="text1" w:themeTint="BF"/>
      <w:sz w:val="22"/>
      <w:szCs w:val="22"/>
      <w:lang w:eastAsia="en-US"/>
    </w:rPr>
  </w:style>
  <w:style w:type="paragraph" w:styleId="8">
    <w:name w:val="heading 8"/>
    <w:basedOn w:val="a"/>
    <w:next w:val="a"/>
    <w:link w:val="80"/>
    <w:uiPriority w:val="9"/>
    <w:unhideWhenUsed/>
    <w:qFormat/>
    <w:rsid w:val="00251836"/>
    <w:pPr>
      <w:keepNext/>
      <w:keepLines/>
      <w:spacing w:before="200" w:line="276" w:lineRule="auto"/>
      <w:outlineLvl w:val="7"/>
    </w:pPr>
    <w:rPr>
      <w:rFonts w:asciiTheme="majorHAnsi" w:eastAsiaTheme="majorEastAsia" w:hAnsiTheme="majorHAnsi" w:cstheme="majorBidi"/>
      <w:color w:val="404040" w:themeColor="text1" w:themeTint="BF"/>
      <w:sz w:val="20"/>
      <w:szCs w:val="20"/>
      <w:lang w:eastAsia="en-US"/>
    </w:rPr>
  </w:style>
  <w:style w:type="paragraph" w:styleId="9">
    <w:name w:val="heading 9"/>
    <w:basedOn w:val="a"/>
    <w:next w:val="a"/>
    <w:link w:val="90"/>
    <w:uiPriority w:val="9"/>
    <w:unhideWhenUsed/>
    <w:qFormat/>
    <w:rsid w:val="00251836"/>
    <w:pPr>
      <w:keepNext/>
      <w:keepLines/>
      <w:spacing w:before="200" w:line="276"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597E98"/>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uiPriority w:val="9"/>
    <w:rsid w:val="00F838BB"/>
    <w:rPr>
      <w:rFonts w:ascii="Times New Roman" w:eastAsia="Times New Roman" w:hAnsi="Times New Roman" w:cs="Times New Roman"/>
      <w:b/>
      <w:sz w:val="28"/>
      <w:szCs w:val="20"/>
    </w:rPr>
  </w:style>
  <w:style w:type="paragraph" w:styleId="a5">
    <w:name w:val="Body Text"/>
    <w:basedOn w:val="a"/>
    <w:link w:val="a6"/>
    <w:rsid w:val="00F838BB"/>
    <w:rPr>
      <w:szCs w:val="20"/>
    </w:rPr>
  </w:style>
  <w:style w:type="character" w:customStyle="1" w:styleId="a6">
    <w:name w:val="Основен текст Знак"/>
    <w:basedOn w:val="a0"/>
    <w:link w:val="a5"/>
    <w:rsid w:val="00F838BB"/>
    <w:rPr>
      <w:rFonts w:ascii="Times New Roman" w:eastAsia="Times New Roman" w:hAnsi="Times New Roman" w:cs="Times New Roman"/>
      <w:sz w:val="24"/>
      <w:szCs w:val="20"/>
    </w:rPr>
  </w:style>
  <w:style w:type="paragraph" w:styleId="22">
    <w:name w:val="Body Text 2"/>
    <w:basedOn w:val="a"/>
    <w:link w:val="23"/>
    <w:rsid w:val="00F838BB"/>
    <w:pPr>
      <w:jc w:val="both"/>
    </w:pPr>
    <w:rPr>
      <w:sz w:val="28"/>
      <w:szCs w:val="20"/>
    </w:rPr>
  </w:style>
  <w:style w:type="character" w:customStyle="1" w:styleId="23">
    <w:name w:val="Основен текст 2 Знак"/>
    <w:basedOn w:val="a0"/>
    <w:link w:val="22"/>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pPr>
    <w:rPr>
      <w:rFonts w:ascii="Tahoma" w:hAnsi="Tahoma"/>
      <w:lang w:val="pl-PL" w:eastAsia="pl-PL"/>
    </w:rPr>
  </w:style>
  <w:style w:type="numbering" w:customStyle="1" w:styleId="11">
    <w:name w:val="Без списък1"/>
    <w:next w:val="a2"/>
    <w:uiPriority w:val="99"/>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nhideWhenUsed/>
    <w:rsid w:val="009C32E1"/>
    <w:pPr>
      <w:spacing w:after="120"/>
      <w:ind w:left="283"/>
    </w:pPr>
  </w:style>
  <w:style w:type="character" w:customStyle="1" w:styleId="a9">
    <w:name w:val="Основен текст с отстъп Знак"/>
    <w:basedOn w:val="a0"/>
    <w:link w:val="a8"/>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rsid w:val="00C011DE"/>
    <w:rPr>
      <w:rFonts w:ascii="Arial" w:eastAsia="Times New Roman" w:hAnsi="Arial" w:cs="Arial"/>
      <w:b/>
      <w:bCs/>
      <w:kern w:val="32"/>
      <w:sz w:val="32"/>
      <w:szCs w:val="32"/>
      <w:lang w:eastAsia="bg-BG"/>
    </w:rPr>
  </w:style>
  <w:style w:type="character" w:customStyle="1" w:styleId="31">
    <w:name w:val="Заглавие 3 Знак"/>
    <w:basedOn w:val="a0"/>
    <w:link w:val="30"/>
    <w:rsid w:val="00C011DE"/>
    <w:rPr>
      <w:rFonts w:ascii="Times New Roman" w:eastAsia="Times New Roman" w:hAnsi="Times New Roman" w:cs="Times New Roman"/>
      <w:b/>
      <w:sz w:val="32"/>
      <w:szCs w:val="20"/>
    </w:rPr>
  </w:style>
  <w:style w:type="character" w:styleId="aa">
    <w:name w:val="Hyperlink"/>
    <w:basedOn w:val="a0"/>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f">
    <w:name w:val="Долен колонтитул Знак"/>
    <w:basedOn w:val="a0"/>
    <w:link w:val="ae"/>
    <w:rsid w:val="00C011DE"/>
    <w:rPr>
      <w:rFonts w:ascii="Hebar" w:eastAsia="Times New Roman" w:hAnsi="Hebar" w:cs="Times New Roman"/>
      <w:sz w:val="28"/>
      <w:szCs w:val="20"/>
      <w:lang w:val="en-US"/>
    </w:rPr>
  </w:style>
  <w:style w:type="paragraph" w:styleId="24">
    <w:name w:val="Body Text Indent 2"/>
    <w:basedOn w:val="a"/>
    <w:link w:val="25"/>
    <w:rsid w:val="00C011DE"/>
    <w:pPr>
      <w:overflowPunct w:val="0"/>
      <w:autoSpaceDE w:val="0"/>
      <w:autoSpaceDN w:val="0"/>
      <w:adjustRightInd w:val="0"/>
      <w:spacing w:line="360" w:lineRule="auto"/>
      <w:ind w:firstLine="720"/>
      <w:jc w:val="both"/>
      <w:textAlignment w:val="baseline"/>
    </w:pPr>
    <w:rPr>
      <w:b/>
      <w:bCs/>
      <w:szCs w:val="20"/>
    </w:rPr>
  </w:style>
  <w:style w:type="character" w:customStyle="1" w:styleId="25">
    <w:name w:val="Основен текст с отстъп 2 Знак"/>
    <w:basedOn w:val="a0"/>
    <w:link w:val="24"/>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line="360" w:lineRule="auto"/>
      <w:jc w:val="both"/>
      <w:textAlignment w:val="baseline"/>
    </w:pPr>
    <w:rPr>
      <w:szCs w:val="20"/>
      <w:lang w:val="en-US"/>
    </w:rPr>
  </w:style>
  <w:style w:type="paragraph" w:styleId="af0">
    <w:name w:val="Normal (Web)"/>
    <w:basedOn w:val="a"/>
    <w:rsid w:val="00C011DE"/>
    <w:pPr>
      <w:spacing w:before="100" w:beforeAutospacing="1" w:after="100" w:afterAutospacing="1"/>
    </w:pPr>
  </w:style>
  <w:style w:type="paragraph" w:customStyle="1" w:styleId="firstline">
    <w:name w:val="firstline"/>
    <w:basedOn w:val="a"/>
    <w:rsid w:val="00C011DE"/>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
    <w:name w:val="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af1">
    <w:name w:val="Знак"/>
    <w:basedOn w:val="a"/>
    <w:rsid w:val="00C011DE"/>
    <w:pPr>
      <w:tabs>
        <w:tab w:val="left" w:pos="709"/>
      </w:tabs>
    </w:pPr>
    <w:rPr>
      <w:rFonts w:ascii="Tahoma" w:hAnsi="Tahoma"/>
      <w:lang w:val="pl-PL" w:eastAsia="pl-PL"/>
    </w:rPr>
  </w:style>
  <w:style w:type="character" w:customStyle="1" w:styleId="21">
    <w:name w:val="Заглавие 2 Знак"/>
    <w:basedOn w:val="a0"/>
    <w:link w:val="20"/>
    <w:uiPriority w:val="9"/>
    <w:rsid w:val="00291ECD"/>
    <w:rPr>
      <w:rFonts w:ascii="Times New Roman" w:eastAsia="Times New Roman" w:hAnsi="Times New Roman" w:cs="Times New Roman"/>
      <w:b/>
      <w:bCs/>
      <w:sz w:val="36"/>
      <w:szCs w:val="36"/>
      <w:lang w:eastAsia="bg-BG"/>
    </w:rPr>
  </w:style>
  <w:style w:type="character" w:customStyle="1" w:styleId="26">
    <w:name w:val="Основен текст (2)_"/>
    <w:link w:val="27"/>
    <w:qFormat/>
    <w:rsid w:val="0011628D"/>
    <w:rPr>
      <w:shd w:val="clear" w:color="auto" w:fill="FFFFFF"/>
    </w:rPr>
  </w:style>
  <w:style w:type="paragraph" w:customStyle="1" w:styleId="27">
    <w:name w:val="Основен текст (2)"/>
    <w:basedOn w:val="a"/>
    <w:link w:val="26"/>
    <w:qFormat/>
    <w:rsid w:val="0011628D"/>
    <w:pPr>
      <w:widowControl w:val="0"/>
      <w:shd w:val="clear" w:color="auto" w:fill="FFFFFF"/>
      <w:spacing w:before="480" w:after="480" w:line="269" w:lineRule="exact"/>
      <w:ind w:hanging="360"/>
      <w:jc w:val="both"/>
    </w:pPr>
    <w:rPr>
      <w:rFonts w:asciiTheme="minorHAnsi" w:eastAsiaTheme="minorHAnsi" w:hAnsiTheme="minorHAnsi" w:cstheme="minorBidi"/>
      <w:sz w:val="22"/>
      <w:szCs w:val="22"/>
      <w:lang w:eastAsia="en-US"/>
    </w:rPr>
  </w:style>
  <w:style w:type="character" w:customStyle="1" w:styleId="61">
    <w:name w:val="Основен текст (6)_"/>
    <w:link w:val="62"/>
    <w:rsid w:val="003C4F54"/>
    <w:rPr>
      <w:b/>
      <w:bCs/>
      <w:shd w:val="clear" w:color="auto" w:fill="FFFFFF"/>
    </w:rPr>
  </w:style>
  <w:style w:type="paragraph" w:customStyle="1" w:styleId="62">
    <w:name w:val="Основен текст (6)"/>
    <w:basedOn w:val="a"/>
    <w:link w:val="61"/>
    <w:rsid w:val="003C4F54"/>
    <w:pPr>
      <w:widowControl w:val="0"/>
      <w:shd w:val="clear" w:color="auto" w:fill="FFFFFF"/>
      <w:spacing w:before="300" w:line="274" w:lineRule="exact"/>
      <w:jc w:val="both"/>
    </w:pPr>
    <w:rPr>
      <w:rFonts w:asciiTheme="minorHAnsi" w:eastAsiaTheme="minorHAnsi" w:hAnsiTheme="minorHAnsi" w:cstheme="minorBidi"/>
      <w:b/>
      <w:bCs/>
      <w:sz w:val="22"/>
      <w:szCs w:val="22"/>
      <w:lang w:eastAsia="en-US"/>
    </w:rPr>
  </w:style>
  <w:style w:type="character" w:customStyle="1" w:styleId="41">
    <w:name w:val="Заглавие #4_"/>
    <w:basedOn w:val="a0"/>
    <w:link w:val="42"/>
    <w:locked/>
    <w:rsid w:val="003C4F54"/>
    <w:rPr>
      <w:rFonts w:ascii="Times New Roman" w:hAnsi="Times New Roman" w:cs="Times New Roman"/>
      <w:b/>
      <w:bCs/>
      <w:shd w:val="clear" w:color="auto" w:fill="FFFFFF"/>
    </w:rPr>
  </w:style>
  <w:style w:type="paragraph" w:customStyle="1" w:styleId="42">
    <w:name w:val="Заглавие #4"/>
    <w:basedOn w:val="a"/>
    <w:link w:val="41"/>
    <w:rsid w:val="003C4F54"/>
    <w:pPr>
      <w:widowControl w:val="0"/>
      <w:shd w:val="clear" w:color="auto" w:fill="FFFFFF"/>
      <w:spacing w:line="240" w:lineRule="atLeast"/>
      <w:outlineLvl w:val="3"/>
    </w:pPr>
    <w:rPr>
      <w:rFonts w:eastAsiaTheme="minorHAnsi"/>
      <w:b/>
      <w:bCs/>
      <w:sz w:val="22"/>
      <w:szCs w:val="22"/>
      <w:lang w:eastAsia="en-US"/>
    </w:rPr>
  </w:style>
  <w:style w:type="character" w:customStyle="1" w:styleId="210pt">
    <w:name w:val="Основен текст (2) + 10 pt;Удебелен"/>
    <w:rsid w:val="003C4F54"/>
    <w:rPr>
      <w:rFonts w:ascii="Times New Roman" w:eastAsia="Times New Roman" w:hAnsi="Times New Roman" w:cs="Times New Roman"/>
      <w:b/>
      <w:bCs/>
      <w:i w:val="0"/>
      <w:iCs w:val="0"/>
      <w:smallCaps w:val="0"/>
      <w:strike w:val="0"/>
      <w:color w:val="000000"/>
      <w:spacing w:val="0"/>
      <w:w w:val="100"/>
      <w:position w:val="0"/>
      <w:sz w:val="20"/>
      <w:szCs w:val="20"/>
      <w:u w:val="single"/>
      <w:lang w:val="bg-BG" w:eastAsia="bg-BG" w:bidi="bg-BG"/>
    </w:rPr>
  </w:style>
  <w:style w:type="paragraph" w:customStyle="1" w:styleId="210">
    <w:name w:val="Основен текст 21"/>
    <w:basedOn w:val="a"/>
    <w:rsid w:val="003C4F54"/>
    <w:pPr>
      <w:suppressAutoHyphens/>
      <w:jc w:val="both"/>
    </w:pPr>
    <w:rPr>
      <w:sz w:val="28"/>
      <w:szCs w:val="20"/>
      <w:lang w:eastAsia="ar-SA"/>
    </w:rPr>
  </w:style>
  <w:style w:type="paragraph" w:customStyle="1" w:styleId="Char">
    <w:name w:val="Char"/>
    <w:basedOn w:val="a"/>
    <w:rsid w:val="009A2CCC"/>
    <w:pPr>
      <w:tabs>
        <w:tab w:val="left" w:pos="709"/>
      </w:tabs>
    </w:pPr>
    <w:rPr>
      <w:rFonts w:ascii="Tahoma" w:hAnsi="Tahoma"/>
      <w:lang w:val="pl-PL" w:eastAsia="pl-PL"/>
    </w:rPr>
  </w:style>
  <w:style w:type="character" w:customStyle="1" w:styleId="ala">
    <w:name w:val="al_a"/>
    <w:basedOn w:val="a0"/>
    <w:rsid w:val="002C7478"/>
  </w:style>
  <w:style w:type="character" w:customStyle="1" w:styleId="5Exact">
    <w:name w:val="Основен текст (5) Exact"/>
    <w:link w:val="51"/>
    <w:rsid w:val="009A1465"/>
    <w:rPr>
      <w:rFonts w:ascii="Times New Roman" w:eastAsia="Times New Roman" w:hAnsi="Times New Roman" w:cs="Times New Roman"/>
      <w:b/>
      <w:bCs/>
      <w:sz w:val="28"/>
      <w:szCs w:val="28"/>
      <w:shd w:val="clear" w:color="auto" w:fill="FFFFFF"/>
    </w:rPr>
  </w:style>
  <w:style w:type="character" w:customStyle="1" w:styleId="2Exact">
    <w:name w:val="Основен текст (2) Exact"/>
    <w:rsid w:val="009A1465"/>
    <w:rPr>
      <w:rFonts w:ascii="Times New Roman" w:eastAsia="Times New Roman" w:hAnsi="Times New Roman" w:cs="Times New Roman"/>
      <w:b w:val="0"/>
      <w:bCs w:val="0"/>
      <w:i w:val="0"/>
      <w:iCs w:val="0"/>
      <w:smallCaps w:val="0"/>
      <w:strike w:val="0"/>
      <w:sz w:val="28"/>
      <w:szCs w:val="28"/>
      <w:u w:val="none"/>
    </w:rPr>
  </w:style>
  <w:style w:type="character" w:customStyle="1" w:styleId="2Exact0">
    <w:name w:val="Основен текст (2) + Удебелен Exact"/>
    <w:rsid w:val="009A1465"/>
    <w:rPr>
      <w:rFonts w:ascii="Times New Roman" w:eastAsia="Times New Roman" w:hAnsi="Times New Roman" w:cs="Times New Roman"/>
      <w:b/>
      <w:bCs/>
      <w:i w:val="0"/>
      <w:iCs w:val="0"/>
      <w:smallCaps w:val="0"/>
      <w:strike w:val="0"/>
      <w:sz w:val="28"/>
      <w:szCs w:val="28"/>
      <w:u w:val="single"/>
    </w:rPr>
  </w:style>
  <w:style w:type="paragraph" w:customStyle="1" w:styleId="51">
    <w:name w:val="Основен текст (5)"/>
    <w:basedOn w:val="a"/>
    <w:link w:val="5Exact"/>
    <w:rsid w:val="009A1465"/>
    <w:pPr>
      <w:widowControl w:val="0"/>
      <w:shd w:val="clear" w:color="auto" w:fill="FFFFFF"/>
      <w:spacing w:line="322" w:lineRule="exact"/>
      <w:jc w:val="both"/>
    </w:pPr>
    <w:rPr>
      <w:b/>
      <w:bCs/>
      <w:sz w:val="28"/>
      <w:szCs w:val="28"/>
      <w:lang w:eastAsia="en-US"/>
    </w:rPr>
  </w:style>
  <w:style w:type="character" w:styleId="af2">
    <w:name w:val="Emphasis"/>
    <w:basedOn w:val="a0"/>
    <w:uiPriority w:val="20"/>
    <w:qFormat/>
    <w:rsid w:val="009A1465"/>
    <w:rPr>
      <w:i/>
      <w:iCs/>
    </w:rPr>
  </w:style>
  <w:style w:type="character" w:customStyle="1" w:styleId="alcapt2">
    <w:name w:val="al_capt2"/>
    <w:rsid w:val="009A1465"/>
    <w:rPr>
      <w:rFonts w:cs="Times New Roman"/>
      <w:i/>
      <w:iCs/>
    </w:rPr>
  </w:style>
  <w:style w:type="character" w:customStyle="1" w:styleId="22pt">
    <w:name w:val="Основен текст (2) + Разредка 2 pt"/>
    <w:rsid w:val="009619B9"/>
    <w:rPr>
      <w:rFonts w:ascii="Times New Roman" w:eastAsia="Times New Roman" w:hAnsi="Times New Roman" w:cs="Times New Roman"/>
      <w:b w:val="0"/>
      <w:bCs w:val="0"/>
      <w:i w:val="0"/>
      <w:iCs w:val="0"/>
      <w:smallCaps w:val="0"/>
      <w:strike w:val="0"/>
      <w:color w:val="000000"/>
      <w:spacing w:val="40"/>
      <w:w w:val="100"/>
      <w:position w:val="0"/>
      <w:sz w:val="26"/>
      <w:szCs w:val="26"/>
      <w:u w:val="none"/>
      <w:lang w:val="bg-BG" w:eastAsia="bg-BG" w:bidi="bg-BG"/>
    </w:rPr>
  </w:style>
  <w:style w:type="paragraph" w:styleId="af3">
    <w:name w:val="Title"/>
    <w:basedOn w:val="Standard"/>
    <w:next w:val="Textbody"/>
    <w:link w:val="af4"/>
    <w:uiPriority w:val="10"/>
    <w:qFormat/>
    <w:rsid w:val="00EE6ACC"/>
    <w:pPr>
      <w:keepNext/>
      <w:spacing w:before="240" w:after="120"/>
    </w:pPr>
    <w:rPr>
      <w:rFonts w:ascii="Arial" w:eastAsia="MS Mincho" w:hAnsi="Arial" w:cs="Tahoma"/>
      <w:sz w:val="28"/>
      <w:szCs w:val="28"/>
    </w:rPr>
  </w:style>
  <w:style w:type="character" w:customStyle="1" w:styleId="af4">
    <w:name w:val="Заглавие Знак"/>
    <w:basedOn w:val="a0"/>
    <w:link w:val="af3"/>
    <w:uiPriority w:val="10"/>
    <w:rsid w:val="00EE6ACC"/>
    <w:rPr>
      <w:rFonts w:ascii="Arial" w:eastAsia="MS Mincho" w:hAnsi="Arial" w:cs="Tahoma"/>
      <w:kern w:val="3"/>
      <w:sz w:val="28"/>
      <w:szCs w:val="28"/>
      <w:lang w:eastAsia="bg-BG"/>
    </w:rPr>
  </w:style>
  <w:style w:type="paragraph" w:customStyle="1" w:styleId="Textbody">
    <w:name w:val="Text body"/>
    <w:basedOn w:val="Standard"/>
    <w:rsid w:val="00EE6ACC"/>
    <w:rPr>
      <w:szCs w:val="20"/>
    </w:rPr>
  </w:style>
  <w:style w:type="paragraph" w:styleId="af5">
    <w:name w:val="Subtitle"/>
    <w:basedOn w:val="af3"/>
    <w:next w:val="Textbody"/>
    <w:link w:val="af6"/>
    <w:rsid w:val="00EE6ACC"/>
    <w:pPr>
      <w:jc w:val="center"/>
    </w:pPr>
    <w:rPr>
      <w:i/>
      <w:iCs/>
    </w:rPr>
  </w:style>
  <w:style w:type="character" w:customStyle="1" w:styleId="af6">
    <w:name w:val="Подзаглавие Знак"/>
    <w:basedOn w:val="a0"/>
    <w:link w:val="af5"/>
    <w:rsid w:val="00EE6ACC"/>
    <w:rPr>
      <w:rFonts w:ascii="Arial" w:eastAsia="MS Mincho" w:hAnsi="Arial" w:cs="Tahoma"/>
      <w:i/>
      <w:iCs/>
      <w:kern w:val="3"/>
      <w:sz w:val="28"/>
      <w:szCs w:val="28"/>
      <w:lang w:eastAsia="bg-BG"/>
    </w:rPr>
  </w:style>
  <w:style w:type="paragraph" w:styleId="af7">
    <w:name w:val="List"/>
    <w:basedOn w:val="Textbody"/>
    <w:uiPriority w:val="99"/>
    <w:rsid w:val="00EE6ACC"/>
    <w:rPr>
      <w:rFonts w:cs="Tahoma"/>
    </w:rPr>
  </w:style>
  <w:style w:type="paragraph" w:styleId="af8">
    <w:name w:val="caption"/>
    <w:basedOn w:val="Standard"/>
    <w:rsid w:val="00EE6ACC"/>
    <w:pPr>
      <w:suppressLineNumbers/>
      <w:spacing w:before="120" w:after="120"/>
    </w:pPr>
    <w:rPr>
      <w:rFonts w:cs="Tahoma"/>
      <w:i/>
      <w:iCs/>
    </w:rPr>
  </w:style>
  <w:style w:type="paragraph" w:customStyle="1" w:styleId="Index">
    <w:name w:val="Index"/>
    <w:basedOn w:val="Standard"/>
    <w:rsid w:val="00EE6ACC"/>
    <w:pPr>
      <w:suppressLineNumbers/>
    </w:pPr>
    <w:rPr>
      <w:rFonts w:cs="Tahoma"/>
    </w:rPr>
  </w:style>
  <w:style w:type="paragraph" w:customStyle="1" w:styleId="Char1">
    <w:name w:val="Char1"/>
    <w:basedOn w:val="Standard"/>
    <w:rsid w:val="00EE6ACC"/>
    <w:pPr>
      <w:tabs>
        <w:tab w:val="left" w:pos="709"/>
      </w:tabs>
    </w:pPr>
    <w:rPr>
      <w:rFonts w:ascii="Tahoma" w:hAnsi="Tahoma"/>
      <w:lang w:val="pl-PL"/>
    </w:rPr>
  </w:style>
  <w:style w:type="paragraph" w:customStyle="1" w:styleId="CharCharChar1">
    <w:name w:val="Char Char Char1"/>
    <w:basedOn w:val="Standard"/>
    <w:rsid w:val="00EE6ACC"/>
    <w:pPr>
      <w:tabs>
        <w:tab w:val="left" w:pos="709"/>
      </w:tabs>
    </w:pPr>
    <w:rPr>
      <w:rFonts w:ascii="Tahoma" w:hAnsi="Tahoma"/>
      <w:lang w:val="pl-PL"/>
    </w:rPr>
  </w:style>
  <w:style w:type="paragraph" w:customStyle="1" w:styleId="NoSpacing1">
    <w:name w:val="No Spacing1"/>
    <w:rsid w:val="00EE6ACC"/>
    <w:pPr>
      <w:suppressAutoHyphens/>
      <w:autoSpaceDN w:val="0"/>
      <w:spacing w:after="0" w:line="240" w:lineRule="auto"/>
      <w:textAlignment w:val="baseline"/>
    </w:pPr>
    <w:rPr>
      <w:rFonts w:ascii="Calibri" w:eastAsia="Arial" w:hAnsi="Calibri" w:cs="Times New Roman"/>
      <w:kern w:val="3"/>
      <w:lang w:eastAsia="bg-BG"/>
    </w:rPr>
  </w:style>
  <w:style w:type="paragraph" w:customStyle="1" w:styleId="Framecontents">
    <w:name w:val="Frame contents"/>
    <w:basedOn w:val="Textbody"/>
    <w:rsid w:val="00EE6ACC"/>
  </w:style>
  <w:style w:type="character" w:customStyle="1" w:styleId="WW8Num1z0">
    <w:name w:val="WW8Num1z0"/>
    <w:rsid w:val="00EE6ACC"/>
    <w:rPr>
      <w:rFonts w:cs="Times New Roman"/>
      <w:sz w:val="24"/>
    </w:rPr>
  </w:style>
  <w:style w:type="character" w:customStyle="1" w:styleId="WW8Num1z1">
    <w:name w:val="WW8Num1z1"/>
    <w:rsid w:val="00EE6ACC"/>
    <w:rPr>
      <w:rFonts w:cs="Times New Roman"/>
    </w:rPr>
  </w:style>
  <w:style w:type="character" w:customStyle="1" w:styleId="WW8Num2z0">
    <w:name w:val="WW8Num2z0"/>
    <w:rsid w:val="00EE6ACC"/>
    <w:rPr>
      <w:rFonts w:cs="Times New Roman"/>
    </w:rPr>
  </w:style>
  <w:style w:type="character" w:customStyle="1" w:styleId="Heading4Char">
    <w:name w:val="Heading 4 Char"/>
    <w:rsid w:val="00EE6ACC"/>
    <w:rPr>
      <w:rFonts w:ascii="Calibri" w:hAnsi="Calibri" w:cs="Times New Roman"/>
      <w:b/>
      <w:bCs/>
      <w:sz w:val="28"/>
      <w:szCs w:val="28"/>
    </w:rPr>
  </w:style>
  <w:style w:type="character" w:customStyle="1" w:styleId="BodyTextChar">
    <w:name w:val="Body Text Char"/>
    <w:rsid w:val="00EE6ACC"/>
    <w:rPr>
      <w:rFonts w:cs="Times New Roman"/>
      <w:sz w:val="24"/>
      <w:szCs w:val="24"/>
    </w:rPr>
  </w:style>
  <w:style w:type="character" w:customStyle="1" w:styleId="FooterChar">
    <w:name w:val="Footer Char"/>
    <w:rsid w:val="00EE6ACC"/>
    <w:rPr>
      <w:rFonts w:cs="Times New Roman"/>
      <w:sz w:val="24"/>
      <w:szCs w:val="24"/>
    </w:rPr>
  </w:style>
  <w:style w:type="character" w:customStyle="1" w:styleId="BodyText2Char">
    <w:name w:val="Body Text 2 Char"/>
    <w:rsid w:val="00EE6ACC"/>
    <w:rPr>
      <w:rFonts w:cs="Times New Roman"/>
      <w:sz w:val="24"/>
      <w:szCs w:val="24"/>
    </w:rPr>
  </w:style>
  <w:style w:type="character" w:customStyle="1" w:styleId="NumberingSymbols">
    <w:name w:val="Numbering Symbols"/>
    <w:rsid w:val="00EE6ACC"/>
  </w:style>
  <w:style w:type="character" w:customStyle="1" w:styleId="StrongEmphasis">
    <w:name w:val="Strong Emphasis"/>
    <w:rsid w:val="00EE6ACC"/>
    <w:rPr>
      <w:b/>
      <w:bCs/>
    </w:rPr>
  </w:style>
  <w:style w:type="numbering" w:customStyle="1" w:styleId="WW8Num1">
    <w:name w:val="WW8Num1"/>
    <w:basedOn w:val="a2"/>
    <w:rsid w:val="00EE6ACC"/>
    <w:pPr>
      <w:numPr>
        <w:numId w:val="1"/>
      </w:numPr>
    </w:pPr>
  </w:style>
  <w:style w:type="numbering" w:customStyle="1" w:styleId="WW8Num2">
    <w:name w:val="WW8Num2"/>
    <w:basedOn w:val="a2"/>
    <w:rsid w:val="00EE6ACC"/>
    <w:pPr>
      <w:numPr>
        <w:numId w:val="2"/>
      </w:numPr>
    </w:pPr>
  </w:style>
  <w:style w:type="character" w:styleId="af9">
    <w:name w:val="Strong"/>
    <w:uiPriority w:val="22"/>
    <w:qFormat/>
    <w:rsid w:val="00EE6ACC"/>
    <w:rPr>
      <w:b/>
      <w:bCs/>
    </w:rPr>
  </w:style>
  <w:style w:type="paragraph" w:styleId="afa">
    <w:name w:val="No Spacing"/>
    <w:uiPriority w:val="1"/>
    <w:qFormat/>
    <w:rsid w:val="00EE6ACC"/>
    <w:pPr>
      <w:spacing w:after="0" w:line="240" w:lineRule="auto"/>
    </w:pPr>
    <w:rPr>
      <w:rFonts w:ascii="Calibri" w:eastAsia="Calibri" w:hAnsi="Calibri" w:cs="Times New Roman"/>
    </w:rPr>
  </w:style>
  <w:style w:type="paragraph" w:customStyle="1" w:styleId="7CharChar">
    <w:name w:val="Знак Знак7 Char Char Знак Знак"/>
    <w:basedOn w:val="a"/>
    <w:rsid w:val="00EE6ACC"/>
    <w:pPr>
      <w:tabs>
        <w:tab w:val="left" w:pos="709"/>
      </w:tabs>
    </w:pPr>
    <w:rPr>
      <w:rFonts w:ascii="Tahoma" w:hAnsi="Tahoma" w:cs="Tahoma"/>
      <w:lang w:val="pl-PL" w:eastAsia="pl-PL"/>
    </w:rPr>
  </w:style>
  <w:style w:type="character" w:styleId="afb">
    <w:name w:val="annotation reference"/>
    <w:basedOn w:val="a0"/>
    <w:uiPriority w:val="99"/>
    <w:semiHidden/>
    <w:unhideWhenUsed/>
    <w:rsid w:val="00EE6ACC"/>
    <w:rPr>
      <w:sz w:val="16"/>
      <w:szCs w:val="16"/>
    </w:rPr>
  </w:style>
  <w:style w:type="paragraph" w:styleId="afc">
    <w:name w:val="annotation text"/>
    <w:basedOn w:val="a"/>
    <w:link w:val="afd"/>
    <w:uiPriority w:val="99"/>
    <w:semiHidden/>
    <w:unhideWhenUsed/>
    <w:rsid w:val="00EE6ACC"/>
    <w:pPr>
      <w:widowControl w:val="0"/>
      <w:suppressAutoHyphens/>
      <w:autoSpaceDN w:val="0"/>
      <w:textAlignment w:val="baseline"/>
    </w:pPr>
    <w:rPr>
      <w:rFonts w:eastAsia="Lucida Sans Unicode" w:cs="Tahoma"/>
      <w:kern w:val="3"/>
      <w:sz w:val="20"/>
      <w:szCs w:val="20"/>
    </w:rPr>
  </w:style>
  <w:style w:type="character" w:customStyle="1" w:styleId="afd">
    <w:name w:val="Текст на коментар Знак"/>
    <w:basedOn w:val="a0"/>
    <w:link w:val="afc"/>
    <w:uiPriority w:val="99"/>
    <w:semiHidden/>
    <w:rsid w:val="00EE6ACC"/>
    <w:rPr>
      <w:rFonts w:ascii="Times New Roman" w:eastAsia="Lucida Sans Unicode" w:hAnsi="Times New Roman" w:cs="Tahoma"/>
      <w:kern w:val="3"/>
      <w:sz w:val="20"/>
      <w:szCs w:val="20"/>
      <w:lang w:eastAsia="bg-BG"/>
    </w:rPr>
  </w:style>
  <w:style w:type="paragraph" w:styleId="afe">
    <w:name w:val="annotation subject"/>
    <w:basedOn w:val="afc"/>
    <w:next w:val="afc"/>
    <w:link w:val="aff"/>
    <w:uiPriority w:val="99"/>
    <w:semiHidden/>
    <w:unhideWhenUsed/>
    <w:rsid w:val="00EE6ACC"/>
    <w:rPr>
      <w:b/>
      <w:bCs/>
    </w:rPr>
  </w:style>
  <w:style w:type="character" w:customStyle="1" w:styleId="aff">
    <w:name w:val="Предмет на коментар Знак"/>
    <w:basedOn w:val="afd"/>
    <w:link w:val="afe"/>
    <w:uiPriority w:val="99"/>
    <w:semiHidden/>
    <w:rsid w:val="00EE6ACC"/>
    <w:rPr>
      <w:rFonts w:ascii="Times New Roman" w:eastAsia="Lucida Sans Unicode" w:hAnsi="Times New Roman" w:cs="Tahoma"/>
      <w:b/>
      <w:bCs/>
      <w:kern w:val="3"/>
      <w:sz w:val="20"/>
      <w:szCs w:val="20"/>
      <w:lang w:eastAsia="bg-BG"/>
    </w:rPr>
  </w:style>
  <w:style w:type="character" w:customStyle="1" w:styleId="FontStyle12">
    <w:name w:val="Font Style12"/>
    <w:uiPriority w:val="99"/>
    <w:rsid w:val="00EE6ACC"/>
    <w:rPr>
      <w:rFonts w:ascii="Microsoft Sans Serif" w:hAnsi="Microsoft Sans Serif" w:cs="Microsoft Sans Serif" w:hint="default"/>
      <w:sz w:val="26"/>
    </w:rPr>
  </w:style>
  <w:style w:type="numbering" w:customStyle="1" w:styleId="28">
    <w:name w:val="Без списък2"/>
    <w:next w:val="a2"/>
    <w:uiPriority w:val="99"/>
    <w:semiHidden/>
    <w:unhideWhenUsed/>
    <w:rsid w:val="00400DD9"/>
  </w:style>
  <w:style w:type="character" w:customStyle="1" w:styleId="91">
    <w:name w:val="Основен текст (9)_"/>
    <w:link w:val="92"/>
    <w:rsid w:val="00400DD9"/>
    <w:rPr>
      <w:rFonts w:ascii="Times New Roman" w:eastAsia="Times New Roman" w:hAnsi="Times New Roman" w:cs="Times New Roman"/>
      <w:b/>
      <w:bCs/>
      <w:shd w:val="clear" w:color="auto" w:fill="FFFFFF"/>
    </w:rPr>
  </w:style>
  <w:style w:type="character" w:customStyle="1" w:styleId="29">
    <w:name w:val="Основен текст (2) + Удебелен"/>
    <w:rsid w:val="00400DD9"/>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42pt">
    <w:name w:val="Заглавие #4 + Разредка 2 pt"/>
    <w:rsid w:val="00400DD9"/>
    <w:rPr>
      <w:rFonts w:ascii="Times New Roman" w:eastAsia="Times New Roman" w:hAnsi="Times New Roman" w:cs="Times New Roman"/>
      <w:b/>
      <w:bCs/>
      <w:i w:val="0"/>
      <w:iCs w:val="0"/>
      <w:smallCaps w:val="0"/>
      <w:strike w:val="0"/>
      <w:color w:val="000000"/>
      <w:spacing w:val="50"/>
      <w:w w:val="100"/>
      <w:position w:val="0"/>
      <w:sz w:val="24"/>
      <w:szCs w:val="24"/>
      <w:u w:val="none"/>
      <w:lang w:val="bg-BG" w:eastAsia="bg-BG" w:bidi="bg-BG"/>
    </w:rPr>
  </w:style>
  <w:style w:type="paragraph" w:customStyle="1" w:styleId="92">
    <w:name w:val="Основен текст (9)"/>
    <w:basedOn w:val="a"/>
    <w:link w:val="91"/>
    <w:rsid w:val="00400DD9"/>
    <w:pPr>
      <w:widowControl w:val="0"/>
      <w:shd w:val="clear" w:color="auto" w:fill="FFFFFF"/>
      <w:spacing w:before="720" w:after="780" w:line="278" w:lineRule="exact"/>
      <w:jc w:val="both"/>
    </w:pPr>
    <w:rPr>
      <w:b/>
      <w:bCs/>
      <w:sz w:val="22"/>
      <w:szCs w:val="22"/>
      <w:lang w:eastAsia="en-US"/>
    </w:rPr>
  </w:style>
  <w:style w:type="character" w:customStyle="1" w:styleId="4Exact">
    <w:name w:val="Основен текст (4) Exact"/>
    <w:rsid w:val="0036671D"/>
    <w:rPr>
      <w:rFonts w:ascii="Times New Roman" w:eastAsia="Times New Roman" w:hAnsi="Times New Roman" w:cs="Times New Roman"/>
      <w:b w:val="0"/>
      <w:bCs w:val="0"/>
      <w:i w:val="0"/>
      <w:iCs w:val="0"/>
      <w:smallCaps w:val="0"/>
      <w:strike w:val="0"/>
      <w:u w:val="none"/>
    </w:rPr>
  </w:style>
  <w:style w:type="character" w:customStyle="1" w:styleId="32">
    <w:name w:val="Заглавие #3_"/>
    <w:link w:val="33"/>
    <w:rsid w:val="0036671D"/>
    <w:rPr>
      <w:rFonts w:ascii="Times New Roman" w:eastAsia="Times New Roman" w:hAnsi="Times New Roman" w:cs="Times New Roman"/>
      <w:b/>
      <w:bCs/>
      <w:shd w:val="clear" w:color="auto" w:fill="FFFFFF"/>
    </w:rPr>
  </w:style>
  <w:style w:type="character" w:customStyle="1" w:styleId="2a">
    <w:name w:val="Заглавие #2_"/>
    <w:link w:val="2b"/>
    <w:rsid w:val="0036671D"/>
    <w:rPr>
      <w:rFonts w:ascii="Times New Roman" w:eastAsia="Times New Roman" w:hAnsi="Times New Roman" w:cs="Times New Roman"/>
      <w:b/>
      <w:bCs/>
      <w:sz w:val="32"/>
      <w:szCs w:val="32"/>
      <w:shd w:val="clear" w:color="auto" w:fill="FFFFFF"/>
    </w:rPr>
  </w:style>
  <w:style w:type="character" w:customStyle="1" w:styleId="43">
    <w:name w:val="Основен текст (4)_"/>
    <w:link w:val="44"/>
    <w:rsid w:val="0036671D"/>
    <w:rPr>
      <w:rFonts w:ascii="Times New Roman" w:eastAsia="Times New Roman" w:hAnsi="Times New Roman" w:cs="Times New Roman"/>
      <w:shd w:val="clear" w:color="auto" w:fill="FFFFFF"/>
    </w:rPr>
  </w:style>
  <w:style w:type="character" w:customStyle="1" w:styleId="24pt">
    <w:name w:val="Заглавие #2 + Разредка 4 pt"/>
    <w:rsid w:val="0036671D"/>
    <w:rPr>
      <w:rFonts w:ascii="Times New Roman" w:eastAsia="Times New Roman" w:hAnsi="Times New Roman" w:cs="Times New Roman"/>
      <w:b/>
      <w:bCs/>
      <w:i w:val="0"/>
      <w:iCs w:val="0"/>
      <w:smallCaps w:val="0"/>
      <w:strike w:val="0"/>
      <w:color w:val="000000"/>
      <w:spacing w:val="80"/>
      <w:w w:val="100"/>
      <w:position w:val="0"/>
      <w:sz w:val="32"/>
      <w:szCs w:val="32"/>
      <w:u w:val="none"/>
      <w:lang w:val="bg-BG" w:eastAsia="bg-BG" w:bidi="bg-BG"/>
    </w:rPr>
  </w:style>
  <w:style w:type="paragraph" w:customStyle="1" w:styleId="44">
    <w:name w:val="Основен текст (4)"/>
    <w:basedOn w:val="a"/>
    <w:link w:val="43"/>
    <w:rsid w:val="0036671D"/>
    <w:pPr>
      <w:widowControl w:val="0"/>
      <w:shd w:val="clear" w:color="auto" w:fill="FFFFFF"/>
      <w:spacing w:after="60" w:line="0" w:lineRule="atLeast"/>
      <w:jc w:val="both"/>
    </w:pPr>
    <w:rPr>
      <w:sz w:val="22"/>
      <w:szCs w:val="22"/>
      <w:lang w:eastAsia="en-US"/>
    </w:rPr>
  </w:style>
  <w:style w:type="paragraph" w:customStyle="1" w:styleId="33">
    <w:name w:val="Заглавие #3"/>
    <w:basedOn w:val="a"/>
    <w:link w:val="32"/>
    <w:rsid w:val="0036671D"/>
    <w:pPr>
      <w:widowControl w:val="0"/>
      <w:shd w:val="clear" w:color="auto" w:fill="FFFFFF"/>
      <w:spacing w:line="274" w:lineRule="exact"/>
      <w:jc w:val="both"/>
      <w:outlineLvl w:val="2"/>
    </w:pPr>
    <w:rPr>
      <w:b/>
      <w:bCs/>
      <w:sz w:val="22"/>
      <w:szCs w:val="22"/>
      <w:lang w:eastAsia="en-US"/>
    </w:rPr>
  </w:style>
  <w:style w:type="paragraph" w:customStyle="1" w:styleId="2b">
    <w:name w:val="Заглавие #2"/>
    <w:basedOn w:val="a"/>
    <w:link w:val="2a"/>
    <w:rsid w:val="0036671D"/>
    <w:pPr>
      <w:widowControl w:val="0"/>
      <w:shd w:val="clear" w:color="auto" w:fill="FFFFFF"/>
      <w:spacing w:before="660" w:after="480" w:line="0" w:lineRule="atLeast"/>
      <w:jc w:val="center"/>
      <w:outlineLvl w:val="1"/>
    </w:pPr>
    <w:rPr>
      <w:b/>
      <w:bCs/>
      <w:sz w:val="32"/>
      <w:szCs w:val="32"/>
      <w:lang w:eastAsia="en-US"/>
    </w:rPr>
  </w:style>
  <w:style w:type="character" w:customStyle="1" w:styleId="alafa">
    <w:name w:val="al_a fa"/>
    <w:basedOn w:val="a0"/>
    <w:rsid w:val="007874A8"/>
  </w:style>
  <w:style w:type="character" w:customStyle="1" w:styleId="214pt">
    <w:name w:val="Основен текст (2) + 14 pt;Удебелен"/>
    <w:rsid w:val="00D53BA1"/>
    <w:rPr>
      <w:rFonts w:ascii="Times New Roman" w:eastAsia="Times New Roman" w:hAnsi="Times New Roman" w:cs="Times New Roman"/>
      <w:b/>
      <w:bCs/>
      <w:i w:val="0"/>
      <w:iCs w:val="0"/>
      <w:smallCaps w:val="0"/>
      <w:strike w:val="0"/>
      <w:color w:val="000000"/>
      <w:spacing w:val="0"/>
      <w:w w:val="100"/>
      <w:position w:val="0"/>
      <w:sz w:val="28"/>
      <w:szCs w:val="28"/>
      <w:u w:val="single"/>
      <w:lang w:val="bg-BG" w:eastAsia="bg-BG" w:bidi="bg-BG"/>
    </w:rPr>
  </w:style>
  <w:style w:type="paragraph" w:customStyle="1" w:styleId="m">
    <w:name w:val="m"/>
    <w:basedOn w:val="a"/>
    <w:rsid w:val="00D53BA1"/>
    <w:pPr>
      <w:ind w:firstLine="990"/>
      <w:jc w:val="both"/>
    </w:pPr>
    <w:rPr>
      <w:color w:val="000000"/>
    </w:rPr>
  </w:style>
  <w:style w:type="character" w:customStyle="1" w:styleId="13">
    <w:name w:val="Заглавие #1_"/>
    <w:link w:val="14"/>
    <w:rsid w:val="00F2752B"/>
    <w:rPr>
      <w:rFonts w:ascii="Times New Roman" w:eastAsia="Times New Roman" w:hAnsi="Times New Roman" w:cs="Times New Roman"/>
      <w:b/>
      <w:bCs/>
      <w:spacing w:val="90"/>
      <w:sz w:val="40"/>
      <w:szCs w:val="40"/>
      <w:shd w:val="clear" w:color="auto" w:fill="FFFFFF"/>
    </w:rPr>
  </w:style>
  <w:style w:type="paragraph" w:customStyle="1" w:styleId="14">
    <w:name w:val="Заглавие #1"/>
    <w:basedOn w:val="a"/>
    <w:link w:val="13"/>
    <w:rsid w:val="00F2752B"/>
    <w:pPr>
      <w:widowControl w:val="0"/>
      <w:shd w:val="clear" w:color="auto" w:fill="FFFFFF"/>
      <w:spacing w:before="360" w:after="360" w:line="0" w:lineRule="atLeast"/>
      <w:jc w:val="center"/>
      <w:outlineLvl w:val="0"/>
    </w:pPr>
    <w:rPr>
      <w:b/>
      <w:bCs/>
      <w:spacing w:val="90"/>
      <w:sz w:val="40"/>
      <w:szCs w:val="40"/>
      <w:lang w:eastAsia="en-US"/>
    </w:rPr>
  </w:style>
  <w:style w:type="character" w:customStyle="1" w:styleId="52">
    <w:name w:val="Основен текст (5)_"/>
    <w:rsid w:val="00785A59"/>
    <w:rPr>
      <w:rFonts w:ascii="Times New Roman" w:eastAsia="Times New Roman" w:hAnsi="Times New Roman" w:cs="Times New Roman"/>
      <w:b/>
      <w:bCs/>
      <w:i w:val="0"/>
      <w:iCs w:val="0"/>
      <w:smallCaps w:val="0"/>
      <w:strike w:val="0"/>
      <w:u w:val="none"/>
    </w:rPr>
  </w:style>
  <w:style w:type="character" w:customStyle="1" w:styleId="FontStyle15">
    <w:name w:val="Font Style15"/>
    <w:rsid w:val="005F443A"/>
    <w:rPr>
      <w:rFonts w:ascii="Cambria" w:hAnsi="Cambria" w:cs="Cambria"/>
      <w:sz w:val="26"/>
      <w:szCs w:val="26"/>
    </w:rPr>
  </w:style>
  <w:style w:type="paragraph" w:customStyle="1" w:styleId="Style5">
    <w:name w:val="Style5"/>
    <w:basedOn w:val="a"/>
    <w:rsid w:val="005F443A"/>
    <w:pPr>
      <w:widowControl w:val="0"/>
      <w:autoSpaceDE w:val="0"/>
      <w:autoSpaceDN w:val="0"/>
      <w:adjustRightInd w:val="0"/>
    </w:pPr>
  </w:style>
  <w:style w:type="character" w:customStyle="1" w:styleId="53">
    <w:name w:val="Заглавие #5_"/>
    <w:link w:val="54"/>
    <w:rsid w:val="005F443A"/>
    <w:rPr>
      <w:rFonts w:ascii="Times New Roman" w:eastAsia="Times New Roman" w:hAnsi="Times New Roman" w:cs="Times New Roman"/>
      <w:b/>
      <w:bCs/>
      <w:sz w:val="28"/>
      <w:szCs w:val="28"/>
      <w:shd w:val="clear" w:color="auto" w:fill="FFFFFF"/>
    </w:rPr>
  </w:style>
  <w:style w:type="paragraph" w:customStyle="1" w:styleId="54">
    <w:name w:val="Заглавие #5"/>
    <w:basedOn w:val="a"/>
    <w:link w:val="53"/>
    <w:rsid w:val="005F443A"/>
    <w:pPr>
      <w:widowControl w:val="0"/>
      <w:shd w:val="clear" w:color="auto" w:fill="FFFFFF"/>
      <w:spacing w:before="480" w:after="360" w:line="0" w:lineRule="atLeast"/>
      <w:ind w:firstLine="760"/>
      <w:jc w:val="both"/>
      <w:outlineLvl w:val="4"/>
    </w:pPr>
    <w:rPr>
      <w:b/>
      <w:bCs/>
      <w:sz w:val="28"/>
      <w:szCs w:val="28"/>
      <w:lang w:eastAsia="en-US"/>
    </w:rPr>
  </w:style>
  <w:style w:type="paragraph" w:customStyle="1" w:styleId="pcenter">
    <w:name w:val="p_center"/>
    <w:basedOn w:val="a"/>
    <w:rsid w:val="005F443A"/>
    <w:pPr>
      <w:ind w:firstLine="600"/>
      <w:jc w:val="center"/>
    </w:pPr>
    <w:rPr>
      <w:rFonts w:ascii="Verdana" w:hAnsi="Verdana"/>
      <w:sz w:val="20"/>
      <w:szCs w:val="20"/>
    </w:rPr>
  </w:style>
  <w:style w:type="character" w:customStyle="1" w:styleId="211">
    <w:name w:val="Основен текст (2) + Удебелен1"/>
    <w:basedOn w:val="26"/>
    <w:uiPriority w:val="99"/>
    <w:rsid w:val="006773F1"/>
    <w:rPr>
      <w:rFonts w:ascii="Times New Roman" w:hAnsi="Times New Roman" w:cs="Times New Roman"/>
      <w:b/>
      <w:bCs/>
      <w:shd w:val="clear" w:color="auto" w:fill="FFFFFF"/>
    </w:rPr>
  </w:style>
  <w:style w:type="character" w:customStyle="1" w:styleId="420">
    <w:name w:val="Заглавие #4 (2)_"/>
    <w:basedOn w:val="a0"/>
    <w:link w:val="421"/>
    <w:uiPriority w:val="99"/>
    <w:locked/>
    <w:rsid w:val="006773F1"/>
    <w:rPr>
      <w:rFonts w:ascii="Sylfaen" w:hAnsi="Sylfaen" w:cs="Sylfaen"/>
      <w:spacing w:val="60"/>
      <w:shd w:val="clear" w:color="auto" w:fill="FFFFFF"/>
    </w:rPr>
  </w:style>
  <w:style w:type="paragraph" w:customStyle="1" w:styleId="421">
    <w:name w:val="Заглавие #4 (2)"/>
    <w:basedOn w:val="a"/>
    <w:link w:val="420"/>
    <w:uiPriority w:val="99"/>
    <w:rsid w:val="006773F1"/>
    <w:pPr>
      <w:widowControl w:val="0"/>
      <w:shd w:val="clear" w:color="auto" w:fill="FFFFFF"/>
      <w:spacing w:line="240" w:lineRule="atLeast"/>
      <w:outlineLvl w:val="3"/>
    </w:pPr>
    <w:rPr>
      <w:rFonts w:ascii="Sylfaen" w:eastAsiaTheme="minorHAnsi" w:hAnsi="Sylfaen" w:cs="Sylfaen"/>
      <w:spacing w:val="60"/>
      <w:sz w:val="22"/>
      <w:szCs w:val="22"/>
      <w:lang w:eastAsia="en-US"/>
    </w:rPr>
  </w:style>
  <w:style w:type="character" w:customStyle="1" w:styleId="50">
    <w:name w:val="Заглавие 5 Знак"/>
    <w:basedOn w:val="a0"/>
    <w:link w:val="5"/>
    <w:uiPriority w:val="9"/>
    <w:rsid w:val="00251836"/>
    <w:rPr>
      <w:rFonts w:asciiTheme="majorHAnsi" w:eastAsiaTheme="majorEastAsia" w:hAnsiTheme="majorHAnsi" w:cstheme="majorBidi"/>
      <w:color w:val="243F60" w:themeColor="accent1" w:themeShade="7F"/>
    </w:rPr>
  </w:style>
  <w:style w:type="character" w:customStyle="1" w:styleId="60">
    <w:name w:val="Заглавие 6 Знак"/>
    <w:basedOn w:val="a0"/>
    <w:link w:val="6"/>
    <w:uiPriority w:val="9"/>
    <w:rsid w:val="00251836"/>
    <w:rPr>
      <w:rFonts w:asciiTheme="majorHAnsi" w:eastAsiaTheme="majorEastAsia" w:hAnsiTheme="majorHAnsi" w:cstheme="majorBidi"/>
      <w:i/>
      <w:iCs/>
      <w:color w:val="243F60" w:themeColor="accent1" w:themeShade="7F"/>
    </w:rPr>
  </w:style>
  <w:style w:type="character" w:customStyle="1" w:styleId="70">
    <w:name w:val="Заглавие 7 Знак"/>
    <w:basedOn w:val="a0"/>
    <w:link w:val="7"/>
    <w:uiPriority w:val="9"/>
    <w:rsid w:val="00251836"/>
    <w:rPr>
      <w:rFonts w:asciiTheme="majorHAnsi" w:eastAsiaTheme="majorEastAsia" w:hAnsiTheme="majorHAnsi" w:cstheme="majorBidi"/>
      <w:i/>
      <w:iCs/>
      <w:color w:val="404040" w:themeColor="text1" w:themeTint="BF"/>
    </w:rPr>
  </w:style>
  <w:style w:type="character" w:customStyle="1" w:styleId="80">
    <w:name w:val="Заглавие 8 Знак"/>
    <w:basedOn w:val="a0"/>
    <w:link w:val="8"/>
    <w:uiPriority w:val="9"/>
    <w:rsid w:val="00251836"/>
    <w:rPr>
      <w:rFonts w:asciiTheme="majorHAnsi" w:eastAsiaTheme="majorEastAsia" w:hAnsiTheme="majorHAnsi" w:cstheme="majorBidi"/>
      <w:color w:val="404040" w:themeColor="text1" w:themeTint="BF"/>
      <w:sz w:val="20"/>
      <w:szCs w:val="20"/>
    </w:rPr>
  </w:style>
  <w:style w:type="character" w:customStyle="1" w:styleId="90">
    <w:name w:val="Заглавие 9 Знак"/>
    <w:basedOn w:val="a0"/>
    <w:link w:val="9"/>
    <w:uiPriority w:val="9"/>
    <w:rsid w:val="00251836"/>
    <w:rPr>
      <w:rFonts w:asciiTheme="majorHAnsi" w:eastAsiaTheme="majorEastAsia" w:hAnsiTheme="majorHAnsi" w:cstheme="majorBidi"/>
      <w:i/>
      <w:iCs/>
      <w:color w:val="404040" w:themeColor="text1" w:themeTint="BF"/>
      <w:sz w:val="20"/>
      <w:szCs w:val="20"/>
    </w:rPr>
  </w:style>
  <w:style w:type="paragraph" w:styleId="2c">
    <w:name w:val="List 2"/>
    <w:basedOn w:val="a"/>
    <w:uiPriority w:val="99"/>
    <w:unhideWhenUsed/>
    <w:rsid w:val="00251836"/>
    <w:pPr>
      <w:spacing w:after="200" w:line="276" w:lineRule="auto"/>
      <w:ind w:left="566" w:hanging="283"/>
      <w:contextualSpacing/>
    </w:pPr>
    <w:rPr>
      <w:rFonts w:asciiTheme="minorHAnsi" w:eastAsiaTheme="minorHAnsi" w:hAnsiTheme="minorHAnsi" w:cstheme="minorBidi"/>
      <w:sz w:val="22"/>
      <w:szCs w:val="22"/>
      <w:lang w:eastAsia="en-US"/>
    </w:rPr>
  </w:style>
  <w:style w:type="paragraph" w:styleId="34">
    <w:name w:val="List 3"/>
    <w:basedOn w:val="a"/>
    <w:uiPriority w:val="99"/>
    <w:unhideWhenUsed/>
    <w:rsid w:val="00251836"/>
    <w:pPr>
      <w:spacing w:after="200" w:line="276" w:lineRule="auto"/>
      <w:ind w:left="849" w:hanging="283"/>
      <w:contextualSpacing/>
    </w:pPr>
    <w:rPr>
      <w:rFonts w:asciiTheme="minorHAnsi" w:eastAsiaTheme="minorHAnsi" w:hAnsiTheme="minorHAnsi" w:cstheme="minorBidi"/>
      <w:sz w:val="22"/>
      <w:szCs w:val="22"/>
      <w:lang w:eastAsia="en-US"/>
    </w:rPr>
  </w:style>
  <w:style w:type="paragraph" w:styleId="2">
    <w:name w:val="List Bullet 2"/>
    <w:basedOn w:val="a"/>
    <w:uiPriority w:val="99"/>
    <w:unhideWhenUsed/>
    <w:rsid w:val="00251836"/>
    <w:pPr>
      <w:numPr>
        <w:numId w:val="4"/>
      </w:numPr>
      <w:spacing w:after="200" w:line="276" w:lineRule="auto"/>
      <w:contextualSpacing/>
    </w:pPr>
    <w:rPr>
      <w:rFonts w:asciiTheme="minorHAnsi" w:eastAsiaTheme="minorHAnsi" w:hAnsiTheme="minorHAnsi" w:cstheme="minorBidi"/>
      <w:sz w:val="22"/>
      <w:szCs w:val="22"/>
      <w:lang w:eastAsia="en-US"/>
    </w:rPr>
  </w:style>
  <w:style w:type="paragraph" w:styleId="3">
    <w:name w:val="List Bullet 3"/>
    <w:basedOn w:val="a"/>
    <w:uiPriority w:val="99"/>
    <w:unhideWhenUsed/>
    <w:rsid w:val="00251836"/>
    <w:pPr>
      <w:numPr>
        <w:numId w:val="5"/>
      </w:numPr>
      <w:spacing w:after="200" w:line="276" w:lineRule="auto"/>
      <w:contextualSpacing/>
    </w:pPr>
    <w:rPr>
      <w:rFonts w:asciiTheme="minorHAnsi" w:eastAsiaTheme="minorHAnsi" w:hAnsiTheme="minorHAnsi" w:cstheme="minorBidi"/>
      <w:sz w:val="22"/>
      <w:szCs w:val="22"/>
      <w:lang w:eastAsia="en-US"/>
    </w:rPr>
  </w:style>
  <w:style w:type="paragraph" w:styleId="aff0">
    <w:name w:val="Body Text First Indent"/>
    <w:basedOn w:val="a5"/>
    <w:link w:val="aff1"/>
    <w:uiPriority w:val="99"/>
    <w:unhideWhenUsed/>
    <w:rsid w:val="00251836"/>
    <w:pPr>
      <w:spacing w:after="200" w:line="276" w:lineRule="auto"/>
      <w:ind w:firstLine="360"/>
    </w:pPr>
    <w:rPr>
      <w:rFonts w:asciiTheme="minorHAnsi" w:eastAsiaTheme="minorHAnsi" w:hAnsiTheme="minorHAnsi" w:cstheme="minorBidi"/>
      <w:sz w:val="22"/>
      <w:szCs w:val="22"/>
      <w:lang w:eastAsia="en-US"/>
    </w:rPr>
  </w:style>
  <w:style w:type="character" w:customStyle="1" w:styleId="aff1">
    <w:name w:val="Основен текст отстъп първи ред Знак"/>
    <w:basedOn w:val="a6"/>
    <w:link w:val="aff0"/>
    <w:uiPriority w:val="99"/>
    <w:rsid w:val="00251836"/>
    <w:rPr>
      <w:rFonts w:ascii="Times New Roman" w:eastAsia="Times New Roman" w:hAnsi="Times New Roman" w:cs="Times New Roman"/>
      <w:sz w:val="24"/>
      <w:szCs w:val="20"/>
    </w:rPr>
  </w:style>
  <w:style w:type="paragraph" w:styleId="2d">
    <w:name w:val="Body Text First Indent 2"/>
    <w:basedOn w:val="a8"/>
    <w:link w:val="2e"/>
    <w:uiPriority w:val="99"/>
    <w:unhideWhenUsed/>
    <w:rsid w:val="00251836"/>
    <w:pPr>
      <w:spacing w:after="200" w:line="276" w:lineRule="auto"/>
      <w:ind w:left="360" w:firstLine="360"/>
    </w:pPr>
    <w:rPr>
      <w:rFonts w:asciiTheme="minorHAnsi" w:eastAsiaTheme="minorHAnsi" w:hAnsiTheme="minorHAnsi" w:cstheme="minorBidi"/>
      <w:sz w:val="22"/>
      <w:szCs w:val="22"/>
      <w:lang w:eastAsia="en-US"/>
    </w:rPr>
  </w:style>
  <w:style w:type="character" w:customStyle="1" w:styleId="2e">
    <w:name w:val="Основен текст отстъп първи ред 2 Знак"/>
    <w:basedOn w:val="a9"/>
    <w:link w:val="2d"/>
    <w:uiPriority w:val="99"/>
    <w:rsid w:val="00251836"/>
    <w:rPr>
      <w:rFonts w:ascii="Times New Roman" w:eastAsia="Times New Roman" w:hAnsi="Times New Roman" w:cs="Times New Roman"/>
      <w:sz w:val="24"/>
      <w:szCs w:val="24"/>
      <w:lang w:eastAsia="bg-BG"/>
    </w:rPr>
  </w:style>
  <w:style w:type="character" w:customStyle="1" w:styleId="2105pt">
    <w:name w:val="Основен текст (2) + 10;5 pt;Удебелен"/>
    <w:rsid w:val="00DE7818"/>
    <w:rPr>
      <w:rFonts w:ascii="Times New Roman" w:eastAsia="Times New Roman" w:hAnsi="Times New Roman" w:cs="Times New Roman"/>
      <w:b/>
      <w:bCs/>
      <w:i w:val="0"/>
      <w:iCs w:val="0"/>
      <w:smallCaps w:val="0"/>
      <w:strike w:val="0"/>
      <w:color w:val="000000"/>
      <w:spacing w:val="0"/>
      <w:w w:val="100"/>
      <w:position w:val="0"/>
      <w:sz w:val="21"/>
      <w:szCs w:val="21"/>
      <w:u w:val="none"/>
      <w:lang w:val="bg-BG" w:eastAsia="bg-BG" w:bidi="bg-BG"/>
    </w:rPr>
  </w:style>
  <w:style w:type="character" w:customStyle="1" w:styleId="parcapt2">
    <w:name w:val="par_capt2"/>
    <w:rsid w:val="00DE7818"/>
    <w:rPr>
      <w:rFonts w:cs="Times New Roman"/>
      <w:b/>
      <w:bCs/>
    </w:rPr>
  </w:style>
  <w:style w:type="paragraph" w:customStyle="1" w:styleId="ListParagraph1">
    <w:name w:val="List Paragraph1"/>
    <w:basedOn w:val="a"/>
    <w:rsid w:val="00DE7818"/>
    <w:pPr>
      <w:spacing w:after="200" w:line="276" w:lineRule="auto"/>
      <w:ind w:left="720"/>
      <w:contextualSpacing/>
    </w:pPr>
    <w:rPr>
      <w:rFonts w:ascii="Calibri" w:hAnsi="Calibri"/>
      <w:sz w:val="22"/>
      <w:szCs w:val="22"/>
      <w:lang w:val="en-US" w:eastAsia="en-US"/>
    </w:rPr>
  </w:style>
  <w:style w:type="numbering" w:customStyle="1" w:styleId="35">
    <w:name w:val="Без списък3"/>
    <w:next w:val="a2"/>
    <w:uiPriority w:val="99"/>
    <w:semiHidden/>
    <w:unhideWhenUsed/>
    <w:rsid w:val="00720A6F"/>
  </w:style>
  <w:style w:type="numbering" w:customStyle="1" w:styleId="45">
    <w:name w:val="Без списък4"/>
    <w:next w:val="a2"/>
    <w:uiPriority w:val="99"/>
    <w:semiHidden/>
    <w:unhideWhenUsed/>
    <w:rsid w:val="00A942B4"/>
  </w:style>
  <w:style w:type="numbering" w:customStyle="1" w:styleId="55">
    <w:name w:val="Без списък5"/>
    <w:next w:val="a2"/>
    <w:uiPriority w:val="99"/>
    <w:semiHidden/>
    <w:unhideWhenUsed/>
    <w:rsid w:val="00126DF8"/>
  </w:style>
  <w:style w:type="numbering" w:customStyle="1" w:styleId="110">
    <w:name w:val="Без списък11"/>
    <w:next w:val="a2"/>
    <w:semiHidden/>
    <w:rsid w:val="00126DF8"/>
  </w:style>
  <w:style w:type="numbering" w:customStyle="1" w:styleId="212">
    <w:name w:val="Без списък21"/>
    <w:next w:val="a2"/>
    <w:semiHidden/>
    <w:rsid w:val="00126DF8"/>
  </w:style>
  <w:style w:type="numbering" w:customStyle="1" w:styleId="310">
    <w:name w:val="Без списък31"/>
    <w:next w:val="a2"/>
    <w:semiHidden/>
    <w:rsid w:val="00126D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13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644&amp;ToPar=Art38_Al1_Pt1&amp;Type=20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apis://Base=NARH&amp;DocCode=41644&amp;ToPar=Art53_Al2&amp;Type=201"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NARH&amp;DocCode=4098&amp;ToPar=Art25_Al5&amp;Type=201" TargetMode="External"/><Relationship Id="rId5" Type="http://schemas.openxmlformats.org/officeDocument/2006/relationships/settings" Target="settings.xml"/><Relationship Id="rId10" Type="http://schemas.openxmlformats.org/officeDocument/2006/relationships/hyperlink" Target="apis://Base=NARH&amp;DocCode=41644&amp;ToPar=Art38_Al1_Pt4&amp;Type=201" TargetMode="External"/><Relationship Id="rId4" Type="http://schemas.microsoft.com/office/2007/relationships/stylesWithEffects" Target="stylesWithEffects.xml"/><Relationship Id="rId9" Type="http://schemas.openxmlformats.org/officeDocument/2006/relationships/hyperlink" Target="apis://Base=NARH&amp;DocCode=41644&amp;ToPar=Art38_Al1_Pt2&amp;Type=201"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93E7DF-0579-487B-9525-763433247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3174</TotalTime>
  <Pages>48</Pages>
  <Words>16245</Words>
  <Characters>92600</Characters>
  <Application>Microsoft Office Word</Application>
  <DocSecurity>0</DocSecurity>
  <Lines>771</Lines>
  <Paragraphs>217</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108628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ObSavet</dc:creator>
  <cp:keywords/>
  <dc:description/>
  <cp:lastModifiedBy>ObSavet</cp:lastModifiedBy>
  <cp:revision>382</cp:revision>
  <cp:lastPrinted>2020-02-13T09:27:00Z</cp:lastPrinted>
  <dcterms:created xsi:type="dcterms:W3CDTF">2020-02-06T13:08:00Z</dcterms:created>
  <dcterms:modified xsi:type="dcterms:W3CDTF">2023-08-08T07:57:00Z</dcterms:modified>
</cp:coreProperties>
</file>